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7" w:rsidRPr="008048CC" w:rsidRDefault="00D71B60" w:rsidP="00CA174A">
      <w:pPr>
        <w:pStyle w:val="gvdemetni30"/>
        <w:spacing w:before="120" w:beforeAutospacing="0" w:after="120" w:afterAutospacing="0"/>
        <w:ind w:firstLine="567"/>
        <w:jc w:val="center"/>
        <w:rPr>
          <w:b/>
          <w:lang w:val="en-GB"/>
        </w:rPr>
      </w:pPr>
      <w:r w:rsidRPr="008048CC">
        <w:rPr>
          <w:b/>
          <w:bCs/>
        </w:rPr>
        <w:t xml:space="preserve">DENETİM HİZMETLERİ SINIFININ İHDAS EDİLMESİ </w:t>
      </w:r>
      <w:r w:rsidRPr="008048CC">
        <w:rPr>
          <w:b/>
          <w:lang w:val="en-GB"/>
        </w:rPr>
        <w:t xml:space="preserve">AMACIYLA </w:t>
      </w:r>
      <w:r w:rsidRPr="008048CC">
        <w:rPr>
          <w:b/>
        </w:rPr>
        <w:t xml:space="preserve">657 SAYILI DEVLET MEMURLARI KANUNU İLE </w:t>
      </w:r>
      <w:r w:rsidRPr="008048CC">
        <w:rPr>
          <w:b/>
          <w:lang w:val="en-GB"/>
        </w:rPr>
        <w:t>BAZI KANUN VE KANUN HÜKMÜNDE KARARNAMELERDE DEĞİŞİKLİK</w:t>
      </w:r>
      <w:r w:rsidR="00CA174A" w:rsidRPr="008048CC">
        <w:rPr>
          <w:b/>
          <w:lang w:val="en-GB"/>
        </w:rPr>
        <w:t xml:space="preserve"> </w:t>
      </w:r>
      <w:r w:rsidRPr="008048CC">
        <w:rPr>
          <w:b/>
          <w:lang w:val="en-GB"/>
        </w:rPr>
        <w:t>YAPILMASINA DAİR KANUN</w:t>
      </w:r>
      <w:r w:rsidR="0040288D" w:rsidRPr="008048CC">
        <w:rPr>
          <w:b/>
          <w:lang w:val="en-GB"/>
        </w:rPr>
        <w:t xml:space="preserve"> TEKLİFİ</w:t>
      </w:r>
      <w:r w:rsidR="00D350EC">
        <w:rPr>
          <w:b/>
          <w:lang w:val="en-GB"/>
        </w:rPr>
        <w:t xml:space="preserve"> TASLAK ÇALIŞMASI</w:t>
      </w:r>
    </w:p>
    <w:p w:rsidR="006F3D14" w:rsidRPr="008048CC" w:rsidRDefault="006F3D14" w:rsidP="00CA174A">
      <w:pPr>
        <w:pStyle w:val="gvdemetni30"/>
        <w:spacing w:before="120" w:beforeAutospacing="0" w:after="120" w:afterAutospacing="0"/>
        <w:ind w:firstLine="567"/>
        <w:jc w:val="center"/>
        <w:rPr>
          <w:lang w:val="en-GB"/>
        </w:rPr>
      </w:pPr>
    </w:p>
    <w:p w:rsidR="00D33E6A" w:rsidRPr="008048CC" w:rsidRDefault="00D33E6A" w:rsidP="00750621">
      <w:pPr>
        <w:pStyle w:val="gvdemetni30"/>
        <w:spacing w:before="0" w:beforeAutospacing="0" w:after="120" w:afterAutospacing="0"/>
        <w:ind w:firstLine="567"/>
        <w:jc w:val="both"/>
      </w:pPr>
      <w:r w:rsidRPr="008048CC">
        <w:rPr>
          <w:b/>
          <w:bCs/>
        </w:rPr>
        <w:t>MADDE 1</w:t>
      </w:r>
      <w:r w:rsidR="0068484F" w:rsidRPr="008048CC">
        <w:rPr>
          <w:b/>
          <w:bCs/>
        </w:rPr>
        <w:t xml:space="preserve"> </w:t>
      </w:r>
      <w:r w:rsidRPr="008048CC">
        <w:rPr>
          <w:b/>
          <w:bCs/>
        </w:rPr>
        <w:t>- </w:t>
      </w:r>
      <w:r w:rsidRPr="008048CC">
        <w:t>14/7/1965 tarihli ve</w:t>
      </w:r>
      <w:r w:rsidRPr="008048CC">
        <w:rPr>
          <w:b/>
          <w:bCs/>
        </w:rPr>
        <w:t> </w:t>
      </w:r>
      <w:r w:rsidRPr="008048CC">
        <w:t xml:space="preserve">657 sayılı Devlet Memurları Kanununun 36 </w:t>
      </w:r>
      <w:proofErr w:type="spellStart"/>
      <w:r w:rsidRPr="008048CC">
        <w:t>ncı</w:t>
      </w:r>
      <w:proofErr w:type="spellEnd"/>
      <w:r w:rsidRPr="008048CC">
        <w:t xml:space="preserve"> maddesine “XI - MÜLKİ İDARE AMİRLİĞİ HİZMETLERİ SINIFI” başlıklı bendinden sonra gelmek üzere aşağıdaki </w:t>
      </w:r>
      <w:r w:rsidR="00BD1F38" w:rsidRPr="008048CC">
        <w:t>bent eklenmiş ve sonraki bent</w:t>
      </w:r>
      <w:r w:rsidRPr="008048CC">
        <w:t xml:space="preserve"> buna göre teselsül ettirilmiştir.</w:t>
      </w:r>
    </w:p>
    <w:p w:rsidR="00D33E6A" w:rsidRPr="008048CC" w:rsidRDefault="00BD1F38" w:rsidP="00750621">
      <w:pPr>
        <w:pStyle w:val="gvdemetni30"/>
        <w:spacing w:before="0" w:beforeAutospacing="0" w:after="120" w:afterAutospacing="0"/>
        <w:ind w:firstLine="567"/>
        <w:jc w:val="both"/>
      </w:pPr>
      <w:r w:rsidRPr="008048CC">
        <w:t>X</w:t>
      </w:r>
      <w:r w:rsidR="00D33E6A" w:rsidRPr="008048CC">
        <w:t>II - DENETİM HİZMETLERİ SINIFI</w:t>
      </w:r>
    </w:p>
    <w:p w:rsidR="00053B88" w:rsidRPr="008048CC" w:rsidRDefault="001E01E8" w:rsidP="001E01E8">
      <w:pPr>
        <w:pStyle w:val="Metin0"/>
        <w:widowControl w:val="0"/>
        <w:spacing w:after="120"/>
        <w:ind w:firstLine="0"/>
        <w:rPr>
          <w:sz w:val="24"/>
          <w:szCs w:val="24"/>
        </w:rPr>
      </w:pPr>
      <w:r w:rsidRPr="008048CC">
        <w:rPr>
          <w:sz w:val="24"/>
          <w:szCs w:val="24"/>
        </w:rPr>
        <w:tab/>
      </w:r>
      <w:r w:rsidR="00433EB4" w:rsidRPr="008048CC">
        <w:rPr>
          <w:sz w:val="24"/>
          <w:szCs w:val="24"/>
        </w:rPr>
        <w:t xml:space="preserve">Bu sınıf, mevzuatında belirtilen en az dört yıllık fakülte veya </w:t>
      </w:r>
      <w:r w:rsidR="009953A9" w:rsidRPr="008048CC">
        <w:rPr>
          <w:sz w:val="24"/>
          <w:szCs w:val="24"/>
        </w:rPr>
        <w:t>yüksekokulları bitirerek mesleğe özel yarışma sınavı ile</w:t>
      </w:r>
      <w:r w:rsidR="00A2653C" w:rsidRPr="008048CC">
        <w:rPr>
          <w:sz w:val="24"/>
          <w:szCs w:val="24"/>
        </w:rPr>
        <w:t xml:space="preserve"> </w:t>
      </w:r>
      <w:r w:rsidR="00433EB4" w:rsidRPr="008048CC">
        <w:rPr>
          <w:sz w:val="24"/>
          <w:szCs w:val="24"/>
        </w:rPr>
        <w:t xml:space="preserve">alınan ve en az üç yıl süreli mesleki eğitim ve yetiştirme sonucunda yapılan </w:t>
      </w:r>
      <w:r w:rsidR="00A2653C" w:rsidRPr="008048CC">
        <w:rPr>
          <w:sz w:val="24"/>
          <w:szCs w:val="24"/>
        </w:rPr>
        <w:t xml:space="preserve">özel </w:t>
      </w:r>
      <w:r w:rsidR="00433EB4" w:rsidRPr="008048CC">
        <w:rPr>
          <w:sz w:val="24"/>
          <w:szCs w:val="24"/>
        </w:rPr>
        <w:t>yeterl</w:t>
      </w:r>
      <w:r w:rsidR="009C7016" w:rsidRPr="008048CC">
        <w:rPr>
          <w:sz w:val="24"/>
          <w:szCs w:val="24"/>
        </w:rPr>
        <w:t>ik sınavında başarı göstererek,</w:t>
      </w:r>
      <w:r w:rsidRPr="008048CC">
        <w:rPr>
          <w:sz w:val="24"/>
          <w:szCs w:val="24"/>
        </w:rPr>
        <w:t xml:space="preserve"> </w:t>
      </w:r>
      <w:r w:rsidR="008A7F17" w:rsidRPr="008048CC">
        <w:rPr>
          <w:sz w:val="24"/>
          <w:szCs w:val="24"/>
        </w:rPr>
        <w:t>bu K</w:t>
      </w:r>
      <w:r w:rsidR="009C7016" w:rsidRPr="008048CC">
        <w:rPr>
          <w:sz w:val="24"/>
          <w:szCs w:val="24"/>
        </w:rPr>
        <w:t>anun</w:t>
      </w:r>
      <w:r w:rsidR="008A7F17" w:rsidRPr="008048CC">
        <w:rPr>
          <w:sz w:val="24"/>
          <w:szCs w:val="24"/>
        </w:rPr>
        <w:t xml:space="preserve">un kapsamına giren Bakanlıklar, </w:t>
      </w:r>
      <w:r w:rsidR="009C7016" w:rsidRPr="008048CC">
        <w:rPr>
          <w:sz w:val="24"/>
          <w:szCs w:val="24"/>
        </w:rPr>
        <w:t>Diyanet İşleri Başkanlığı, Sosyal Güvenlik Kurumu, Milli Savunma Bakanlığı Akaryakıt İkmal ve NATO PO</w:t>
      </w:r>
      <w:r w:rsidR="003D6C2D" w:rsidRPr="008048CC">
        <w:rPr>
          <w:sz w:val="24"/>
          <w:szCs w:val="24"/>
        </w:rPr>
        <w:t xml:space="preserve">L Tesisleri İşletme Başkanlığı, </w:t>
      </w:r>
      <w:r w:rsidR="009C7016" w:rsidRPr="008048CC">
        <w:rPr>
          <w:sz w:val="24"/>
          <w:szCs w:val="24"/>
        </w:rPr>
        <w:t xml:space="preserve">Bakanlıkların merkez teşkilatına </w:t>
      </w:r>
      <w:proofErr w:type="gramStart"/>
      <w:r w:rsidR="009C7016" w:rsidRPr="008048CC">
        <w:rPr>
          <w:sz w:val="24"/>
          <w:szCs w:val="24"/>
        </w:rPr>
        <w:t>dahil</w:t>
      </w:r>
      <w:proofErr w:type="gramEnd"/>
      <w:r w:rsidR="009C7016" w:rsidRPr="008048CC">
        <w:rPr>
          <w:sz w:val="24"/>
          <w:szCs w:val="24"/>
        </w:rPr>
        <w:t xml:space="preserve"> Genel Müdürlük ve Bağımsız Genel Müdürlüklerin (bağlı ortaklık şeklinde olanlar dahil), merkez ve taşra teşkilatı ile </w:t>
      </w:r>
      <w:r w:rsidR="008A7F17" w:rsidRPr="008048CC">
        <w:rPr>
          <w:sz w:val="24"/>
          <w:szCs w:val="24"/>
        </w:rPr>
        <w:t>B</w:t>
      </w:r>
      <w:r w:rsidR="008A7F17" w:rsidRPr="008048CC">
        <w:rPr>
          <w:sz w:val="24"/>
          <w:szCs w:val="24"/>
          <w:shd w:val="clear" w:color="auto" w:fill="FFFFFF"/>
        </w:rPr>
        <w:t xml:space="preserve">elediyeler ve </w:t>
      </w:r>
      <w:r w:rsidR="009C7016" w:rsidRPr="008048CC">
        <w:rPr>
          <w:sz w:val="24"/>
          <w:szCs w:val="24"/>
        </w:rPr>
        <w:t>bunlara bağlı Genel Müdürlük</w:t>
      </w:r>
      <w:r w:rsidR="0060556B" w:rsidRPr="008048CC">
        <w:rPr>
          <w:sz w:val="24"/>
          <w:szCs w:val="24"/>
        </w:rPr>
        <w:t>lerde</w:t>
      </w:r>
      <w:r w:rsidR="009C7016" w:rsidRPr="008048CC">
        <w:rPr>
          <w:sz w:val="24"/>
          <w:szCs w:val="24"/>
        </w:rPr>
        <w:t xml:space="preserve"> </w:t>
      </w:r>
      <w:r w:rsidRPr="008048CC">
        <w:rPr>
          <w:sz w:val="24"/>
          <w:szCs w:val="24"/>
        </w:rPr>
        <w:t xml:space="preserve">teftiş, denetim, inceleme veya soruşturma ile görevli ve yetkili kılınmak üzere </w:t>
      </w:r>
      <w:r w:rsidR="009C7016" w:rsidRPr="008048CC">
        <w:rPr>
          <w:sz w:val="24"/>
          <w:szCs w:val="24"/>
        </w:rPr>
        <w:t xml:space="preserve">atanan </w:t>
      </w:r>
      <w:r w:rsidR="00053B88" w:rsidRPr="008048CC">
        <w:rPr>
          <w:sz w:val="24"/>
          <w:szCs w:val="24"/>
        </w:rPr>
        <w:t xml:space="preserve">başmüfettiş, müfettiş, </w:t>
      </w:r>
      <w:proofErr w:type="spellStart"/>
      <w:r w:rsidR="00053B88" w:rsidRPr="008048CC">
        <w:rPr>
          <w:sz w:val="24"/>
          <w:szCs w:val="24"/>
        </w:rPr>
        <w:t>başdenetçi</w:t>
      </w:r>
      <w:proofErr w:type="spellEnd"/>
      <w:r w:rsidR="00053B88" w:rsidRPr="008048CC">
        <w:rPr>
          <w:sz w:val="24"/>
          <w:szCs w:val="24"/>
        </w:rPr>
        <w:t xml:space="preserve">, denetçi, </w:t>
      </w:r>
      <w:proofErr w:type="spellStart"/>
      <w:r w:rsidR="00053B88" w:rsidRPr="008048CC">
        <w:rPr>
          <w:sz w:val="24"/>
          <w:szCs w:val="24"/>
        </w:rPr>
        <w:t>başkontrolör</w:t>
      </w:r>
      <w:proofErr w:type="spellEnd"/>
      <w:r w:rsidR="00053B88" w:rsidRPr="008048CC">
        <w:rPr>
          <w:sz w:val="24"/>
          <w:szCs w:val="24"/>
        </w:rPr>
        <w:t>, kontrolör ve denetmenler ile bunların yardım</w:t>
      </w:r>
      <w:r w:rsidR="00E366C8" w:rsidRPr="008048CC">
        <w:rPr>
          <w:sz w:val="24"/>
          <w:szCs w:val="24"/>
        </w:rPr>
        <w:t>cı</w:t>
      </w:r>
      <w:r w:rsidR="00053B88" w:rsidRPr="008048CC">
        <w:rPr>
          <w:sz w:val="24"/>
          <w:szCs w:val="24"/>
        </w:rPr>
        <w:t xml:space="preserve">larını ve </w:t>
      </w:r>
      <w:proofErr w:type="gramStart"/>
      <w:r w:rsidR="00767CE9" w:rsidRPr="008048CC">
        <w:rPr>
          <w:rFonts w:eastAsiaTheme="minorHAnsi"/>
          <w:sz w:val="24"/>
          <w:szCs w:val="24"/>
          <w:lang w:eastAsia="en-US"/>
        </w:rPr>
        <w:t>stajyer</w:t>
      </w:r>
      <w:r w:rsidR="00053B88" w:rsidRPr="008048CC">
        <w:rPr>
          <w:sz w:val="24"/>
          <w:szCs w:val="24"/>
        </w:rPr>
        <w:t>lerini</w:t>
      </w:r>
      <w:proofErr w:type="gramEnd"/>
      <w:r w:rsidR="00053B88" w:rsidRPr="008048CC">
        <w:rPr>
          <w:sz w:val="24"/>
          <w:szCs w:val="24"/>
        </w:rPr>
        <w:t xml:space="preserve"> kapsar.</w:t>
      </w:r>
    </w:p>
    <w:p w:rsidR="00433EB4" w:rsidRPr="008048CC" w:rsidRDefault="00433EB4" w:rsidP="00433EB4">
      <w:pPr>
        <w:pStyle w:val="NormalWeb"/>
        <w:shd w:val="clear" w:color="auto" w:fill="FFFFFF"/>
        <w:spacing w:before="0" w:beforeAutospacing="0" w:after="120" w:afterAutospacing="0"/>
        <w:ind w:firstLine="567"/>
        <w:jc w:val="both"/>
      </w:pPr>
      <w:r w:rsidRPr="008048CC">
        <w:t xml:space="preserve">Yukarıda sayılanların kurul veya birim başkanları </w:t>
      </w:r>
      <w:r w:rsidR="00686FCF" w:rsidRPr="008048CC">
        <w:t>ile başkan yardımcı</w:t>
      </w:r>
      <w:r w:rsidR="00416830" w:rsidRPr="008048CC">
        <w:t xml:space="preserve">ları da </w:t>
      </w:r>
      <w:r w:rsidRPr="008048CC">
        <w:t>bu sınıf kapsamındadır.</w:t>
      </w:r>
    </w:p>
    <w:p w:rsidR="00433EB4" w:rsidRPr="008048CC" w:rsidRDefault="00433EB4" w:rsidP="00ED3374">
      <w:pPr>
        <w:pStyle w:val="NormalWeb"/>
        <w:shd w:val="clear" w:color="auto" w:fill="FFFFFF"/>
        <w:spacing w:before="0" w:beforeAutospacing="0" w:after="120" w:afterAutospacing="0"/>
        <w:ind w:firstLine="567"/>
        <w:jc w:val="both"/>
      </w:pPr>
      <w:r w:rsidRPr="008048CC">
        <w:t>Adalet</w:t>
      </w:r>
      <w:r w:rsidR="00ED3374" w:rsidRPr="008048CC">
        <w:t xml:space="preserve">, mülki idare amirliği ve emniyet hizmetleri sınıflarında yer alan denetim </w:t>
      </w:r>
      <w:r w:rsidR="004B6A4E" w:rsidRPr="008048CC">
        <w:t xml:space="preserve">elemanları </w:t>
      </w:r>
      <w:r w:rsidR="00ED3374" w:rsidRPr="008048CC">
        <w:t xml:space="preserve">ile Dışişleri Bakanlığı meslek mensuplarına yönelik </w:t>
      </w:r>
      <w:r w:rsidRPr="008048CC">
        <w:t>özel kanunlarında yapılan düzenlemeler saklıdır.</w:t>
      </w:r>
    </w:p>
    <w:p w:rsidR="007F06CC" w:rsidRPr="008048CC" w:rsidRDefault="007F06CC" w:rsidP="00750621">
      <w:pPr>
        <w:pStyle w:val="gvdemetni30"/>
        <w:spacing w:before="0" w:beforeAutospacing="0" w:after="120" w:afterAutospacing="0"/>
        <w:ind w:firstLine="567"/>
        <w:jc w:val="both"/>
      </w:pPr>
      <w:r w:rsidRPr="008048CC">
        <w:rPr>
          <w:b/>
          <w:bCs/>
        </w:rPr>
        <w:t>MADDE 2</w:t>
      </w:r>
      <w:r w:rsidR="0068484F" w:rsidRPr="008048CC">
        <w:rPr>
          <w:b/>
          <w:bCs/>
        </w:rPr>
        <w:t xml:space="preserve"> </w:t>
      </w:r>
      <w:r w:rsidRPr="008048CC">
        <w:rPr>
          <w:b/>
          <w:bCs/>
        </w:rPr>
        <w:t>- </w:t>
      </w:r>
      <w:r w:rsidRPr="008048CC">
        <w:t>657 sayılı Devlet Memurları Kanununun;</w:t>
      </w:r>
    </w:p>
    <w:p w:rsidR="0037451A" w:rsidRPr="008048CC" w:rsidRDefault="0037451A" w:rsidP="0037451A">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 xml:space="preserve">a) </w:t>
      </w:r>
      <w:r w:rsidRPr="008048CC">
        <w:rPr>
          <w:rFonts w:ascii="Times New Roman" w:hAnsi="Times New Roman" w:cs="Times New Roman"/>
          <w:sz w:val="24"/>
          <w:szCs w:val="24"/>
        </w:rPr>
        <w:t xml:space="preserve">152 </w:t>
      </w:r>
      <w:proofErr w:type="spellStart"/>
      <w:r w:rsidRPr="008048CC">
        <w:rPr>
          <w:rFonts w:ascii="Times New Roman" w:hAnsi="Times New Roman" w:cs="Times New Roman"/>
          <w:sz w:val="24"/>
          <w:szCs w:val="24"/>
        </w:rPr>
        <w:t>nci</w:t>
      </w:r>
      <w:proofErr w:type="spellEnd"/>
      <w:r w:rsidRPr="008048CC">
        <w:rPr>
          <w:rFonts w:ascii="Times New Roman" w:hAnsi="Times New Roman" w:cs="Times New Roman"/>
          <w:sz w:val="24"/>
          <w:szCs w:val="24"/>
        </w:rPr>
        <w:t xml:space="preserve"> maddesin</w:t>
      </w:r>
      <w:r w:rsidR="0060556B" w:rsidRPr="008048CC">
        <w:rPr>
          <w:rFonts w:ascii="Times New Roman" w:hAnsi="Times New Roman" w:cs="Times New Roman"/>
          <w:sz w:val="24"/>
          <w:szCs w:val="24"/>
        </w:rPr>
        <w:t xml:space="preserve">in “II-Tazminatlar” kısmının “A </w:t>
      </w:r>
      <w:r w:rsidRPr="008048CC">
        <w:rPr>
          <w:rFonts w:ascii="Times New Roman" w:hAnsi="Times New Roman" w:cs="Times New Roman"/>
          <w:sz w:val="24"/>
          <w:szCs w:val="24"/>
        </w:rPr>
        <w:t xml:space="preserve">- Özel Hizmet Tazminatı” bölümünün </w:t>
      </w:r>
      <w:r w:rsidRPr="008048CC">
        <w:rPr>
          <w:rFonts w:ascii="Times New Roman" w:eastAsia="Times New Roman" w:hAnsi="Times New Roman" w:cs="Times New Roman"/>
          <w:sz w:val="24"/>
          <w:szCs w:val="24"/>
          <w:lang w:eastAsia="tr-TR"/>
        </w:rPr>
        <w:t xml:space="preserve">(e) bendi </w:t>
      </w:r>
      <w:r w:rsidRPr="008048CC">
        <w:rPr>
          <w:rFonts w:ascii="Times New Roman" w:hAnsi="Times New Roman" w:cs="Times New Roman"/>
          <w:sz w:val="24"/>
          <w:szCs w:val="24"/>
        </w:rPr>
        <w:t>aşağıdaki şekilde değiştirilmiştir.</w:t>
      </w:r>
    </w:p>
    <w:p w:rsidR="00AA59A0" w:rsidRPr="008048CC" w:rsidRDefault="00240FA0" w:rsidP="008B663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w:t>
      </w:r>
      <w:r w:rsidR="00AA59A0" w:rsidRPr="008048CC">
        <w:rPr>
          <w:rFonts w:ascii="Times New Roman" w:hAnsi="Times New Roman" w:cs="Times New Roman"/>
          <w:sz w:val="24"/>
          <w:szCs w:val="24"/>
        </w:rPr>
        <w:t xml:space="preserve">e) Denetim Hizmetleri Sınıfına </w:t>
      </w:r>
      <w:proofErr w:type="gramStart"/>
      <w:r w:rsidR="00AA59A0" w:rsidRPr="008048CC">
        <w:rPr>
          <w:rFonts w:ascii="Times New Roman" w:hAnsi="Times New Roman" w:cs="Times New Roman"/>
          <w:sz w:val="24"/>
          <w:szCs w:val="24"/>
        </w:rPr>
        <w:t>dahil</w:t>
      </w:r>
      <w:proofErr w:type="gramEnd"/>
      <w:r w:rsidR="00AA59A0" w:rsidRPr="008048CC">
        <w:rPr>
          <w:rFonts w:ascii="Times New Roman" w:hAnsi="Times New Roman" w:cs="Times New Roman"/>
          <w:sz w:val="24"/>
          <w:szCs w:val="24"/>
        </w:rPr>
        <w:t xml:space="preserve"> kadrolarda görev yapanlardan;</w:t>
      </w:r>
    </w:p>
    <w:p w:rsidR="0012483F" w:rsidRPr="008048CC" w:rsidRDefault="00BA50CC" w:rsidP="0012483F">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1. </w:t>
      </w:r>
      <w:r w:rsidR="00AC3CCC" w:rsidRPr="008048CC">
        <w:rPr>
          <w:rFonts w:ascii="Times New Roman" w:hAnsi="Times New Roman" w:cs="Times New Roman"/>
          <w:sz w:val="24"/>
          <w:szCs w:val="24"/>
        </w:rPr>
        <w:t xml:space="preserve">Bakanlık Teftiş Kurulu </w:t>
      </w:r>
      <w:r w:rsidR="00AC3CCC" w:rsidRPr="008048CC">
        <w:rPr>
          <w:rStyle w:val="fontstyle19f5"/>
          <w:rFonts w:cs="Times New Roman"/>
          <w:sz w:val="24"/>
          <w:szCs w:val="24"/>
        </w:rPr>
        <w:t xml:space="preserve">Başkanları, </w:t>
      </w:r>
      <w:r w:rsidR="00AC3CCC" w:rsidRPr="008048CC">
        <w:rPr>
          <w:rFonts w:ascii="Times New Roman" w:hAnsi="Times New Roman" w:cs="Times New Roman"/>
          <w:sz w:val="24"/>
          <w:szCs w:val="24"/>
        </w:rPr>
        <w:t xml:space="preserve">Bakanlık Rehberlik ve Teftiş </w:t>
      </w:r>
      <w:r w:rsidR="00AC3CCC" w:rsidRPr="008048CC">
        <w:rPr>
          <w:rStyle w:val="fontstyle19f5"/>
          <w:rFonts w:cs="Times New Roman"/>
          <w:sz w:val="24"/>
          <w:szCs w:val="24"/>
        </w:rPr>
        <w:t>Başkanları,</w:t>
      </w:r>
      <w:r w:rsidR="00AC3CCC" w:rsidRPr="008048CC">
        <w:rPr>
          <w:rFonts w:ascii="Times New Roman" w:hAnsi="Times New Roman" w:cs="Times New Roman"/>
          <w:sz w:val="24"/>
          <w:szCs w:val="24"/>
        </w:rPr>
        <w:t xml:space="preserve"> Bakanlık Rehberlik ve Denetim </w:t>
      </w:r>
      <w:r w:rsidR="000E5E55" w:rsidRPr="008048CC">
        <w:rPr>
          <w:rStyle w:val="fontstyle19f5"/>
          <w:rFonts w:cs="Times New Roman"/>
          <w:sz w:val="24"/>
          <w:szCs w:val="24"/>
        </w:rPr>
        <w:t xml:space="preserve">Başkanları, </w:t>
      </w:r>
      <w:r w:rsidR="00AC3CCC" w:rsidRPr="008048CC">
        <w:rPr>
          <w:rFonts w:ascii="Times New Roman" w:hAnsi="Times New Roman" w:cs="Times New Roman"/>
          <w:sz w:val="24"/>
          <w:szCs w:val="24"/>
        </w:rPr>
        <w:t xml:space="preserve">Bakanlık Teftiş </w:t>
      </w:r>
      <w:r w:rsidR="00AC3CCC" w:rsidRPr="008048CC">
        <w:rPr>
          <w:rStyle w:val="fontstyle19f5"/>
          <w:rFonts w:cs="Times New Roman"/>
          <w:sz w:val="24"/>
          <w:szCs w:val="24"/>
        </w:rPr>
        <w:t xml:space="preserve">Başkanları, </w:t>
      </w:r>
      <w:r w:rsidR="0012483F" w:rsidRPr="008048CC">
        <w:rPr>
          <w:rFonts w:ascii="Times New Roman" w:hAnsi="Times New Roman" w:cs="Times New Roman"/>
          <w:sz w:val="24"/>
          <w:szCs w:val="24"/>
        </w:rPr>
        <w:t xml:space="preserve">Vergi Denetim Kurulu Başkanı ve </w:t>
      </w:r>
      <w:r w:rsidR="00AC3CCC" w:rsidRPr="008048CC">
        <w:rPr>
          <w:rFonts w:ascii="Times New Roman" w:hAnsi="Times New Roman" w:cs="Times New Roman"/>
          <w:sz w:val="24"/>
          <w:szCs w:val="24"/>
        </w:rPr>
        <w:t>Hazi</w:t>
      </w:r>
      <w:r w:rsidR="009655E3" w:rsidRPr="008048CC">
        <w:rPr>
          <w:rFonts w:ascii="Times New Roman" w:hAnsi="Times New Roman" w:cs="Times New Roman"/>
          <w:sz w:val="24"/>
          <w:szCs w:val="24"/>
        </w:rPr>
        <w:t>n</w:t>
      </w:r>
      <w:r w:rsidR="0012483F" w:rsidRPr="008048CC">
        <w:rPr>
          <w:rFonts w:ascii="Times New Roman" w:hAnsi="Times New Roman" w:cs="Times New Roman"/>
          <w:sz w:val="24"/>
          <w:szCs w:val="24"/>
        </w:rPr>
        <w:t xml:space="preserve">e Kontrolörleri Kurulu Başkanı </w:t>
      </w:r>
      <w:r w:rsidR="007171AB" w:rsidRPr="008048CC">
        <w:rPr>
          <w:rFonts w:ascii="Times New Roman" w:hAnsi="Times New Roman" w:cs="Times New Roman"/>
          <w:sz w:val="24"/>
          <w:szCs w:val="24"/>
        </w:rPr>
        <w:t>için % 3</w:t>
      </w:r>
      <w:r w:rsidR="00A348C4" w:rsidRPr="008048CC">
        <w:rPr>
          <w:rFonts w:ascii="Times New Roman" w:hAnsi="Times New Roman" w:cs="Times New Roman"/>
          <w:sz w:val="24"/>
          <w:szCs w:val="24"/>
        </w:rPr>
        <w:t>30 una,</w:t>
      </w:r>
    </w:p>
    <w:p w:rsidR="0077163D" w:rsidRPr="008048CC" w:rsidRDefault="00437DFF" w:rsidP="0077163D">
      <w:pPr>
        <w:pStyle w:val="Metin0"/>
        <w:widowControl w:val="0"/>
        <w:spacing w:after="120"/>
        <w:ind w:firstLine="0"/>
        <w:rPr>
          <w:sz w:val="24"/>
          <w:szCs w:val="24"/>
        </w:rPr>
      </w:pPr>
      <w:r w:rsidRPr="008048CC">
        <w:rPr>
          <w:sz w:val="24"/>
          <w:szCs w:val="24"/>
        </w:rPr>
        <w:tab/>
      </w:r>
      <w:r w:rsidR="0012483F" w:rsidRPr="008048CC">
        <w:rPr>
          <w:sz w:val="24"/>
          <w:szCs w:val="24"/>
        </w:rPr>
        <w:t>2</w:t>
      </w:r>
      <w:r w:rsidR="00CE2233" w:rsidRPr="008048CC">
        <w:rPr>
          <w:sz w:val="24"/>
          <w:szCs w:val="24"/>
        </w:rPr>
        <w:t xml:space="preserve">. </w:t>
      </w:r>
      <w:r w:rsidR="00DD450A" w:rsidRPr="008048CC">
        <w:rPr>
          <w:sz w:val="24"/>
          <w:szCs w:val="24"/>
        </w:rPr>
        <w:t>Bakanlık Başmüfettiş</w:t>
      </w:r>
      <w:r w:rsidR="00E31660" w:rsidRPr="008048CC">
        <w:rPr>
          <w:sz w:val="24"/>
          <w:szCs w:val="24"/>
        </w:rPr>
        <w:t xml:space="preserve">, </w:t>
      </w:r>
      <w:r w:rsidR="00E43B83" w:rsidRPr="008048CC">
        <w:rPr>
          <w:sz w:val="24"/>
          <w:szCs w:val="24"/>
        </w:rPr>
        <w:t xml:space="preserve">Müfettiş </w:t>
      </w:r>
      <w:r w:rsidR="009A3DC0" w:rsidRPr="008048CC">
        <w:rPr>
          <w:sz w:val="24"/>
          <w:szCs w:val="24"/>
        </w:rPr>
        <w:t xml:space="preserve">ve Müfettiş Yardımcıları, </w:t>
      </w:r>
      <w:r w:rsidR="00F17BAD" w:rsidRPr="008048CC">
        <w:rPr>
          <w:sz w:val="24"/>
          <w:szCs w:val="24"/>
        </w:rPr>
        <w:t>Vergi Dene</w:t>
      </w:r>
      <w:r w:rsidR="00F17BAD">
        <w:rPr>
          <w:sz w:val="24"/>
          <w:szCs w:val="24"/>
        </w:rPr>
        <w:t xml:space="preserve">tim Kurulu Başkan Yardımcıları, </w:t>
      </w:r>
      <w:r w:rsidR="003619AE" w:rsidRPr="008048CC">
        <w:rPr>
          <w:sz w:val="24"/>
          <w:szCs w:val="24"/>
        </w:rPr>
        <w:t xml:space="preserve">Vergi Başmüfettişi, Vergi Müfettişi ve Vergi Müfettiş Yardımcıları, Hazine </w:t>
      </w:r>
      <w:proofErr w:type="spellStart"/>
      <w:r w:rsidR="003619AE" w:rsidRPr="008048CC">
        <w:rPr>
          <w:sz w:val="24"/>
          <w:szCs w:val="24"/>
        </w:rPr>
        <w:t>Başkontrol</w:t>
      </w:r>
      <w:r w:rsidR="00542B77" w:rsidRPr="008048CC">
        <w:rPr>
          <w:sz w:val="24"/>
          <w:szCs w:val="24"/>
        </w:rPr>
        <w:t>örü</w:t>
      </w:r>
      <w:proofErr w:type="spellEnd"/>
      <w:r w:rsidR="00542B77" w:rsidRPr="008048CC">
        <w:rPr>
          <w:sz w:val="24"/>
          <w:szCs w:val="24"/>
        </w:rPr>
        <w:t>, Hazine Kontrolörü</w:t>
      </w:r>
      <w:r w:rsidR="00B42C6E" w:rsidRPr="008048CC">
        <w:rPr>
          <w:sz w:val="24"/>
          <w:szCs w:val="24"/>
        </w:rPr>
        <w:t xml:space="preserve"> ve </w:t>
      </w:r>
      <w:r w:rsidR="003619AE" w:rsidRPr="008048CC">
        <w:rPr>
          <w:sz w:val="24"/>
          <w:szCs w:val="24"/>
        </w:rPr>
        <w:t>S</w:t>
      </w:r>
      <w:r w:rsidR="0077163D" w:rsidRPr="008048CC">
        <w:rPr>
          <w:sz w:val="24"/>
          <w:szCs w:val="24"/>
        </w:rPr>
        <w:t xml:space="preserve">tajyer Hazine Kontrolörleri </w:t>
      </w:r>
      <w:r w:rsidR="00196ABC" w:rsidRPr="008048CC">
        <w:rPr>
          <w:sz w:val="24"/>
          <w:szCs w:val="24"/>
        </w:rPr>
        <w:t xml:space="preserve">ve Çalışma ve Sosyal Güvenlik Bakanlığı İş Başmüfettişi, İş Müfettişi ve İş Müfettiş Yardımcıları </w:t>
      </w:r>
      <w:r w:rsidR="0077163D" w:rsidRPr="008048CC">
        <w:rPr>
          <w:sz w:val="24"/>
          <w:szCs w:val="24"/>
        </w:rPr>
        <w:t>için % 3</w:t>
      </w:r>
      <w:r w:rsidR="001270A3" w:rsidRPr="008048CC">
        <w:rPr>
          <w:sz w:val="24"/>
          <w:szCs w:val="24"/>
        </w:rPr>
        <w:t>0</w:t>
      </w:r>
      <w:r w:rsidR="00EA7DDF" w:rsidRPr="008048CC">
        <w:rPr>
          <w:sz w:val="24"/>
          <w:szCs w:val="24"/>
        </w:rPr>
        <w:t xml:space="preserve">0 </w:t>
      </w:r>
      <w:r w:rsidR="001270A3" w:rsidRPr="008048CC">
        <w:rPr>
          <w:sz w:val="24"/>
          <w:szCs w:val="24"/>
        </w:rPr>
        <w:t>üne,</w:t>
      </w:r>
    </w:p>
    <w:p w:rsidR="0012483F" w:rsidRPr="008048CC" w:rsidRDefault="0012483F" w:rsidP="0012483F">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3. </w:t>
      </w:r>
      <w:r w:rsidRPr="008048CC">
        <w:rPr>
          <w:rFonts w:ascii="Times New Roman" w:hAnsi="Times New Roman" w:cs="Times New Roman"/>
          <w:bCs/>
          <w:sz w:val="24"/>
          <w:szCs w:val="24"/>
          <w:shd w:val="clear" w:color="auto" w:fill="FFFFFF"/>
        </w:rPr>
        <w:t xml:space="preserve">Diyanet İşleri Başkanlığı </w:t>
      </w:r>
      <w:r w:rsidRPr="008048CC">
        <w:rPr>
          <w:rFonts w:ascii="Times New Roman" w:hAnsi="Times New Roman" w:cs="Times New Roman"/>
          <w:sz w:val="24"/>
          <w:szCs w:val="24"/>
        </w:rPr>
        <w:t>Rehberlik ve Teftiş Başkanı ve Sosyal Güvenlik Kurumu Rehberlik ve Teftiş Başkanı için % 330 una,</w:t>
      </w:r>
    </w:p>
    <w:p w:rsidR="009655E3" w:rsidRPr="008048CC" w:rsidRDefault="0012483F" w:rsidP="009A3DC0">
      <w:pPr>
        <w:pStyle w:val="Metin0"/>
        <w:widowControl w:val="0"/>
        <w:spacing w:after="120"/>
        <w:ind w:firstLine="0"/>
        <w:rPr>
          <w:sz w:val="24"/>
          <w:szCs w:val="24"/>
        </w:rPr>
      </w:pPr>
      <w:r w:rsidRPr="008048CC">
        <w:rPr>
          <w:sz w:val="24"/>
          <w:szCs w:val="24"/>
        </w:rPr>
        <w:tab/>
        <w:t>4</w:t>
      </w:r>
      <w:r w:rsidR="0077163D" w:rsidRPr="008048CC">
        <w:rPr>
          <w:sz w:val="24"/>
          <w:szCs w:val="24"/>
        </w:rPr>
        <w:t xml:space="preserve">. </w:t>
      </w:r>
      <w:r w:rsidR="00542B77" w:rsidRPr="008048CC">
        <w:rPr>
          <w:sz w:val="24"/>
          <w:szCs w:val="24"/>
        </w:rPr>
        <w:t xml:space="preserve">Diyanet İşleri Başkanlığı </w:t>
      </w:r>
      <w:r w:rsidR="00943A91" w:rsidRPr="008048CC">
        <w:rPr>
          <w:sz w:val="24"/>
          <w:szCs w:val="24"/>
        </w:rPr>
        <w:t xml:space="preserve">Başmüfettiş, Müfettiş ve Müfettiş Yardımcıları </w:t>
      </w:r>
      <w:r w:rsidR="00542B77" w:rsidRPr="008048CC">
        <w:rPr>
          <w:sz w:val="24"/>
          <w:szCs w:val="24"/>
        </w:rPr>
        <w:t>ve Sosyal Güvenlik Kurumu Başmüfettiş, Mü</w:t>
      </w:r>
      <w:r w:rsidR="009655E3" w:rsidRPr="008048CC">
        <w:rPr>
          <w:sz w:val="24"/>
          <w:szCs w:val="24"/>
        </w:rPr>
        <w:t xml:space="preserve">fettiş </w:t>
      </w:r>
      <w:r w:rsidR="00AE2213" w:rsidRPr="008048CC">
        <w:rPr>
          <w:sz w:val="24"/>
          <w:szCs w:val="24"/>
        </w:rPr>
        <w:t xml:space="preserve">ve Müfettiş Yardımcıları için % 290 </w:t>
      </w:r>
      <w:proofErr w:type="spellStart"/>
      <w:r w:rsidR="00AE2213" w:rsidRPr="008048CC">
        <w:rPr>
          <w:sz w:val="24"/>
          <w:szCs w:val="24"/>
        </w:rPr>
        <w:t>ına</w:t>
      </w:r>
      <w:proofErr w:type="spellEnd"/>
      <w:r w:rsidR="00AE2213" w:rsidRPr="008048CC">
        <w:rPr>
          <w:sz w:val="24"/>
          <w:szCs w:val="24"/>
        </w:rPr>
        <w:t>,</w:t>
      </w:r>
    </w:p>
    <w:p w:rsidR="0098512A" w:rsidRPr="008048CC" w:rsidRDefault="00565BCE" w:rsidP="0098512A">
      <w:pPr>
        <w:pStyle w:val="Metin0"/>
        <w:widowControl w:val="0"/>
        <w:spacing w:after="120"/>
        <w:ind w:firstLine="0"/>
        <w:rPr>
          <w:sz w:val="24"/>
          <w:szCs w:val="24"/>
        </w:rPr>
      </w:pPr>
      <w:r w:rsidRPr="008048CC">
        <w:rPr>
          <w:sz w:val="24"/>
          <w:szCs w:val="24"/>
        </w:rPr>
        <w:tab/>
      </w:r>
      <w:r w:rsidR="0012483F" w:rsidRPr="008048CC">
        <w:rPr>
          <w:sz w:val="24"/>
          <w:szCs w:val="24"/>
        </w:rPr>
        <w:t>5</w:t>
      </w:r>
      <w:r w:rsidRPr="008048CC">
        <w:rPr>
          <w:sz w:val="24"/>
          <w:szCs w:val="24"/>
        </w:rPr>
        <w:t xml:space="preserve">. Bağımsız Genel Müdürlüklerin (bağlı ortaklık şeklinde olanlar </w:t>
      </w:r>
      <w:proofErr w:type="gramStart"/>
      <w:r w:rsidRPr="008048CC">
        <w:rPr>
          <w:sz w:val="24"/>
          <w:szCs w:val="24"/>
        </w:rPr>
        <w:t>dahil</w:t>
      </w:r>
      <w:proofErr w:type="gramEnd"/>
      <w:r w:rsidRPr="008048CC">
        <w:rPr>
          <w:sz w:val="24"/>
          <w:szCs w:val="24"/>
        </w:rPr>
        <w:t>, mahalli idarelere bağlı genel müdürlükler hariç) Teftiş Kurulu Başkan</w:t>
      </w:r>
      <w:r w:rsidR="0051072C" w:rsidRPr="008048CC">
        <w:rPr>
          <w:sz w:val="24"/>
          <w:szCs w:val="24"/>
        </w:rPr>
        <w:t>lar</w:t>
      </w:r>
      <w:r w:rsidRPr="008048CC">
        <w:rPr>
          <w:sz w:val="24"/>
          <w:szCs w:val="24"/>
        </w:rPr>
        <w:t>ı, Teftiş ve Kontrol Kurulu Başkan</w:t>
      </w:r>
      <w:r w:rsidR="0051072C" w:rsidRPr="008048CC">
        <w:rPr>
          <w:sz w:val="24"/>
          <w:szCs w:val="24"/>
        </w:rPr>
        <w:t>lar</w:t>
      </w:r>
      <w:r w:rsidRPr="008048CC">
        <w:rPr>
          <w:sz w:val="24"/>
          <w:szCs w:val="24"/>
        </w:rPr>
        <w:t>ı, Teftiş ve Tetkik Kurulu Başkan</w:t>
      </w:r>
      <w:r w:rsidR="0051072C" w:rsidRPr="008048CC">
        <w:rPr>
          <w:sz w:val="24"/>
          <w:szCs w:val="24"/>
        </w:rPr>
        <w:t>lar</w:t>
      </w:r>
      <w:r w:rsidR="000E5E55" w:rsidRPr="008048CC">
        <w:rPr>
          <w:sz w:val="24"/>
          <w:szCs w:val="24"/>
        </w:rPr>
        <w:t xml:space="preserve">ı ve </w:t>
      </w:r>
      <w:r w:rsidRPr="008048CC">
        <w:rPr>
          <w:sz w:val="24"/>
          <w:szCs w:val="24"/>
        </w:rPr>
        <w:t>Genel Müdürlük Rehberlik ve Teftiş Başkan</w:t>
      </w:r>
      <w:r w:rsidR="0051072C" w:rsidRPr="008048CC">
        <w:rPr>
          <w:sz w:val="24"/>
          <w:szCs w:val="24"/>
        </w:rPr>
        <w:t>lar</w:t>
      </w:r>
      <w:r w:rsidR="001A1436">
        <w:rPr>
          <w:sz w:val="24"/>
          <w:szCs w:val="24"/>
        </w:rPr>
        <w:t xml:space="preserve">ı için </w:t>
      </w:r>
      <w:r w:rsidR="0098512A" w:rsidRPr="008048CC">
        <w:rPr>
          <w:sz w:val="24"/>
          <w:szCs w:val="24"/>
        </w:rPr>
        <w:t>% 3</w:t>
      </w:r>
      <w:r w:rsidR="001270A3" w:rsidRPr="008048CC">
        <w:rPr>
          <w:sz w:val="24"/>
          <w:szCs w:val="24"/>
        </w:rPr>
        <w:t>00 üne</w:t>
      </w:r>
      <w:r w:rsidR="005A2358" w:rsidRPr="008048CC">
        <w:rPr>
          <w:sz w:val="24"/>
          <w:szCs w:val="24"/>
        </w:rPr>
        <w:t>,</w:t>
      </w:r>
    </w:p>
    <w:p w:rsidR="00995719" w:rsidRPr="008048CC" w:rsidRDefault="00542B77" w:rsidP="00C4161F">
      <w:pPr>
        <w:pStyle w:val="Metin0"/>
        <w:widowControl w:val="0"/>
        <w:spacing w:after="120"/>
        <w:ind w:firstLine="0"/>
        <w:rPr>
          <w:sz w:val="24"/>
          <w:szCs w:val="24"/>
        </w:rPr>
      </w:pPr>
      <w:r w:rsidRPr="008048CC">
        <w:rPr>
          <w:sz w:val="24"/>
          <w:szCs w:val="24"/>
        </w:rPr>
        <w:lastRenderedPageBreak/>
        <w:tab/>
      </w:r>
      <w:r w:rsidR="0012483F" w:rsidRPr="008048CC">
        <w:rPr>
          <w:sz w:val="24"/>
          <w:szCs w:val="24"/>
        </w:rPr>
        <w:t>6</w:t>
      </w:r>
      <w:r w:rsidR="00563AFA" w:rsidRPr="008048CC">
        <w:rPr>
          <w:sz w:val="24"/>
          <w:szCs w:val="24"/>
        </w:rPr>
        <w:t xml:space="preserve">. </w:t>
      </w:r>
      <w:r w:rsidR="00D472B7" w:rsidRPr="008048CC">
        <w:rPr>
          <w:sz w:val="24"/>
          <w:szCs w:val="24"/>
        </w:rPr>
        <w:t>Milli Savunma Bakanlığı Akaryakıt İkmal ve NATO POL Tesisleri İşletme Başkanlığı Başmüfettiş, Müfettiş ve Müfettiş Yardımcıları</w:t>
      </w:r>
      <w:r w:rsidRPr="008048CC">
        <w:rPr>
          <w:sz w:val="24"/>
          <w:szCs w:val="24"/>
        </w:rPr>
        <w:t xml:space="preserve">, </w:t>
      </w:r>
      <w:r w:rsidR="006976E0" w:rsidRPr="008048CC">
        <w:rPr>
          <w:sz w:val="24"/>
          <w:szCs w:val="24"/>
        </w:rPr>
        <w:t xml:space="preserve">İçişleri Bakanlığı Dernekler Denetçisi ve Dernekler Denetçi Yardımcıları, Bakanlıkların merkez teşkilatına </w:t>
      </w:r>
      <w:proofErr w:type="gramStart"/>
      <w:r w:rsidR="006976E0" w:rsidRPr="008048CC">
        <w:rPr>
          <w:sz w:val="24"/>
          <w:szCs w:val="24"/>
        </w:rPr>
        <w:t>dahil</w:t>
      </w:r>
      <w:proofErr w:type="gramEnd"/>
      <w:r w:rsidR="006976E0" w:rsidRPr="008048CC">
        <w:rPr>
          <w:sz w:val="24"/>
          <w:szCs w:val="24"/>
        </w:rPr>
        <w:t xml:space="preserve"> Genel Müdürlük </w:t>
      </w:r>
      <w:proofErr w:type="spellStart"/>
      <w:r w:rsidR="005D7A14" w:rsidRPr="008048CC">
        <w:rPr>
          <w:sz w:val="24"/>
          <w:szCs w:val="24"/>
        </w:rPr>
        <w:t>Başkontrolör</w:t>
      </w:r>
      <w:proofErr w:type="spellEnd"/>
      <w:r w:rsidR="005D7A14" w:rsidRPr="008048CC">
        <w:rPr>
          <w:sz w:val="24"/>
          <w:szCs w:val="24"/>
        </w:rPr>
        <w:t xml:space="preserve">, Kontrolör ve Stajyer Kontrolörleri </w:t>
      </w:r>
      <w:r w:rsidR="006976E0" w:rsidRPr="008048CC">
        <w:rPr>
          <w:sz w:val="24"/>
          <w:szCs w:val="24"/>
        </w:rPr>
        <w:t xml:space="preserve">ve Bağımsız </w:t>
      </w:r>
      <w:r w:rsidR="00C4161F" w:rsidRPr="008048CC">
        <w:rPr>
          <w:sz w:val="24"/>
          <w:szCs w:val="24"/>
        </w:rPr>
        <w:t>Genel Müdürlük</w:t>
      </w:r>
      <w:r w:rsidR="006976E0" w:rsidRPr="008048CC">
        <w:rPr>
          <w:sz w:val="24"/>
          <w:szCs w:val="24"/>
        </w:rPr>
        <w:t xml:space="preserve"> (bağlı ortaklık şeklinde olanlar dahil</w:t>
      </w:r>
      <w:r w:rsidR="005D7A14" w:rsidRPr="008048CC">
        <w:rPr>
          <w:sz w:val="24"/>
          <w:szCs w:val="24"/>
        </w:rPr>
        <w:t>, mahalli idarelere bağlı genel müdürlükler hariç</w:t>
      </w:r>
      <w:r w:rsidR="00C4161F" w:rsidRPr="008048CC">
        <w:rPr>
          <w:sz w:val="24"/>
          <w:szCs w:val="24"/>
        </w:rPr>
        <w:t xml:space="preserve">) </w:t>
      </w:r>
      <w:r w:rsidR="00D472B7" w:rsidRPr="008048CC">
        <w:rPr>
          <w:sz w:val="24"/>
          <w:szCs w:val="24"/>
        </w:rPr>
        <w:t xml:space="preserve">Başmüfettiş, </w:t>
      </w:r>
      <w:r w:rsidR="003C6D43" w:rsidRPr="008048CC">
        <w:rPr>
          <w:sz w:val="24"/>
          <w:szCs w:val="24"/>
        </w:rPr>
        <w:t xml:space="preserve">Müfettiş ve Müfettiş Yardımcıları </w:t>
      </w:r>
      <w:r w:rsidR="00B9349D" w:rsidRPr="008048CC">
        <w:rPr>
          <w:sz w:val="24"/>
          <w:szCs w:val="24"/>
        </w:rPr>
        <w:t xml:space="preserve">için % </w:t>
      </w:r>
      <w:r w:rsidR="005A2358" w:rsidRPr="008048CC">
        <w:rPr>
          <w:sz w:val="24"/>
          <w:szCs w:val="24"/>
        </w:rPr>
        <w:t xml:space="preserve">290 </w:t>
      </w:r>
      <w:proofErr w:type="spellStart"/>
      <w:r w:rsidR="005A2358" w:rsidRPr="008048CC">
        <w:rPr>
          <w:sz w:val="24"/>
          <w:szCs w:val="24"/>
        </w:rPr>
        <w:t>ına</w:t>
      </w:r>
      <w:proofErr w:type="spellEnd"/>
      <w:r w:rsidR="005A2358" w:rsidRPr="008048CC">
        <w:rPr>
          <w:sz w:val="24"/>
          <w:szCs w:val="24"/>
        </w:rPr>
        <w:t>,</w:t>
      </w:r>
    </w:p>
    <w:p w:rsidR="00424124" w:rsidRPr="008048CC" w:rsidRDefault="00424124" w:rsidP="00424124">
      <w:pPr>
        <w:pStyle w:val="Metin0"/>
        <w:widowControl w:val="0"/>
        <w:spacing w:after="120"/>
        <w:ind w:firstLine="0"/>
        <w:rPr>
          <w:sz w:val="24"/>
          <w:szCs w:val="24"/>
        </w:rPr>
      </w:pPr>
      <w:r w:rsidRPr="008048CC">
        <w:rPr>
          <w:sz w:val="24"/>
          <w:szCs w:val="24"/>
        </w:rPr>
        <w:tab/>
      </w:r>
      <w:r w:rsidR="0012483F" w:rsidRPr="008048CC">
        <w:rPr>
          <w:sz w:val="24"/>
          <w:szCs w:val="24"/>
        </w:rPr>
        <w:t>7</w:t>
      </w:r>
      <w:r w:rsidR="007F4DED" w:rsidRPr="008048CC">
        <w:rPr>
          <w:sz w:val="24"/>
          <w:szCs w:val="24"/>
        </w:rPr>
        <w:t>. Büyükşehir B</w:t>
      </w:r>
      <w:r w:rsidR="00C310A6" w:rsidRPr="008048CC">
        <w:rPr>
          <w:sz w:val="24"/>
          <w:szCs w:val="24"/>
        </w:rPr>
        <w:t xml:space="preserve">elediyesi Teftiş Kurulu Başkanları </w:t>
      </w:r>
      <w:r w:rsidR="007F4DED" w:rsidRPr="008048CC">
        <w:rPr>
          <w:sz w:val="24"/>
          <w:szCs w:val="24"/>
        </w:rPr>
        <w:t>ve Büyükşehir Belediye</w:t>
      </w:r>
      <w:r w:rsidR="00C310A6" w:rsidRPr="008048CC">
        <w:rPr>
          <w:sz w:val="24"/>
          <w:szCs w:val="24"/>
        </w:rPr>
        <w:t xml:space="preserve">si Teftiş Kurulu Müdürleri </w:t>
      </w:r>
      <w:r w:rsidR="006250E8" w:rsidRPr="008048CC">
        <w:rPr>
          <w:sz w:val="24"/>
          <w:szCs w:val="24"/>
        </w:rPr>
        <w:t xml:space="preserve">için </w:t>
      </w:r>
      <w:r w:rsidRPr="008048CC">
        <w:rPr>
          <w:sz w:val="24"/>
          <w:szCs w:val="24"/>
        </w:rPr>
        <w:t xml:space="preserve">% </w:t>
      </w:r>
      <w:r w:rsidR="0061347B" w:rsidRPr="008048CC">
        <w:rPr>
          <w:sz w:val="24"/>
          <w:szCs w:val="24"/>
        </w:rPr>
        <w:t>2</w:t>
      </w:r>
      <w:r w:rsidR="00B54726" w:rsidRPr="008048CC">
        <w:rPr>
          <w:sz w:val="24"/>
          <w:szCs w:val="24"/>
        </w:rPr>
        <w:t>20 sine,</w:t>
      </w:r>
    </w:p>
    <w:p w:rsidR="009B63C7" w:rsidRPr="008048CC" w:rsidRDefault="0012483F" w:rsidP="009B63C7">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8</w:t>
      </w:r>
      <w:r w:rsidR="00224B66" w:rsidRPr="008048CC">
        <w:rPr>
          <w:rFonts w:ascii="Times New Roman" w:eastAsia="Times New Roman" w:hAnsi="Times New Roman" w:cs="Times New Roman"/>
          <w:sz w:val="24"/>
          <w:szCs w:val="24"/>
          <w:lang w:eastAsia="tr-TR"/>
        </w:rPr>
        <w:t xml:space="preserve">. Büyükşehir </w:t>
      </w:r>
      <w:r w:rsidR="007D43CC" w:rsidRPr="008048CC">
        <w:rPr>
          <w:rFonts w:ascii="Times New Roman" w:hAnsi="Times New Roman" w:cs="Times New Roman"/>
          <w:sz w:val="24"/>
          <w:szCs w:val="24"/>
        </w:rPr>
        <w:t xml:space="preserve">Belediyeleri, </w:t>
      </w:r>
      <w:r w:rsidR="00224B66" w:rsidRPr="008048CC">
        <w:rPr>
          <w:rFonts w:ascii="Times New Roman" w:hAnsi="Times New Roman" w:cs="Times New Roman"/>
          <w:sz w:val="24"/>
          <w:szCs w:val="24"/>
          <w:shd w:val="clear" w:color="auto" w:fill="FFFFFF"/>
        </w:rPr>
        <w:t xml:space="preserve">Büyükşehir Belediyeleri sınırları içinde yer alan ilçe belediyeleri ve </w:t>
      </w:r>
      <w:r w:rsidR="00224B66" w:rsidRPr="008048CC">
        <w:rPr>
          <w:rFonts w:ascii="Times New Roman" w:hAnsi="Times New Roman" w:cs="Times New Roman"/>
          <w:sz w:val="24"/>
          <w:szCs w:val="24"/>
        </w:rPr>
        <w:t>bunlara bağlı Genel Müdürlük Başmüfettiş, Müf</w:t>
      </w:r>
      <w:r w:rsidR="009B63C7" w:rsidRPr="008048CC">
        <w:rPr>
          <w:rFonts w:ascii="Times New Roman" w:hAnsi="Times New Roman" w:cs="Times New Roman"/>
          <w:sz w:val="24"/>
          <w:szCs w:val="24"/>
        </w:rPr>
        <w:t xml:space="preserve">ettiş ve Müfettiş Yardımcıları </w:t>
      </w:r>
      <w:r w:rsidR="00020FE4" w:rsidRPr="008048CC">
        <w:rPr>
          <w:rFonts w:ascii="Times New Roman" w:eastAsia="Times New Roman" w:hAnsi="Times New Roman" w:cs="Times New Roman"/>
          <w:sz w:val="24"/>
          <w:szCs w:val="24"/>
          <w:lang w:eastAsia="tr-TR"/>
        </w:rPr>
        <w:t xml:space="preserve">için % </w:t>
      </w:r>
      <w:r w:rsidR="0098512A" w:rsidRPr="008048CC">
        <w:rPr>
          <w:rFonts w:ascii="Times New Roman" w:eastAsia="Times New Roman" w:hAnsi="Times New Roman" w:cs="Times New Roman"/>
          <w:sz w:val="24"/>
          <w:szCs w:val="24"/>
          <w:lang w:eastAsia="tr-TR"/>
        </w:rPr>
        <w:t>180 ine,</w:t>
      </w:r>
    </w:p>
    <w:p w:rsidR="0098512A" w:rsidRPr="008048CC" w:rsidRDefault="0012483F" w:rsidP="00D84BC2">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hAnsi="Times New Roman" w:cs="Times New Roman"/>
          <w:sz w:val="24"/>
          <w:szCs w:val="24"/>
        </w:rPr>
        <w:t>9</w:t>
      </w:r>
      <w:r w:rsidR="009B63C7" w:rsidRPr="008048CC">
        <w:rPr>
          <w:rFonts w:ascii="Times New Roman" w:hAnsi="Times New Roman" w:cs="Times New Roman"/>
          <w:sz w:val="24"/>
          <w:szCs w:val="24"/>
        </w:rPr>
        <w:t xml:space="preserve">. </w:t>
      </w:r>
      <w:r w:rsidR="00C55CAD" w:rsidRPr="008048CC">
        <w:rPr>
          <w:rFonts w:ascii="Times New Roman" w:hAnsi="Times New Roman" w:cs="Times New Roman"/>
          <w:sz w:val="24"/>
          <w:szCs w:val="24"/>
        </w:rPr>
        <w:t xml:space="preserve">Diğer belediyeler ve bunlara bağlı Genel Müdürlük Başmüfettiş, Müfettiş ve Müfettiş Yardımcıları, </w:t>
      </w:r>
      <w:r w:rsidR="00224B66" w:rsidRPr="008048CC">
        <w:rPr>
          <w:rFonts w:ascii="Times New Roman" w:hAnsi="Times New Roman" w:cs="Times New Roman"/>
          <w:sz w:val="24"/>
          <w:szCs w:val="24"/>
        </w:rPr>
        <w:t>Eğitim Müfettişi ve Eğitim Müfettiş Yardımcıları ile Ticaret Denetmenleri, Sosyal Güvenlik Denetmenleri, Muhasebe Denetmenleri, Milli Emlak Denetmenleri ve</w:t>
      </w:r>
      <w:r w:rsidR="00224B66" w:rsidRPr="008048CC">
        <w:rPr>
          <w:rFonts w:ascii="Times New Roman" w:eastAsia="Times New Roman" w:hAnsi="Times New Roman" w:cs="Times New Roman"/>
          <w:sz w:val="24"/>
          <w:szCs w:val="24"/>
          <w:lang w:eastAsia="tr-TR"/>
        </w:rPr>
        <w:t xml:space="preserve"> bunların yardımcıları için </w:t>
      </w:r>
      <w:r w:rsidR="003562C7" w:rsidRPr="008048CC">
        <w:rPr>
          <w:rFonts w:ascii="Times New Roman" w:eastAsia="Times New Roman" w:hAnsi="Times New Roman" w:cs="Times New Roman"/>
          <w:sz w:val="24"/>
          <w:szCs w:val="24"/>
          <w:lang w:eastAsia="tr-TR"/>
        </w:rPr>
        <w:t xml:space="preserve">% </w:t>
      </w:r>
      <w:r w:rsidR="0061347B" w:rsidRPr="008048CC">
        <w:rPr>
          <w:rFonts w:ascii="Times New Roman" w:eastAsia="Times New Roman" w:hAnsi="Times New Roman" w:cs="Times New Roman"/>
          <w:sz w:val="24"/>
          <w:szCs w:val="24"/>
          <w:lang w:eastAsia="tr-TR"/>
        </w:rPr>
        <w:t>1</w:t>
      </w:r>
      <w:r w:rsidR="0098512A" w:rsidRPr="008048CC">
        <w:rPr>
          <w:rFonts w:ascii="Times New Roman" w:eastAsia="Times New Roman" w:hAnsi="Times New Roman" w:cs="Times New Roman"/>
          <w:sz w:val="24"/>
          <w:szCs w:val="24"/>
          <w:lang w:eastAsia="tr-TR"/>
        </w:rPr>
        <w:t xml:space="preserve">60 </w:t>
      </w:r>
      <w:proofErr w:type="spellStart"/>
      <w:r w:rsidR="0098512A" w:rsidRPr="008048CC">
        <w:rPr>
          <w:rFonts w:ascii="Times New Roman" w:eastAsia="Times New Roman" w:hAnsi="Times New Roman" w:cs="Times New Roman"/>
          <w:sz w:val="24"/>
          <w:szCs w:val="24"/>
          <w:lang w:eastAsia="tr-TR"/>
        </w:rPr>
        <w:t>ına</w:t>
      </w:r>
      <w:proofErr w:type="spellEnd"/>
      <w:r w:rsidR="0098512A" w:rsidRPr="008048CC">
        <w:rPr>
          <w:rFonts w:ascii="Times New Roman" w:eastAsia="Times New Roman" w:hAnsi="Times New Roman" w:cs="Times New Roman"/>
          <w:sz w:val="24"/>
          <w:szCs w:val="24"/>
          <w:lang w:eastAsia="tr-TR"/>
        </w:rPr>
        <w:t>,</w:t>
      </w:r>
    </w:p>
    <w:p w:rsidR="00D84BC2" w:rsidRPr="008048CC" w:rsidRDefault="00D84BC2" w:rsidP="00D84BC2">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10. Birinci sınıf denetim elema</w:t>
      </w:r>
      <w:r w:rsidR="00A6443E" w:rsidRPr="008048CC">
        <w:rPr>
          <w:rFonts w:ascii="Times New Roman" w:hAnsi="Times New Roman" w:cs="Times New Roman"/>
          <w:sz w:val="24"/>
          <w:szCs w:val="24"/>
        </w:rPr>
        <w:t xml:space="preserve">nlığına yükseltilmiş olanlara </w:t>
      </w:r>
      <w:r w:rsidR="002E7D08" w:rsidRPr="008048CC">
        <w:rPr>
          <w:rFonts w:ascii="Times New Roman" w:hAnsi="Times New Roman" w:cs="Times New Roman"/>
          <w:sz w:val="24"/>
          <w:szCs w:val="24"/>
        </w:rPr>
        <w:t>ayrıca % 1</w:t>
      </w:r>
      <w:r w:rsidRPr="008048CC">
        <w:rPr>
          <w:rFonts w:ascii="Times New Roman" w:hAnsi="Times New Roman" w:cs="Times New Roman"/>
          <w:sz w:val="24"/>
          <w:szCs w:val="24"/>
        </w:rPr>
        <w:t>00 üne,”</w:t>
      </w:r>
    </w:p>
    <w:p w:rsidR="00E33903" w:rsidRPr="008048CC" w:rsidRDefault="00E33903" w:rsidP="00E33903">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 xml:space="preserve">b) </w:t>
      </w:r>
      <w:r w:rsidRPr="008048CC">
        <w:rPr>
          <w:rFonts w:ascii="Times New Roman" w:hAnsi="Times New Roman" w:cs="Times New Roman"/>
          <w:sz w:val="24"/>
          <w:szCs w:val="24"/>
        </w:rPr>
        <w:t xml:space="preserve">152 </w:t>
      </w:r>
      <w:proofErr w:type="spellStart"/>
      <w:r w:rsidRPr="008048CC">
        <w:rPr>
          <w:rFonts w:ascii="Times New Roman" w:hAnsi="Times New Roman" w:cs="Times New Roman"/>
          <w:sz w:val="24"/>
          <w:szCs w:val="24"/>
        </w:rPr>
        <w:t>nci</w:t>
      </w:r>
      <w:proofErr w:type="spellEnd"/>
      <w:r w:rsidRPr="008048CC">
        <w:rPr>
          <w:rFonts w:ascii="Times New Roman" w:hAnsi="Times New Roman" w:cs="Times New Roman"/>
          <w:sz w:val="24"/>
          <w:szCs w:val="24"/>
        </w:rPr>
        <w:t xml:space="preserve"> maddesinin “II-Tazminatlar” kısmının “A - Özel Hizmet Tazminatı” bölümünün </w:t>
      </w:r>
      <w:r w:rsidRPr="008048CC">
        <w:rPr>
          <w:rFonts w:ascii="Times New Roman" w:eastAsia="Times New Roman" w:hAnsi="Times New Roman" w:cs="Times New Roman"/>
          <w:sz w:val="24"/>
          <w:szCs w:val="24"/>
          <w:lang w:eastAsia="tr-TR"/>
        </w:rPr>
        <w:t xml:space="preserve">(f) bendinde </w:t>
      </w:r>
      <w:r w:rsidRPr="008048CC">
        <w:rPr>
          <w:rFonts w:ascii="Times New Roman" w:hAnsi="Times New Roman" w:cs="Times New Roman"/>
          <w:sz w:val="24"/>
          <w:szCs w:val="24"/>
        </w:rPr>
        <w:t>yer alan “ile Maliye Bakanlığı, Hazine Müsteşarlığı, Ekonomi Bakanlığı ve Gümrük ve Ticaret Bakanlığı</w:t>
      </w:r>
      <w:r w:rsidRPr="008048CC">
        <w:rPr>
          <w:rFonts w:ascii="Times New Roman" w:hAnsi="Times New Roman" w:cs="Times New Roman"/>
          <w:sz w:val="24"/>
          <w:szCs w:val="24"/>
          <w:vertAlign w:val="superscript"/>
        </w:rPr>
        <w:t xml:space="preserve"> </w:t>
      </w:r>
      <w:r w:rsidRPr="008048CC">
        <w:rPr>
          <w:rFonts w:ascii="Times New Roman" w:hAnsi="Times New Roman" w:cs="Times New Roman"/>
          <w:sz w:val="24"/>
          <w:szCs w:val="24"/>
        </w:rPr>
        <w:t>merkez denetim elemanları</w:t>
      </w:r>
      <w:r w:rsidRPr="008048CC">
        <w:rPr>
          <w:rStyle w:val="FontStyle19"/>
          <w:rFonts w:cs="Times New Roman"/>
          <w:sz w:val="24"/>
          <w:szCs w:val="24"/>
        </w:rPr>
        <w:t xml:space="preserve">” </w:t>
      </w:r>
      <w:r w:rsidRPr="008048CC">
        <w:rPr>
          <w:rFonts w:ascii="Times New Roman" w:hAnsi="Times New Roman" w:cs="Times New Roman"/>
          <w:sz w:val="24"/>
          <w:szCs w:val="24"/>
        </w:rPr>
        <w:t>ibareleri yürürlükten kaldırılmıştır.</w:t>
      </w:r>
    </w:p>
    <w:p w:rsidR="0037451A" w:rsidRPr="008048CC" w:rsidRDefault="00E33903" w:rsidP="0037451A">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c</w:t>
      </w:r>
      <w:r w:rsidR="0037451A" w:rsidRPr="008048CC">
        <w:rPr>
          <w:rFonts w:ascii="Times New Roman" w:eastAsia="Times New Roman" w:hAnsi="Times New Roman" w:cs="Times New Roman"/>
          <w:sz w:val="24"/>
          <w:szCs w:val="24"/>
          <w:lang w:eastAsia="tr-TR"/>
        </w:rPr>
        <w:t xml:space="preserve">) </w:t>
      </w:r>
      <w:r w:rsidR="0037451A" w:rsidRPr="008048CC">
        <w:rPr>
          <w:rFonts w:ascii="Times New Roman" w:hAnsi="Times New Roman" w:cs="Times New Roman"/>
          <w:sz w:val="24"/>
          <w:szCs w:val="24"/>
        </w:rPr>
        <w:t xml:space="preserve">152 </w:t>
      </w:r>
      <w:proofErr w:type="spellStart"/>
      <w:r w:rsidR="0037451A" w:rsidRPr="008048CC">
        <w:rPr>
          <w:rFonts w:ascii="Times New Roman" w:hAnsi="Times New Roman" w:cs="Times New Roman"/>
          <w:sz w:val="24"/>
          <w:szCs w:val="24"/>
        </w:rPr>
        <w:t>nci</w:t>
      </w:r>
      <w:proofErr w:type="spellEnd"/>
      <w:r w:rsidR="0037451A" w:rsidRPr="008048CC">
        <w:rPr>
          <w:rFonts w:ascii="Times New Roman" w:hAnsi="Times New Roman" w:cs="Times New Roman"/>
          <w:sz w:val="24"/>
          <w:szCs w:val="24"/>
        </w:rPr>
        <w:t xml:space="preserve"> maddesinin “II-Tazminatlar” kısmının “A - Özel Hizmet Tazminatı” bölümünün </w:t>
      </w:r>
      <w:r w:rsidR="0037451A" w:rsidRPr="008048CC">
        <w:rPr>
          <w:rFonts w:ascii="Times New Roman" w:eastAsia="Times New Roman" w:hAnsi="Times New Roman" w:cs="Times New Roman"/>
          <w:sz w:val="24"/>
          <w:szCs w:val="24"/>
          <w:lang w:eastAsia="tr-TR"/>
        </w:rPr>
        <w:t xml:space="preserve">(g) bendi </w:t>
      </w:r>
      <w:r w:rsidR="0037451A" w:rsidRPr="008048CC">
        <w:rPr>
          <w:rFonts w:ascii="Times New Roman" w:hAnsi="Times New Roman" w:cs="Times New Roman"/>
          <w:sz w:val="24"/>
          <w:szCs w:val="24"/>
        </w:rPr>
        <w:t>aşağıdaki şekilde değiştirilmiştir.</w:t>
      </w:r>
    </w:p>
    <w:p w:rsidR="0037451A" w:rsidRPr="008048CC" w:rsidRDefault="0037451A" w:rsidP="009C053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“g) Başkanlık, Müstakil Genel Müdürlük, Büyükşehir Belediyesi, B</w:t>
      </w:r>
      <w:r w:rsidR="000966B1" w:rsidRPr="008048CC">
        <w:rPr>
          <w:rFonts w:ascii="Times New Roman" w:hAnsi="Times New Roman" w:cs="Times New Roman"/>
          <w:sz w:val="24"/>
          <w:szCs w:val="24"/>
        </w:rPr>
        <w:t>üyükşehir Belediyelerine bağlı Genel M</w:t>
      </w:r>
      <w:r w:rsidRPr="008048CC">
        <w:rPr>
          <w:rFonts w:ascii="Times New Roman" w:hAnsi="Times New Roman" w:cs="Times New Roman"/>
          <w:sz w:val="24"/>
          <w:szCs w:val="24"/>
        </w:rPr>
        <w:t>üdürlük,</w:t>
      </w:r>
      <w:r w:rsidRPr="008048CC">
        <w:rPr>
          <w:rFonts w:ascii="Times New Roman" w:hAnsi="Times New Roman" w:cs="Times New Roman"/>
          <w:sz w:val="24"/>
          <w:szCs w:val="24"/>
          <w:vertAlign w:val="superscript"/>
        </w:rPr>
        <w:t xml:space="preserve"> </w:t>
      </w:r>
      <w:r w:rsidRPr="008048CC">
        <w:rPr>
          <w:rFonts w:ascii="Times New Roman" w:hAnsi="Times New Roman" w:cs="Times New Roman"/>
          <w:sz w:val="24"/>
          <w:szCs w:val="24"/>
        </w:rPr>
        <w:t xml:space="preserve">Büyükşehir Belediyesi bulunan illerin İl Özel İdaresi ile Üniversiteler ve Yüksek Teknoloji Enstitüleri İç Denetçileri için % </w:t>
      </w:r>
      <w:r w:rsidR="000153DB">
        <w:rPr>
          <w:rFonts w:ascii="Times New Roman" w:hAnsi="Times New Roman" w:cs="Times New Roman"/>
          <w:sz w:val="24"/>
          <w:szCs w:val="24"/>
        </w:rPr>
        <w:t xml:space="preserve">290 </w:t>
      </w:r>
      <w:proofErr w:type="spellStart"/>
      <w:r w:rsidR="000153DB">
        <w:rPr>
          <w:rFonts w:ascii="Times New Roman" w:hAnsi="Times New Roman" w:cs="Times New Roman"/>
          <w:sz w:val="24"/>
          <w:szCs w:val="24"/>
        </w:rPr>
        <w:t>ına</w:t>
      </w:r>
      <w:proofErr w:type="spellEnd"/>
      <w:r w:rsidRPr="008048CC">
        <w:rPr>
          <w:rFonts w:ascii="Times New Roman" w:hAnsi="Times New Roman" w:cs="Times New Roman"/>
          <w:sz w:val="24"/>
          <w:szCs w:val="24"/>
        </w:rPr>
        <w:t>”</w:t>
      </w:r>
    </w:p>
    <w:p w:rsidR="002315E9" w:rsidRPr="008048CC" w:rsidRDefault="002315E9" w:rsidP="002315E9">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d</w:t>
      </w:r>
      <w:r w:rsidR="00240FA0" w:rsidRPr="008048CC">
        <w:rPr>
          <w:rFonts w:ascii="Times New Roman" w:eastAsia="Times New Roman" w:hAnsi="Times New Roman" w:cs="Times New Roman"/>
          <w:sz w:val="24"/>
          <w:szCs w:val="24"/>
          <w:lang w:eastAsia="tr-TR"/>
        </w:rPr>
        <w:t xml:space="preserve">) </w:t>
      </w:r>
      <w:r w:rsidR="00240FA0" w:rsidRPr="008048CC">
        <w:rPr>
          <w:rFonts w:ascii="Times New Roman" w:hAnsi="Times New Roman" w:cs="Times New Roman"/>
          <w:sz w:val="24"/>
          <w:szCs w:val="24"/>
        </w:rPr>
        <w:t xml:space="preserve">152 </w:t>
      </w:r>
      <w:proofErr w:type="spellStart"/>
      <w:r w:rsidR="00240FA0" w:rsidRPr="008048CC">
        <w:rPr>
          <w:rFonts w:ascii="Times New Roman" w:hAnsi="Times New Roman" w:cs="Times New Roman"/>
          <w:sz w:val="24"/>
          <w:szCs w:val="24"/>
        </w:rPr>
        <w:t>nci</w:t>
      </w:r>
      <w:proofErr w:type="spellEnd"/>
      <w:r w:rsidR="00240FA0" w:rsidRPr="008048CC">
        <w:rPr>
          <w:rFonts w:ascii="Times New Roman" w:hAnsi="Times New Roman" w:cs="Times New Roman"/>
          <w:sz w:val="24"/>
          <w:szCs w:val="24"/>
        </w:rPr>
        <w:t xml:space="preserve"> maddesinin “II-Tazminatlar” kısmının “A - Özel Hizmet Tazminatı” bölümünün </w:t>
      </w:r>
      <w:r w:rsidR="00240FA0" w:rsidRPr="008048CC">
        <w:rPr>
          <w:rFonts w:ascii="Times New Roman" w:eastAsia="Times New Roman" w:hAnsi="Times New Roman" w:cs="Times New Roman"/>
          <w:sz w:val="24"/>
          <w:szCs w:val="24"/>
          <w:lang w:eastAsia="tr-TR"/>
        </w:rPr>
        <w:t xml:space="preserve">(h) bendinde </w:t>
      </w:r>
      <w:r w:rsidR="00DB2035" w:rsidRPr="008048CC">
        <w:rPr>
          <w:rFonts w:ascii="Times New Roman" w:hAnsi="Times New Roman" w:cs="Times New Roman"/>
          <w:sz w:val="24"/>
          <w:szCs w:val="24"/>
        </w:rPr>
        <w:t>yer alan “</w:t>
      </w:r>
      <w:r w:rsidRPr="008048CC">
        <w:rPr>
          <w:rFonts w:ascii="Times New Roman" w:hAnsi="Times New Roman" w:cs="Times New Roman"/>
          <w:sz w:val="24"/>
          <w:szCs w:val="24"/>
        </w:rPr>
        <w:t>Büyükşehir Belediyeleri ile bunlara bağlı genel müdürlük Başmüfettiş, Müfettiş ve Müfettiş Yardımcıları, Maarif Müfettişleri</w:t>
      </w:r>
      <w:r w:rsidRPr="008048CC">
        <w:rPr>
          <w:rFonts w:ascii="Times New Roman" w:hAnsi="Times New Roman" w:cs="Times New Roman"/>
          <w:sz w:val="24"/>
          <w:szCs w:val="24"/>
          <w:vertAlign w:val="superscript"/>
        </w:rPr>
        <w:t xml:space="preserve"> </w:t>
      </w:r>
      <w:r w:rsidRPr="008048CC">
        <w:rPr>
          <w:rFonts w:ascii="Times New Roman" w:hAnsi="Times New Roman" w:cs="Times New Roman"/>
          <w:sz w:val="24"/>
          <w:szCs w:val="24"/>
        </w:rPr>
        <w:t xml:space="preserve">ile </w:t>
      </w:r>
      <w:r w:rsidRPr="008048CC">
        <w:rPr>
          <w:rStyle w:val="FontStyle19"/>
          <w:rFonts w:cs="Times New Roman"/>
          <w:sz w:val="24"/>
          <w:szCs w:val="24"/>
        </w:rPr>
        <w:t>Ürün Denetmenleri”</w:t>
      </w:r>
      <w:r w:rsidRPr="008048CC">
        <w:rPr>
          <w:rFonts w:ascii="Times New Roman" w:hAnsi="Times New Roman" w:cs="Times New Roman"/>
          <w:sz w:val="24"/>
          <w:szCs w:val="24"/>
        </w:rPr>
        <w:t xml:space="preserve"> ibareleri yürürlükten kaldırılmıştır.</w:t>
      </w:r>
    </w:p>
    <w:p w:rsidR="00897D50" w:rsidRPr="008048CC" w:rsidRDefault="002315E9" w:rsidP="00AE3113">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e</w:t>
      </w:r>
      <w:r w:rsidR="00DB2035" w:rsidRPr="008048CC">
        <w:rPr>
          <w:rFonts w:ascii="Times New Roman" w:eastAsia="Times New Roman" w:hAnsi="Times New Roman" w:cs="Times New Roman"/>
          <w:sz w:val="24"/>
          <w:szCs w:val="24"/>
          <w:lang w:eastAsia="tr-TR"/>
        </w:rPr>
        <w:t xml:space="preserve">) </w:t>
      </w:r>
      <w:r w:rsidR="00DB2035" w:rsidRPr="008048CC">
        <w:rPr>
          <w:rFonts w:ascii="Times New Roman" w:hAnsi="Times New Roman" w:cs="Times New Roman"/>
          <w:sz w:val="24"/>
          <w:szCs w:val="24"/>
        </w:rPr>
        <w:t xml:space="preserve">152 </w:t>
      </w:r>
      <w:proofErr w:type="spellStart"/>
      <w:r w:rsidR="00DB2035" w:rsidRPr="008048CC">
        <w:rPr>
          <w:rFonts w:ascii="Times New Roman" w:hAnsi="Times New Roman" w:cs="Times New Roman"/>
          <w:sz w:val="24"/>
          <w:szCs w:val="24"/>
        </w:rPr>
        <w:t>nci</w:t>
      </w:r>
      <w:proofErr w:type="spellEnd"/>
      <w:r w:rsidR="00DB2035" w:rsidRPr="008048CC">
        <w:rPr>
          <w:rFonts w:ascii="Times New Roman" w:hAnsi="Times New Roman" w:cs="Times New Roman"/>
          <w:sz w:val="24"/>
          <w:szCs w:val="24"/>
        </w:rPr>
        <w:t xml:space="preserve"> maddesinin “II-Tazminatlar” kısmının “A - Özel Hizmet Tazminatı” bölümünün </w:t>
      </w:r>
      <w:r w:rsidR="00DB2035" w:rsidRPr="008048CC">
        <w:rPr>
          <w:rFonts w:ascii="Times New Roman" w:eastAsia="Times New Roman" w:hAnsi="Times New Roman" w:cs="Times New Roman"/>
          <w:sz w:val="24"/>
          <w:szCs w:val="24"/>
          <w:lang w:eastAsia="tr-TR"/>
        </w:rPr>
        <w:t xml:space="preserve">(i) bendinde </w:t>
      </w:r>
      <w:r w:rsidR="00DB2035" w:rsidRPr="008048CC">
        <w:rPr>
          <w:rFonts w:ascii="Times New Roman" w:hAnsi="Times New Roman" w:cs="Times New Roman"/>
          <w:sz w:val="24"/>
          <w:szCs w:val="24"/>
        </w:rPr>
        <w:t>yer alan “</w:t>
      </w:r>
      <w:r w:rsidR="00240FA0" w:rsidRPr="008048CC">
        <w:rPr>
          <w:rFonts w:ascii="Times New Roman" w:hAnsi="Times New Roman" w:cs="Times New Roman"/>
          <w:sz w:val="24"/>
          <w:szCs w:val="24"/>
        </w:rPr>
        <w:t xml:space="preserve">Gümrük ve Ticaret Denetmenleri, </w:t>
      </w:r>
      <w:r w:rsidR="00DB2035" w:rsidRPr="008048CC">
        <w:rPr>
          <w:rFonts w:ascii="Times New Roman" w:hAnsi="Times New Roman" w:cs="Times New Roman"/>
          <w:sz w:val="24"/>
          <w:szCs w:val="24"/>
        </w:rPr>
        <w:t>Sosyal G</w:t>
      </w:r>
      <w:r w:rsidR="00AE3113" w:rsidRPr="008048CC">
        <w:rPr>
          <w:rFonts w:ascii="Times New Roman" w:hAnsi="Times New Roman" w:cs="Times New Roman"/>
          <w:sz w:val="24"/>
          <w:szCs w:val="24"/>
        </w:rPr>
        <w:t xml:space="preserve">üvenlik Denetmenleri” </w:t>
      </w:r>
      <w:r w:rsidR="00DB2035" w:rsidRPr="008048CC">
        <w:rPr>
          <w:rFonts w:ascii="Times New Roman" w:hAnsi="Times New Roman" w:cs="Times New Roman"/>
          <w:sz w:val="24"/>
          <w:szCs w:val="24"/>
        </w:rPr>
        <w:t xml:space="preserve">ibareleri </w:t>
      </w:r>
      <w:r w:rsidR="00240FA0" w:rsidRPr="008048CC">
        <w:rPr>
          <w:rFonts w:ascii="Times New Roman" w:hAnsi="Times New Roman" w:cs="Times New Roman"/>
          <w:sz w:val="24"/>
          <w:szCs w:val="24"/>
        </w:rPr>
        <w:t>yürürlükten kaldırılmıştır.</w:t>
      </w:r>
    </w:p>
    <w:p w:rsidR="002315E9" w:rsidRPr="008048CC" w:rsidRDefault="002315E9" w:rsidP="00163D53">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 xml:space="preserve">f) </w:t>
      </w:r>
      <w:r w:rsidRPr="008048CC">
        <w:rPr>
          <w:rFonts w:ascii="Times New Roman" w:hAnsi="Times New Roman" w:cs="Times New Roman"/>
          <w:sz w:val="24"/>
          <w:szCs w:val="24"/>
        </w:rPr>
        <w:t xml:space="preserve">152 </w:t>
      </w:r>
      <w:proofErr w:type="spellStart"/>
      <w:r w:rsidRPr="008048CC">
        <w:rPr>
          <w:rFonts w:ascii="Times New Roman" w:hAnsi="Times New Roman" w:cs="Times New Roman"/>
          <w:sz w:val="24"/>
          <w:szCs w:val="24"/>
        </w:rPr>
        <w:t>nci</w:t>
      </w:r>
      <w:proofErr w:type="spellEnd"/>
      <w:r w:rsidRPr="008048CC">
        <w:rPr>
          <w:rFonts w:ascii="Times New Roman" w:hAnsi="Times New Roman" w:cs="Times New Roman"/>
          <w:sz w:val="24"/>
          <w:szCs w:val="24"/>
        </w:rPr>
        <w:t xml:space="preserve"> maddesinin “II-Tazminatlar” kısmının “A - Özel Hizmet Tazminatı” bölümünün </w:t>
      </w:r>
      <w:r w:rsidRPr="008048CC">
        <w:rPr>
          <w:rFonts w:ascii="Times New Roman" w:eastAsia="Times New Roman" w:hAnsi="Times New Roman" w:cs="Times New Roman"/>
          <w:sz w:val="24"/>
          <w:szCs w:val="24"/>
          <w:lang w:eastAsia="tr-TR"/>
        </w:rPr>
        <w:t xml:space="preserve">(j) bendinde </w:t>
      </w:r>
      <w:r w:rsidRPr="008048CC">
        <w:rPr>
          <w:rFonts w:ascii="Times New Roman" w:hAnsi="Times New Roman" w:cs="Times New Roman"/>
          <w:sz w:val="24"/>
          <w:szCs w:val="24"/>
        </w:rPr>
        <w:t>yer alan “Diğer belediyeler ve bunlara bağlı genel müdürlük Başmüfettiş, Müfettiş ve Müfettiş Yardımcıları” ibareleri yürürlükten kaldırılmıştır.</w:t>
      </w:r>
    </w:p>
    <w:p w:rsidR="00183984" w:rsidRPr="008048CC" w:rsidRDefault="00183984" w:rsidP="00183984">
      <w:pPr>
        <w:pStyle w:val="gvdemetni30"/>
        <w:spacing w:before="0" w:beforeAutospacing="0" w:after="120" w:afterAutospacing="0"/>
        <w:ind w:firstLine="567"/>
        <w:jc w:val="both"/>
      </w:pPr>
      <w:r w:rsidRPr="008048CC">
        <w:rPr>
          <w:b/>
          <w:bCs/>
        </w:rPr>
        <w:t>MADDE 3</w:t>
      </w:r>
      <w:r w:rsidR="0068484F" w:rsidRPr="008048CC">
        <w:rPr>
          <w:b/>
          <w:bCs/>
        </w:rPr>
        <w:t xml:space="preserve"> </w:t>
      </w:r>
      <w:r w:rsidRPr="008048CC">
        <w:rPr>
          <w:b/>
          <w:bCs/>
        </w:rPr>
        <w:t>- </w:t>
      </w:r>
      <w:r w:rsidRPr="008048CC">
        <w:t>657 sayılı Devlet Memurları Kanununun;</w:t>
      </w:r>
    </w:p>
    <w:p w:rsidR="008E062B" w:rsidRPr="008048CC" w:rsidRDefault="00183984" w:rsidP="00BA25FE">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a</w:t>
      </w:r>
      <w:r w:rsidR="008E062B" w:rsidRPr="008048CC">
        <w:rPr>
          <w:rFonts w:ascii="Times New Roman" w:hAnsi="Times New Roman" w:cs="Times New Roman"/>
          <w:sz w:val="24"/>
          <w:szCs w:val="24"/>
        </w:rPr>
        <w:t>)</w:t>
      </w:r>
      <w:r w:rsidR="00BA25FE" w:rsidRPr="008048CC">
        <w:rPr>
          <w:rFonts w:ascii="Times New Roman" w:hAnsi="Times New Roman" w:cs="Times New Roman"/>
          <w:sz w:val="24"/>
          <w:szCs w:val="24"/>
        </w:rPr>
        <w:t xml:space="preserve"> </w:t>
      </w:r>
      <w:r w:rsidR="00AA023F" w:rsidRPr="008048CC">
        <w:rPr>
          <w:rFonts w:ascii="Times New Roman" w:eastAsia="Times New Roman" w:hAnsi="Times New Roman" w:cs="Times New Roman"/>
          <w:sz w:val="24"/>
          <w:szCs w:val="24"/>
          <w:lang w:eastAsia="tr-TR"/>
        </w:rPr>
        <w:t>152 </w:t>
      </w:r>
      <w:proofErr w:type="spellStart"/>
      <w:r w:rsidR="00AA023F" w:rsidRPr="008048CC">
        <w:rPr>
          <w:rFonts w:ascii="Times New Roman" w:eastAsia="Times New Roman" w:hAnsi="Times New Roman" w:cs="Times New Roman"/>
          <w:sz w:val="24"/>
          <w:szCs w:val="24"/>
          <w:lang w:eastAsia="tr-TR"/>
        </w:rPr>
        <w:t>nci</w:t>
      </w:r>
      <w:proofErr w:type="spellEnd"/>
      <w:r w:rsidR="00AA023F" w:rsidRPr="008048CC">
        <w:rPr>
          <w:rFonts w:ascii="Times New Roman" w:eastAsia="Times New Roman" w:hAnsi="Times New Roman" w:cs="Times New Roman"/>
          <w:sz w:val="24"/>
          <w:szCs w:val="24"/>
          <w:lang w:eastAsia="tr-TR"/>
        </w:rPr>
        <w:t> madde</w:t>
      </w:r>
      <w:r w:rsidR="00BA25FE" w:rsidRPr="008048CC">
        <w:rPr>
          <w:rFonts w:ascii="Times New Roman" w:eastAsia="Times New Roman" w:hAnsi="Times New Roman" w:cs="Times New Roman"/>
          <w:sz w:val="24"/>
          <w:szCs w:val="24"/>
          <w:lang w:eastAsia="tr-TR"/>
        </w:rPr>
        <w:t xml:space="preserve">sinin "II-Tazminatlar" kısmının </w:t>
      </w:r>
      <w:r w:rsidR="00AE2958" w:rsidRPr="008048CC">
        <w:rPr>
          <w:rFonts w:ascii="Times New Roman" w:eastAsia="Times New Roman" w:hAnsi="Times New Roman" w:cs="Times New Roman"/>
          <w:sz w:val="24"/>
          <w:szCs w:val="24"/>
          <w:lang w:eastAsia="tr-TR"/>
        </w:rPr>
        <w:t xml:space="preserve">"F) </w:t>
      </w:r>
      <w:r w:rsidR="00AA023F" w:rsidRPr="008048CC">
        <w:rPr>
          <w:rFonts w:ascii="Times New Roman" w:hAnsi="Times New Roman" w:cs="Times New Roman"/>
          <w:sz w:val="24"/>
          <w:szCs w:val="24"/>
        </w:rPr>
        <w:t>DENETİM TAZMİNATI” bölümünün başlığı “</w:t>
      </w:r>
      <w:r w:rsidR="00B62536" w:rsidRPr="008048CC">
        <w:rPr>
          <w:rFonts w:ascii="Times New Roman" w:hAnsi="Times New Roman" w:cs="Times New Roman"/>
          <w:sz w:val="24"/>
          <w:szCs w:val="24"/>
        </w:rPr>
        <w:t xml:space="preserve">DENETİM GÖREV </w:t>
      </w:r>
      <w:r w:rsidR="00AA023F" w:rsidRPr="008048CC">
        <w:rPr>
          <w:rFonts w:ascii="Times New Roman" w:hAnsi="Times New Roman" w:cs="Times New Roman"/>
          <w:sz w:val="24"/>
          <w:szCs w:val="24"/>
        </w:rPr>
        <w:t>TAZMİNATI” şeklinde</w:t>
      </w:r>
      <w:r w:rsidR="00BA25FE" w:rsidRPr="008048CC">
        <w:rPr>
          <w:rFonts w:ascii="Times New Roman" w:hAnsi="Times New Roman" w:cs="Times New Roman"/>
          <w:sz w:val="24"/>
          <w:szCs w:val="24"/>
        </w:rPr>
        <w:t xml:space="preserve"> ve </w:t>
      </w:r>
      <w:r w:rsidR="008E062B" w:rsidRPr="008048CC">
        <w:rPr>
          <w:rFonts w:ascii="Times New Roman" w:hAnsi="Times New Roman" w:cs="Times New Roman"/>
          <w:sz w:val="24"/>
          <w:szCs w:val="24"/>
        </w:rPr>
        <w:t>(</w:t>
      </w:r>
      <w:r w:rsidR="00C13A50" w:rsidRPr="008048CC">
        <w:rPr>
          <w:rFonts w:ascii="Times New Roman" w:hAnsi="Times New Roman" w:cs="Times New Roman"/>
          <w:sz w:val="24"/>
          <w:szCs w:val="24"/>
        </w:rPr>
        <w:t>a</w:t>
      </w:r>
      <w:r w:rsidR="008E062B" w:rsidRPr="008048CC">
        <w:rPr>
          <w:rFonts w:ascii="Times New Roman" w:hAnsi="Times New Roman" w:cs="Times New Roman"/>
          <w:sz w:val="24"/>
          <w:szCs w:val="24"/>
        </w:rPr>
        <w:t xml:space="preserve">) bendinde yer alan </w:t>
      </w:r>
      <w:r w:rsidR="00BA25FE" w:rsidRPr="008048CC">
        <w:rPr>
          <w:rFonts w:ascii="Times New Roman" w:hAnsi="Times New Roman" w:cs="Times New Roman"/>
          <w:sz w:val="24"/>
          <w:szCs w:val="24"/>
        </w:rPr>
        <w:t xml:space="preserve">“(e), (f) ve (g) sırasında sayılanlardan” ibaresi “(f) ve (g) sırasında sayılanlardan” şeklinde </w:t>
      </w:r>
      <w:r w:rsidR="008E062B" w:rsidRPr="008048CC">
        <w:rPr>
          <w:rFonts w:ascii="Times New Roman" w:hAnsi="Times New Roman" w:cs="Times New Roman"/>
          <w:sz w:val="24"/>
          <w:szCs w:val="24"/>
        </w:rPr>
        <w:t>değiştirilmiştir.</w:t>
      </w:r>
    </w:p>
    <w:p w:rsidR="006F3D14" w:rsidRPr="008048CC" w:rsidRDefault="00183984" w:rsidP="008F0BDE">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b</w:t>
      </w:r>
      <w:r w:rsidR="0066109A" w:rsidRPr="008048CC">
        <w:rPr>
          <w:rFonts w:ascii="Times New Roman" w:eastAsia="Times New Roman" w:hAnsi="Times New Roman" w:cs="Times New Roman"/>
          <w:sz w:val="24"/>
          <w:szCs w:val="24"/>
          <w:lang w:eastAsia="tr-TR"/>
        </w:rPr>
        <w:t>) 1</w:t>
      </w:r>
      <w:r w:rsidR="00BF7CE6" w:rsidRPr="008048CC">
        <w:rPr>
          <w:rFonts w:ascii="Times New Roman" w:eastAsia="Times New Roman" w:hAnsi="Times New Roman" w:cs="Times New Roman"/>
          <w:sz w:val="24"/>
          <w:szCs w:val="24"/>
          <w:lang w:eastAsia="tr-TR"/>
        </w:rPr>
        <w:t>52 </w:t>
      </w:r>
      <w:proofErr w:type="spellStart"/>
      <w:r w:rsidR="00BF7CE6" w:rsidRPr="008048CC">
        <w:rPr>
          <w:rFonts w:ascii="Times New Roman" w:eastAsia="Times New Roman" w:hAnsi="Times New Roman" w:cs="Times New Roman"/>
          <w:sz w:val="24"/>
          <w:szCs w:val="24"/>
          <w:lang w:eastAsia="tr-TR"/>
        </w:rPr>
        <w:t>nci</w:t>
      </w:r>
      <w:proofErr w:type="spellEnd"/>
      <w:r w:rsidR="00BF7CE6" w:rsidRPr="008048CC">
        <w:rPr>
          <w:rFonts w:ascii="Times New Roman" w:eastAsia="Times New Roman" w:hAnsi="Times New Roman" w:cs="Times New Roman"/>
          <w:sz w:val="24"/>
          <w:szCs w:val="24"/>
          <w:lang w:eastAsia="tr-TR"/>
        </w:rPr>
        <w:t> madde</w:t>
      </w:r>
      <w:r w:rsidR="008F0BDE" w:rsidRPr="008048CC">
        <w:rPr>
          <w:rFonts w:ascii="Times New Roman" w:eastAsia="Times New Roman" w:hAnsi="Times New Roman" w:cs="Times New Roman"/>
          <w:sz w:val="24"/>
          <w:szCs w:val="24"/>
          <w:lang w:eastAsia="tr-TR"/>
        </w:rPr>
        <w:t xml:space="preserve">sinin "II-Tazminatlar" kısmının </w:t>
      </w:r>
      <w:r w:rsidR="00BF7CE6" w:rsidRPr="008048CC">
        <w:rPr>
          <w:rFonts w:ascii="Times New Roman" w:eastAsia="Times New Roman" w:hAnsi="Times New Roman" w:cs="Times New Roman"/>
          <w:sz w:val="24"/>
          <w:szCs w:val="24"/>
          <w:lang w:eastAsia="tr-TR"/>
        </w:rPr>
        <w:t>"</w:t>
      </w:r>
      <w:r w:rsidR="00D71AA4" w:rsidRPr="008048CC">
        <w:rPr>
          <w:rFonts w:ascii="Times New Roman" w:hAnsi="Times New Roman" w:cs="Times New Roman"/>
          <w:sz w:val="24"/>
          <w:szCs w:val="24"/>
        </w:rPr>
        <w:t xml:space="preserve">G) ADALET HİZMETLERİ TAZMİNATI” </w:t>
      </w:r>
      <w:r w:rsidR="00BF7CE6" w:rsidRPr="008048CC">
        <w:rPr>
          <w:rFonts w:ascii="Times New Roman" w:hAnsi="Times New Roman" w:cs="Times New Roman"/>
          <w:sz w:val="24"/>
          <w:szCs w:val="24"/>
        </w:rPr>
        <w:t>bölümü</w:t>
      </w:r>
      <w:r w:rsidR="00D71AA4" w:rsidRPr="008048CC">
        <w:rPr>
          <w:rFonts w:ascii="Times New Roman" w:hAnsi="Times New Roman" w:cs="Times New Roman"/>
          <w:sz w:val="24"/>
          <w:szCs w:val="24"/>
        </w:rPr>
        <w:t>nden sonra gelmek üzere aşağıdaki bölüm eklenmiş</w:t>
      </w:r>
      <w:r w:rsidR="00084332" w:rsidRPr="008048CC">
        <w:rPr>
          <w:rFonts w:ascii="Times New Roman" w:hAnsi="Times New Roman" w:cs="Times New Roman"/>
          <w:sz w:val="24"/>
          <w:szCs w:val="24"/>
        </w:rPr>
        <w:t xml:space="preserve"> ve mevcut (H) b</w:t>
      </w:r>
      <w:r w:rsidR="00A61B8A" w:rsidRPr="008048CC">
        <w:rPr>
          <w:rFonts w:ascii="Times New Roman" w:hAnsi="Times New Roman" w:cs="Times New Roman"/>
          <w:sz w:val="24"/>
          <w:szCs w:val="24"/>
        </w:rPr>
        <w:t xml:space="preserve">ölümü </w:t>
      </w:r>
      <w:r w:rsidR="00084332" w:rsidRPr="008048CC">
        <w:rPr>
          <w:rFonts w:ascii="Times New Roman" w:hAnsi="Times New Roman" w:cs="Times New Roman"/>
          <w:sz w:val="24"/>
          <w:szCs w:val="24"/>
        </w:rPr>
        <w:t xml:space="preserve">(İ) </w:t>
      </w:r>
      <w:r w:rsidR="00A61B8A" w:rsidRPr="008048CC">
        <w:rPr>
          <w:rFonts w:ascii="Times New Roman" w:hAnsi="Times New Roman" w:cs="Times New Roman"/>
          <w:sz w:val="24"/>
          <w:szCs w:val="24"/>
        </w:rPr>
        <w:t xml:space="preserve">bölümü </w:t>
      </w:r>
      <w:r w:rsidR="00084332" w:rsidRPr="008048CC">
        <w:rPr>
          <w:rFonts w:ascii="Times New Roman" w:hAnsi="Times New Roman" w:cs="Times New Roman"/>
          <w:sz w:val="24"/>
          <w:szCs w:val="24"/>
        </w:rPr>
        <w:t>olarak değiştirilmiştir.</w:t>
      </w:r>
    </w:p>
    <w:p w:rsidR="00A623D4" w:rsidRPr="008048CC" w:rsidRDefault="00394ED8" w:rsidP="00750621">
      <w:pPr>
        <w:spacing w:before="120"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w:t>
      </w:r>
      <w:r w:rsidR="00D71AA4" w:rsidRPr="008048CC">
        <w:rPr>
          <w:rFonts w:ascii="Times New Roman" w:eastAsia="Times New Roman" w:hAnsi="Times New Roman" w:cs="Times New Roman"/>
          <w:sz w:val="24"/>
          <w:szCs w:val="24"/>
          <w:lang w:eastAsia="tr-TR"/>
        </w:rPr>
        <w:t xml:space="preserve">H) </w:t>
      </w:r>
      <w:r w:rsidR="00366189" w:rsidRPr="008048CC">
        <w:rPr>
          <w:rFonts w:ascii="Times New Roman" w:hAnsi="Times New Roman" w:cs="Times New Roman"/>
          <w:sz w:val="24"/>
          <w:szCs w:val="24"/>
        </w:rPr>
        <w:t>DENETİM HİZMETLERİ TAZMİNATI</w:t>
      </w:r>
    </w:p>
    <w:p w:rsidR="00F30DDF" w:rsidRPr="008048CC" w:rsidRDefault="00F30DDF" w:rsidP="00F30DDF">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lastRenderedPageBreak/>
        <w:t xml:space="preserve">Denetim Hizmetleri Sınıfına </w:t>
      </w:r>
      <w:proofErr w:type="gramStart"/>
      <w:r w:rsidRPr="008048CC">
        <w:rPr>
          <w:rFonts w:ascii="Times New Roman" w:hAnsi="Times New Roman" w:cs="Times New Roman"/>
          <w:sz w:val="24"/>
          <w:szCs w:val="24"/>
        </w:rPr>
        <w:t>dahil</w:t>
      </w:r>
      <w:proofErr w:type="gramEnd"/>
      <w:r w:rsidRPr="008048CC">
        <w:rPr>
          <w:rFonts w:ascii="Times New Roman" w:hAnsi="Times New Roman" w:cs="Times New Roman"/>
          <w:sz w:val="24"/>
          <w:szCs w:val="24"/>
        </w:rPr>
        <w:t xml:space="preserve"> kadrolarda görev yapanlardan;</w:t>
      </w:r>
    </w:p>
    <w:p w:rsidR="0087138E" w:rsidRPr="008048CC" w:rsidRDefault="0087138E" w:rsidP="00F30DDF">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a) Bakanlık Teftiş Kurulu </w:t>
      </w:r>
      <w:r w:rsidRPr="008048CC">
        <w:rPr>
          <w:rStyle w:val="fontstyle19f5"/>
          <w:rFonts w:cs="Times New Roman"/>
          <w:sz w:val="24"/>
          <w:szCs w:val="24"/>
        </w:rPr>
        <w:t xml:space="preserve">Başkanları, </w:t>
      </w:r>
      <w:r w:rsidRPr="008048CC">
        <w:rPr>
          <w:rFonts w:ascii="Times New Roman" w:hAnsi="Times New Roman" w:cs="Times New Roman"/>
          <w:sz w:val="24"/>
          <w:szCs w:val="24"/>
        </w:rPr>
        <w:t xml:space="preserve">Bakanlık Rehberlik ve Teftiş </w:t>
      </w:r>
      <w:r w:rsidRPr="008048CC">
        <w:rPr>
          <w:rStyle w:val="fontstyle19f5"/>
          <w:rFonts w:cs="Times New Roman"/>
          <w:sz w:val="24"/>
          <w:szCs w:val="24"/>
        </w:rPr>
        <w:t>Başkanları,</w:t>
      </w:r>
      <w:r w:rsidRPr="008048CC">
        <w:rPr>
          <w:rFonts w:ascii="Times New Roman" w:hAnsi="Times New Roman" w:cs="Times New Roman"/>
          <w:sz w:val="24"/>
          <w:szCs w:val="24"/>
        </w:rPr>
        <w:t xml:space="preserve"> Bakanlık Rehberlik ve Denetim </w:t>
      </w:r>
      <w:r w:rsidR="000E5E55" w:rsidRPr="008048CC">
        <w:rPr>
          <w:rStyle w:val="fontstyle19f5"/>
          <w:rFonts w:cs="Times New Roman"/>
          <w:sz w:val="24"/>
          <w:szCs w:val="24"/>
        </w:rPr>
        <w:t xml:space="preserve">Başkanları, </w:t>
      </w:r>
      <w:r w:rsidRPr="008048CC">
        <w:rPr>
          <w:rFonts w:ascii="Times New Roman" w:hAnsi="Times New Roman" w:cs="Times New Roman"/>
          <w:sz w:val="24"/>
          <w:szCs w:val="24"/>
        </w:rPr>
        <w:t xml:space="preserve">Bakanlık Teftiş </w:t>
      </w:r>
      <w:r w:rsidRPr="008048CC">
        <w:rPr>
          <w:rStyle w:val="fontstyle19f5"/>
          <w:rFonts w:cs="Times New Roman"/>
          <w:sz w:val="24"/>
          <w:szCs w:val="24"/>
        </w:rPr>
        <w:t xml:space="preserve">Başkanları, </w:t>
      </w:r>
      <w:r w:rsidRPr="008048CC">
        <w:rPr>
          <w:rFonts w:ascii="Times New Roman" w:hAnsi="Times New Roman" w:cs="Times New Roman"/>
          <w:sz w:val="24"/>
          <w:szCs w:val="24"/>
        </w:rPr>
        <w:t>Vergi Denetim Kurulu Başkanı ve Hazine Kontrolörleri Kurulu Başkanı için % 2</w:t>
      </w:r>
      <w:r w:rsidR="00A32005" w:rsidRPr="008048CC">
        <w:rPr>
          <w:rFonts w:ascii="Times New Roman" w:hAnsi="Times New Roman" w:cs="Times New Roman"/>
          <w:sz w:val="24"/>
          <w:szCs w:val="24"/>
        </w:rPr>
        <w:t>00 üne,</w:t>
      </w:r>
    </w:p>
    <w:p w:rsidR="00A623D4" w:rsidRPr="008048CC" w:rsidRDefault="0087138E" w:rsidP="004D4CCA">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b</w:t>
      </w:r>
      <w:r w:rsidR="00F92283" w:rsidRPr="008048CC">
        <w:rPr>
          <w:rFonts w:ascii="Times New Roman" w:hAnsi="Times New Roman" w:cs="Times New Roman"/>
          <w:sz w:val="24"/>
          <w:szCs w:val="24"/>
        </w:rPr>
        <w:t xml:space="preserve">) </w:t>
      </w:r>
      <w:r w:rsidR="00D84DD9" w:rsidRPr="008048CC">
        <w:rPr>
          <w:rFonts w:ascii="Times New Roman" w:hAnsi="Times New Roman" w:cs="Times New Roman"/>
          <w:sz w:val="24"/>
          <w:szCs w:val="24"/>
        </w:rPr>
        <w:t xml:space="preserve">Bakanlık Müfettişleri, </w:t>
      </w:r>
      <w:r w:rsidR="00F17BAD" w:rsidRPr="008048CC">
        <w:rPr>
          <w:rFonts w:ascii="Times New Roman" w:hAnsi="Times New Roman" w:cs="Times New Roman"/>
          <w:sz w:val="24"/>
          <w:szCs w:val="24"/>
        </w:rPr>
        <w:t xml:space="preserve">Vergi Denetim Kurulu Başkan Yardımcıları, </w:t>
      </w:r>
      <w:r w:rsidR="00BD1C03" w:rsidRPr="008048CC">
        <w:rPr>
          <w:rFonts w:ascii="Times New Roman" w:hAnsi="Times New Roman" w:cs="Times New Roman"/>
          <w:sz w:val="24"/>
          <w:szCs w:val="24"/>
        </w:rPr>
        <w:t>Vergi Müfettişleri</w:t>
      </w:r>
      <w:r w:rsidR="002E4539" w:rsidRPr="008048CC">
        <w:rPr>
          <w:rFonts w:ascii="Times New Roman" w:hAnsi="Times New Roman" w:cs="Times New Roman"/>
          <w:sz w:val="24"/>
          <w:szCs w:val="24"/>
        </w:rPr>
        <w:t>, Hazine Kontrolörleri</w:t>
      </w:r>
      <w:r w:rsidR="004F75FC" w:rsidRPr="008048CC">
        <w:rPr>
          <w:rFonts w:ascii="Times New Roman" w:hAnsi="Times New Roman" w:cs="Times New Roman"/>
          <w:sz w:val="24"/>
          <w:szCs w:val="24"/>
        </w:rPr>
        <w:t xml:space="preserve"> ve </w:t>
      </w:r>
      <w:r w:rsidR="00A623D4" w:rsidRPr="008048CC">
        <w:rPr>
          <w:rFonts w:ascii="Times New Roman" w:hAnsi="Times New Roman" w:cs="Times New Roman"/>
          <w:sz w:val="24"/>
          <w:szCs w:val="24"/>
        </w:rPr>
        <w:t>Çalışma ve Sosyal Gü</w:t>
      </w:r>
      <w:r w:rsidR="004F75FC" w:rsidRPr="008048CC">
        <w:rPr>
          <w:rFonts w:ascii="Times New Roman" w:hAnsi="Times New Roman" w:cs="Times New Roman"/>
          <w:sz w:val="24"/>
          <w:szCs w:val="24"/>
        </w:rPr>
        <w:t xml:space="preserve">venlik Bakanlığı İş </w:t>
      </w:r>
      <w:r w:rsidR="006B1A0D" w:rsidRPr="008048CC">
        <w:rPr>
          <w:rFonts w:ascii="Times New Roman" w:hAnsi="Times New Roman" w:cs="Times New Roman"/>
          <w:sz w:val="24"/>
          <w:szCs w:val="24"/>
        </w:rPr>
        <w:t>Müfettişlerinden,</w:t>
      </w:r>
    </w:p>
    <w:p w:rsidR="00EF3A5D" w:rsidRPr="008048CC" w:rsidRDefault="00EF3A5D" w:rsidP="00EF3A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- 1 inci dereceden aylık alanlar için % 200 üne,</w:t>
      </w:r>
    </w:p>
    <w:p w:rsidR="00EF3A5D" w:rsidRPr="008048CC" w:rsidRDefault="00EF3A5D" w:rsidP="00EF3A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- 2 ve 3 üncü derecelerden aylık alanlar için % 190 </w:t>
      </w:r>
      <w:proofErr w:type="spellStart"/>
      <w:r w:rsidRPr="008048CC">
        <w:rPr>
          <w:rFonts w:ascii="Times New Roman" w:hAnsi="Times New Roman" w:cs="Times New Roman"/>
          <w:sz w:val="24"/>
          <w:szCs w:val="24"/>
        </w:rPr>
        <w:t>ına</w:t>
      </w:r>
      <w:proofErr w:type="spellEnd"/>
      <w:r w:rsidRPr="008048CC">
        <w:rPr>
          <w:rFonts w:ascii="Times New Roman" w:hAnsi="Times New Roman" w:cs="Times New Roman"/>
          <w:sz w:val="24"/>
          <w:szCs w:val="24"/>
        </w:rPr>
        <w:t>,</w:t>
      </w:r>
    </w:p>
    <w:p w:rsidR="00EF3A5D" w:rsidRPr="008048CC" w:rsidRDefault="00EF3A5D" w:rsidP="00EF3A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- 4 ve 5 inci derecelerden aylık alanlar için % 180 ine,</w:t>
      </w:r>
    </w:p>
    <w:p w:rsidR="00EF3A5D" w:rsidRPr="008048CC" w:rsidRDefault="00EF3A5D" w:rsidP="00EF3A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Diğer derecelerden aylık alanlar için % 170 ine,</w:t>
      </w:r>
    </w:p>
    <w:p w:rsidR="00EF3A5D" w:rsidRPr="008048CC" w:rsidRDefault="00EF3A5D" w:rsidP="00EF3A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Yardımcılar için % 50 sine,</w:t>
      </w:r>
    </w:p>
    <w:p w:rsidR="00F044A4" w:rsidRPr="008048CC" w:rsidRDefault="00F044A4" w:rsidP="00F044A4">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bCs/>
          <w:sz w:val="24"/>
          <w:szCs w:val="24"/>
          <w:shd w:val="clear" w:color="auto" w:fill="FFFFFF"/>
        </w:rPr>
        <w:t xml:space="preserve">c) Diyanet İşleri Başkanlığı </w:t>
      </w:r>
      <w:r w:rsidRPr="008048CC">
        <w:rPr>
          <w:rFonts w:ascii="Times New Roman" w:hAnsi="Times New Roman" w:cs="Times New Roman"/>
          <w:sz w:val="24"/>
          <w:szCs w:val="24"/>
        </w:rPr>
        <w:t xml:space="preserve">Rehberlik ve Teftiş Başkanı ve Sosyal Güvenlik Kurumu Rehberlik ve Teftiş Başkanı için % </w:t>
      </w:r>
      <w:r w:rsidR="00BC2474" w:rsidRPr="008048CC">
        <w:rPr>
          <w:rFonts w:ascii="Times New Roman" w:hAnsi="Times New Roman" w:cs="Times New Roman"/>
          <w:sz w:val="24"/>
          <w:szCs w:val="24"/>
        </w:rPr>
        <w:t>200 üne,</w:t>
      </w:r>
    </w:p>
    <w:p w:rsidR="004F75FC" w:rsidRPr="008048CC" w:rsidRDefault="00F044A4"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d</w:t>
      </w:r>
      <w:r w:rsidR="00F92283" w:rsidRPr="008048CC">
        <w:rPr>
          <w:rFonts w:ascii="Times New Roman" w:hAnsi="Times New Roman" w:cs="Times New Roman"/>
          <w:sz w:val="24"/>
          <w:szCs w:val="24"/>
        </w:rPr>
        <w:t xml:space="preserve">) </w:t>
      </w:r>
      <w:r w:rsidR="004F75FC" w:rsidRPr="008048CC">
        <w:rPr>
          <w:rFonts w:ascii="Times New Roman" w:hAnsi="Times New Roman" w:cs="Times New Roman"/>
          <w:sz w:val="24"/>
          <w:szCs w:val="24"/>
        </w:rPr>
        <w:t>Diyanet İşleri Başkanlığı ve Sosyal Güvenlik Kurumu Müfettişlerinden,</w:t>
      </w:r>
    </w:p>
    <w:p w:rsidR="004F75FC" w:rsidRPr="008048CC" w:rsidRDefault="004F75FC"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- 1 inci dereceden aylık alanlar için % </w:t>
      </w:r>
      <w:r w:rsidR="00F044A4" w:rsidRPr="008048CC">
        <w:rPr>
          <w:rFonts w:ascii="Times New Roman" w:hAnsi="Times New Roman" w:cs="Times New Roman"/>
          <w:sz w:val="24"/>
          <w:szCs w:val="24"/>
        </w:rPr>
        <w:t>1</w:t>
      </w:r>
      <w:r w:rsidR="002C4D8A" w:rsidRPr="008048CC">
        <w:rPr>
          <w:rFonts w:ascii="Times New Roman" w:hAnsi="Times New Roman" w:cs="Times New Roman"/>
          <w:sz w:val="24"/>
          <w:szCs w:val="24"/>
        </w:rPr>
        <w:t xml:space="preserve">90 </w:t>
      </w:r>
      <w:proofErr w:type="spellStart"/>
      <w:r w:rsidR="002C4D8A" w:rsidRPr="008048CC">
        <w:rPr>
          <w:rFonts w:ascii="Times New Roman" w:hAnsi="Times New Roman" w:cs="Times New Roman"/>
          <w:sz w:val="24"/>
          <w:szCs w:val="24"/>
        </w:rPr>
        <w:t>ına</w:t>
      </w:r>
      <w:proofErr w:type="spellEnd"/>
      <w:r w:rsidR="002C4D8A" w:rsidRPr="008048CC">
        <w:rPr>
          <w:rFonts w:ascii="Times New Roman" w:hAnsi="Times New Roman" w:cs="Times New Roman"/>
          <w:sz w:val="24"/>
          <w:szCs w:val="24"/>
        </w:rPr>
        <w:t>,</w:t>
      </w:r>
    </w:p>
    <w:p w:rsidR="004F75FC" w:rsidRPr="008048CC" w:rsidRDefault="004F75FC"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- 2 ve 3 üncü derecelerden aylık alanlar için % </w:t>
      </w:r>
      <w:r w:rsidR="00F044A4" w:rsidRPr="008048CC">
        <w:rPr>
          <w:rFonts w:ascii="Times New Roman" w:hAnsi="Times New Roman" w:cs="Times New Roman"/>
          <w:sz w:val="24"/>
          <w:szCs w:val="24"/>
        </w:rPr>
        <w:t>1</w:t>
      </w:r>
      <w:r w:rsidR="002C4D8A" w:rsidRPr="008048CC">
        <w:rPr>
          <w:rFonts w:ascii="Times New Roman" w:hAnsi="Times New Roman" w:cs="Times New Roman"/>
          <w:sz w:val="24"/>
          <w:szCs w:val="24"/>
        </w:rPr>
        <w:t>80 ine,</w:t>
      </w:r>
    </w:p>
    <w:p w:rsidR="004F75FC" w:rsidRPr="008048CC" w:rsidRDefault="004F75FC"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- 4 ve 5 inci derecelerden aylık alanlar için % </w:t>
      </w:r>
      <w:r w:rsidR="002C4D8A" w:rsidRPr="008048CC">
        <w:rPr>
          <w:rFonts w:ascii="Times New Roman" w:hAnsi="Times New Roman" w:cs="Times New Roman"/>
          <w:sz w:val="24"/>
          <w:szCs w:val="24"/>
        </w:rPr>
        <w:t>170 ine,</w:t>
      </w:r>
    </w:p>
    <w:p w:rsidR="004F75FC" w:rsidRPr="008048CC" w:rsidRDefault="004F75FC"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Diğer derecelerden aylık alanlar için % </w:t>
      </w:r>
      <w:r w:rsidR="00F044A4" w:rsidRPr="008048CC">
        <w:rPr>
          <w:rFonts w:ascii="Times New Roman" w:hAnsi="Times New Roman" w:cs="Times New Roman"/>
          <w:sz w:val="24"/>
          <w:szCs w:val="24"/>
        </w:rPr>
        <w:t>1</w:t>
      </w:r>
      <w:r w:rsidR="002C4D8A" w:rsidRPr="008048CC">
        <w:rPr>
          <w:rFonts w:ascii="Times New Roman" w:hAnsi="Times New Roman" w:cs="Times New Roman"/>
          <w:sz w:val="24"/>
          <w:szCs w:val="24"/>
        </w:rPr>
        <w:t xml:space="preserve">60 </w:t>
      </w:r>
      <w:proofErr w:type="spellStart"/>
      <w:r w:rsidR="002C4D8A" w:rsidRPr="008048CC">
        <w:rPr>
          <w:rFonts w:ascii="Times New Roman" w:hAnsi="Times New Roman" w:cs="Times New Roman"/>
          <w:sz w:val="24"/>
          <w:szCs w:val="24"/>
        </w:rPr>
        <w:t>ına</w:t>
      </w:r>
      <w:proofErr w:type="spellEnd"/>
      <w:r w:rsidR="002C4D8A" w:rsidRPr="008048CC">
        <w:rPr>
          <w:rFonts w:ascii="Times New Roman" w:hAnsi="Times New Roman" w:cs="Times New Roman"/>
          <w:sz w:val="24"/>
          <w:szCs w:val="24"/>
        </w:rPr>
        <w:t>,</w:t>
      </w:r>
    </w:p>
    <w:p w:rsidR="004F75FC" w:rsidRPr="008048CC" w:rsidRDefault="004F75FC" w:rsidP="004F75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Yardımcılar için % 50 sine,</w:t>
      </w:r>
    </w:p>
    <w:p w:rsidR="002E4539"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e) </w:t>
      </w:r>
      <w:r w:rsidR="0051072C" w:rsidRPr="008048CC">
        <w:rPr>
          <w:rFonts w:ascii="Times New Roman" w:hAnsi="Times New Roman" w:cs="Times New Roman"/>
          <w:sz w:val="24"/>
          <w:szCs w:val="24"/>
        </w:rPr>
        <w:t xml:space="preserve">Bağımsız Genel Müdürlüklerin (bağlı ortaklık şeklinde olanlar </w:t>
      </w:r>
      <w:proofErr w:type="gramStart"/>
      <w:r w:rsidR="0051072C" w:rsidRPr="008048CC">
        <w:rPr>
          <w:rFonts w:ascii="Times New Roman" w:hAnsi="Times New Roman" w:cs="Times New Roman"/>
          <w:sz w:val="24"/>
          <w:szCs w:val="24"/>
        </w:rPr>
        <w:t>dahil</w:t>
      </w:r>
      <w:proofErr w:type="gramEnd"/>
      <w:r w:rsidR="0051072C" w:rsidRPr="008048CC">
        <w:rPr>
          <w:rFonts w:ascii="Times New Roman" w:hAnsi="Times New Roman" w:cs="Times New Roman"/>
          <w:sz w:val="24"/>
          <w:szCs w:val="24"/>
        </w:rPr>
        <w:t>, mahalli idarelere bağlı genel müdürlükler hariç) Teftiş Kurulu Başkanları, Teftiş ve Kontrol Kurulu Başkanları, Teft</w:t>
      </w:r>
      <w:r w:rsidR="000E5E55" w:rsidRPr="008048CC">
        <w:rPr>
          <w:rFonts w:ascii="Times New Roman" w:hAnsi="Times New Roman" w:cs="Times New Roman"/>
          <w:sz w:val="24"/>
          <w:szCs w:val="24"/>
        </w:rPr>
        <w:t xml:space="preserve">iş ve Tetkik Kurulu Başkanları ve </w:t>
      </w:r>
      <w:r w:rsidR="0051072C" w:rsidRPr="008048CC">
        <w:rPr>
          <w:rFonts w:ascii="Times New Roman" w:hAnsi="Times New Roman" w:cs="Times New Roman"/>
          <w:sz w:val="24"/>
          <w:szCs w:val="24"/>
        </w:rPr>
        <w:t xml:space="preserve">Genel Müdürlük Rehberlik ve Teftiş Başkanları </w:t>
      </w:r>
      <w:r w:rsidR="00A52C60" w:rsidRPr="008048CC">
        <w:rPr>
          <w:rFonts w:ascii="Times New Roman" w:hAnsi="Times New Roman" w:cs="Times New Roman"/>
          <w:sz w:val="24"/>
          <w:szCs w:val="24"/>
        </w:rPr>
        <w:t xml:space="preserve">için </w:t>
      </w:r>
      <w:r w:rsidR="00671BE7" w:rsidRPr="008048CC">
        <w:rPr>
          <w:rFonts w:ascii="Times New Roman" w:hAnsi="Times New Roman" w:cs="Times New Roman"/>
          <w:sz w:val="24"/>
          <w:szCs w:val="24"/>
        </w:rPr>
        <w:t xml:space="preserve">% </w:t>
      </w:r>
      <w:r w:rsidR="005A2358" w:rsidRPr="008048CC">
        <w:rPr>
          <w:rFonts w:ascii="Times New Roman" w:hAnsi="Times New Roman" w:cs="Times New Roman"/>
          <w:sz w:val="24"/>
          <w:szCs w:val="24"/>
        </w:rPr>
        <w:t>200 üne,</w:t>
      </w:r>
    </w:p>
    <w:p w:rsidR="002E4539" w:rsidRPr="008048CC" w:rsidRDefault="00350F19" w:rsidP="002E4539">
      <w:pPr>
        <w:pStyle w:val="Metin0"/>
        <w:widowControl w:val="0"/>
        <w:spacing w:after="120"/>
        <w:ind w:firstLine="0"/>
        <w:rPr>
          <w:sz w:val="24"/>
          <w:szCs w:val="24"/>
        </w:rPr>
      </w:pPr>
      <w:r w:rsidRPr="008048CC">
        <w:rPr>
          <w:sz w:val="24"/>
          <w:szCs w:val="24"/>
        </w:rPr>
        <w:tab/>
      </w:r>
      <w:r w:rsidR="004C5650" w:rsidRPr="008048CC">
        <w:rPr>
          <w:sz w:val="24"/>
          <w:szCs w:val="24"/>
        </w:rPr>
        <w:t>f</w:t>
      </w:r>
      <w:r w:rsidR="004E02EC" w:rsidRPr="008048CC">
        <w:rPr>
          <w:sz w:val="24"/>
          <w:szCs w:val="24"/>
        </w:rPr>
        <w:t>)</w:t>
      </w:r>
      <w:r w:rsidR="002E4539" w:rsidRPr="008048CC">
        <w:rPr>
          <w:sz w:val="24"/>
          <w:szCs w:val="24"/>
        </w:rPr>
        <w:t xml:space="preserve"> Milli Savunma Bakanlığı Akaryakıt İkmal ve NATO POL Tesisleri İşletme Başkanlığı Müfettişleri, İçişleri Bakanlığı Dernekler Denetçileri, Bakanlıkların merkez teşkilatına </w:t>
      </w:r>
      <w:proofErr w:type="gramStart"/>
      <w:r w:rsidR="002E4539" w:rsidRPr="008048CC">
        <w:rPr>
          <w:sz w:val="24"/>
          <w:szCs w:val="24"/>
        </w:rPr>
        <w:t>dahil</w:t>
      </w:r>
      <w:proofErr w:type="gramEnd"/>
      <w:r w:rsidR="002E4539" w:rsidRPr="008048CC">
        <w:rPr>
          <w:sz w:val="24"/>
          <w:szCs w:val="24"/>
        </w:rPr>
        <w:t xml:space="preserve"> Genel Müdürlük Kontrolörleri ve Bağımsız Genel Müdürlük (bağlı ortaklık şeklinde olanlar dahil, mahalli idarelere bağlı genel müdürlükler hariç) Müfettişlerinden,</w:t>
      </w:r>
    </w:p>
    <w:p w:rsidR="00671BE7" w:rsidRPr="008048CC" w:rsidRDefault="00671BE7" w:rsidP="00671BE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- 1 inci dereceden aylık alanlar için % 190 </w:t>
      </w:r>
      <w:proofErr w:type="spellStart"/>
      <w:r w:rsidRPr="008048CC">
        <w:rPr>
          <w:rFonts w:ascii="Times New Roman" w:hAnsi="Times New Roman" w:cs="Times New Roman"/>
          <w:sz w:val="24"/>
          <w:szCs w:val="24"/>
        </w:rPr>
        <w:t>ına</w:t>
      </w:r>
      <w:proofErr w:type="spellEnd"/>
      <w:r w:rsidRPr="008048CC">
        <w:rPr>
          <w:rFonts w:ascii="Times New Roman" w:hAnsi="Times New Roman" w:cs="Times New Roman"/>
          <w:sz w:val="24"/>
          <w:szCs w:val="24"/>
        </w:rPr>
        <w:t>,</w:t>
      </w:r>
    </w:p>
    <w:p w:rsidR="00671BE7" w:rsidRPr="008048CC" w:rsidRDefault="00671BE7" w:rsidP="00671BE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- 2 ve 3 üncü derecelerden aylık alanlar için % 180 ine,</w:t>
      </w:r>
    </w:p>
    <w:p w:rsidR="00671BE7" w:rsidRPr="008048CC" w:rsidRDefault="00671BE7" w:rsidP="00671BE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- 4 ve 5 inci derecelerden aylık alanlar için % 170 ine,</w:t>
      </w:r>
    </w:p>
    <w:p w:rsidR="00671BE7" w:rsidRPr="008048CC" w:rsidRDefault="00671BE7" w:rsidP="00671BE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Diğer derecelerden aylık alanlar için % 160 </w:t>
      </w:r>
      <w:proofErr w:type="spellStart"/>
      <w:r w:rsidRPr="008048CC">
        <w:rPr>
          <w:rFonts w:ascii="Times New Roman" w:hAnsi="Times New Roman" w:cs="Times New Roman"/>
          <w:sz w:val="24"/>
          <w:szCs w:val="24"/>
        </w:rPr>
        <w:t>ına</w:t>
      </w:r>
      <w:proofErr w:type="spellEnd"/>
      <w:r w:rsidRPr="008048CC">
        <w:rPr>
          <w:rFonts w:ascii="Times New Roman" w:hAnsi="Times New Roman" w:cs="Times New Roman"/>
          <w:sz w:val="24"/>
          <w:szCs w:val="24"/>
        </w:rPr>
        <w:t>,</w:t>
      </w:r>
    </w:p>
    <w:p w:rsidR="00671BE7" w:rsidRPr="008048CC" w:rsidRDefault="00671BE7" w:rsidP="00671BE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Yardımcılar için % 50 sine,</w:t>
      </w:r>
    </w:p>
    <w:p w:rsidR="0059458D" w:rsidRPr="008048CC" w:rsidRDefault="004C5650" w:rsidP="0059458D">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hAnsi="Times New Roman" w:cs="Times New Roman"/>
          <w:sz w:val="24"/>
          <w:szCs w:val="24"/>
        </w:rPr>
        <w:t>g</w:t>
      </w:r>
      <w:r w:rsidR="00310B85" w:rsidRPr="008048CC">
        <w:rPr>
          <w:rFonts w:ascii="Times New Roman" w:hAnsi="Times New Roman" w:cs="Times New Roman"/>
          <w:sz w:val="24"/>
          <w:szCs w:val="24"/>
        </w:rPr>
        <w:t xml:space="preserve">) </w:t>
      </w:r>
      <w:r w:rsidR="0059458D" w:rsidRPr="008048CC">
        <w:rPr>
          <w:rFonts w:ascii="Times New Roman" w:eastAsia="Times New Roman" w:hAnsi="Times New Roman" w:cs="Times New Roman"/>
          <w:sz w:val="24"/>
          <w:szCs w:val="24"/>
          <w:lang w:eastAsia="tr-TR"/>
        </w:rPr>
        <w:t xml:space="preserve">Büyükşehir </w:t>
      </w:r>
      <w:r w:rsidR="0059458D" w:rsidRPr="008048CC">
        <w:rPr>
          <w:rFonts w:ascii="Times New Roman" w:hAnsi="Times New Roman" w:cs="Times New Roman"/>
          <w:sz w:val="24"/>
          <w:szCs w:val="24"/>
        </w:rPr>
        <w:t xml:space="preserve">Belediyesi Teftiş Kurulu Başkanları ve </w:t>
      </w:r>
      <w:r w:rsidR="0059458D" w:rsidRPr="008048CC">
        <w:rPr>
          <w:rFonts w:ascii="Times New Roman" w:eastAsia="Times New Roman" w:hAnsi="Times New Roman" w:cs="Times New Roman"/>
          <w:sz w:val="24"/>
          <w:szCs w:val="24"/>
          <w:lang w:eastAsia="tr-TR"/>
        </w:rPr>
        <w:t xml:space="preserve">Büyükşehir </w:t>
      </w:r>
      <w:r w:rsidR="0059458D" w:rsidRPr="008048CC">
        <w:rPr>
          <w:rFonts w:ascii="Times New Roman" w:hAnsi="Times New Roman" w:cs="Times New Roman"/>
          <w:sz w:val="24"/>
          <w:szCs w:val="24"/>
        </w:rPr>
        <w:t xml:space="preserve">Belediyesi Teftiş Kurulu Müdürleri için </w:t>
      </w:r>
      <w:r w:rsidRPr="008048CC">
        <w:rPr>
          <w:rFonts w:ascii="Times New Roman" w:eastAsia="Times New Roman" w:hAnsi="Times New Roman" w:cs="Times New Roman"/>
          <w:sz w:val="24"/>
          <w:szCs w:val="24"/>
          <w:lang w:eastAsia="tr-TR"/>
        </w:rPr>
        <w:t>% 1</w:t>
      </w:r>
      <w:r w:rsidR="00B54726" w:rsidRPr="008048CC">
        <w:rPr>
          <w:rFonts w:ascii="Times New Roman" w:eastAsia="Times New Roman" w:hAnsi="Times New Roman" w:cs="Times New Roman"/>
          <w:sz w:val="24"/>
          <w:szCs w:val="24"/>
          <w:lang w:eastAsia="tr-TR"/>
        </w:rPr>
        <w:t xml:space="preserve">90 </w:t>
      </w:r>
      <w:proofErr w:type="spellStart"/>
      <w:r w:rsidR="00B54726" w:rsidRPr="008048CC">
        <w:rPr>
          <w:rFonts w:ascii="Times New Roman" w:eastAsia="Times New Roman" w:hAnsi="Times New Roman" w:cs="Times New Roman"/>
          <w:sz w:val="24"/>
          <w:szCs w:val="24"/>
          <w:lang w:eastAsia="tr-TR"/>
        </w:rPr>
        <w:t>ına</w:t>
      </w:r>
      <w:proofErr w:type="spellEnd"/>
      <w:r w:rsidR="0000392C" w:rsidRPr="008048CC">
        <w:rPr>
          <w:rFonts w:ascii="Times New Roman" w:eastAsia="Times New Roman" w:hAnsi="Times New Roman" w:cs="Times New Roman"/>
          <w:sz w:val="24"/>
          <w:szCs w:val="24"/>
          <w:lang w:eastAsia="tr-TR"/>
        </w:rPr>
        <w:t>,</w:t>
      </w:r>
    </w:p>
    <w:p w:rsidR="009B63C7" w:rsidRPr="008048CC" w:rsidRDefault="004C5650" w:rsidP="00310B85">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h</w:t>
      </w:r>
      <w:r w:rsidR="0059458D" w:rsidRPr="008048CC">
        <w:rPr>
          <w:rFonts w:ascii="Times New Roman" w:eastAsia="Times New Roman" w:hAnsi="Times New Roman" w:cs="Times New Roman"/>
          <w:sz w:val="24"/>
          <w:szCs w:val="24"/>
          <w:lang w:eastAsia="tr-TR"/>
        </w:rPr>
        <w:t xml:space="preserve">) </w:t>
      </w:r>
      <w:r w:rsidR="00AC3149" w:rsidRPr="008048CC">
        <w:rPr>
          <w:rFonts w:ascii="Times New Roman" w:eastAsia="Times New Roman" w:hAnsi="Times New Roman" w:cs="Times New Roman"/>
          <w:sz w:val="24"/>
          <w:szCs w:val="24"/>
          <w:lang w:eastAsia="tr-TR"/>
        </w:rPr>
        <w:t xml:space="preserve">Büyükşehir Belediyeleri, </w:t>
      </w:r>
      <w:r w:rsidR="00A050FA" w:rsidRPr="008048CC">
        <w:rPr>
          <w:rFonts w:ascii="Times New Roman" w:hAnsi="Times New Roman" w:cs="Times New Roman"/>
          <w:sz w:val="24"/>
          <w:szCs w:val="24"/>
          <w:shd w:val="clear" w:color="auto" w:fill="FFFFFF"/>
        </w:rPr>
        <w:t xml:space="preserve">Büyükşehir Belediyeleri sınırları içinde yer alan ilçe </w:t>
      </w:r>
      <w:r w:rsidR="00AC3149" w:rsidRPr="008048CC">
        <w:rPr>
          <w:rFonts w:ascii="Times New Roman" w:hAnsi="Times New Roman" w:cs="Times New Roman"/>
          <w:sz w:val="24"/>
          <w:szCs w:val="24"/>
          <w:shd w:val="clear" w:color="auto" w:fill="FFFFFF"/>
        </w:rPr>
        <w:t>belediyeleri ve</w:t>
      </w:r>
      <w:r w:rsidR="00A050FA" w:rsidRPr="008048CC">
        <w:rPr>
          <w:rFonts w:ascii="Times New Roman" w:hAnsi="Times New Roman" w:cs="Times New Roman"/>
          <w:sz w:val="24"/>
          <w:szCs w:val="24"/>
          <w:shd w:val="clear" w:color="auto" w:fill="FFFFFF"/>
        </w:rPr>
        <w:t xml:space="preserve"> </w:t>
      </w:r>
      <w:r w:rsidR="00A050FA" w:rsidRPr="008048CC">
        <w:rPr>
          <w:rFonts w:ascii="Times New Roman" w:hAnsi="Times New Roman" w:cs="Times New Roman"/>
          <w:sz w:val="24"/>
          <w:szCs w:val="24"/>
        </w:rPr>
        <w:t>bunlara bağlı Genel Müdürlük</w:t>
      </w:r>
      <w:r w:rsidR="00AC3149" w:rsidRPr="008048CC">
        <w:rPr>
          <w:rFonts w:ascii="Times New Roman" w:hAnsi="Times New Roman" w:cs="Times New Roman"/>
          <w:sz w:val="24"/>
          <w:szCs w:val="24"/>
        </w:rPr>
        <w:t xml:space="preserve"> Müfettişlerinden,</w:t>
      </w:r>
    </w:p>
    <w:p w:rsidR="001E3A12" w:rsidRPr="008048CC" w:rsidRDefault="008E0036" w:rsidP="001E3A12">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- 1 inci de</w:t>
      </w:r>
      <w:r w:rsidR="00AC3149" w:rsidRPr="008048CC">
        <w:rPr>
          <w:rFonts w:ascii="Times New Roman" w:hAnsi="Times New Roman" w:cs="Times New Roman"/>
          <w:sz w:val="24"/>
          <w:szCs w:val="24"/>
        </w:rPr>
        <w:t>rece</w:t>
      </w:r>
      <w:r w:rsidR="000A3890" w:rsidRPr="008048CC">
        <w:rPr>
          <w:rFonts w:ascii="Times New Roman" w:hAnsi="Times New Roman" w:cs="Times New Roman"/>
          <w:sz w:val="24"/>
          <w:szCs w:val="24"/>
        </w:rPr>
        <w:t xml:space="preserve">den aylık alanlar için </w:t>
      </w:r>
      <w:r w:rsidR="001E3A12" w:rsidRPr="008048CC">
        <w:rPr>
          <w:rFonts w:ascii="Times New Roman" w:hAnsi="Times New Roman" w:cs="Times New Roman"/>
          <w:sz w:val="24"/>
          <w:szCs w:val="24"/>
        </w:rPr>
        <w:t>% 1</w:t>
      </w:r>
      <w:r w:rsidR="001435D0" w:rsidRPr="008048CC">
        <w:rPr>
          <w:rFonts w:ascii="Times New Roman" w:hAnsi="Times New Roman" w:cs="Times New Roman"/>
          <w:sz w:val="24"/>
          <w:szCs w:val="24"/>
        </w:rPr>
        <w:t>70 ine,</w:t>
      </w:r>
    </w:p>
    <w:p w:rsidR="008E0036" w:rsidRPr="008048CC" w:rsidRDefault="008E0036" w:rsidP="008E0036">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- 2 ve 3 üncü dereceler</w:t>
      </w:r>
      <w:r w:rsidR="00352760" w:rsidRPr="008048CC">
        <w:rPr>
          <w:rFonts w:ascii="Times New Roman" w:hAnsi="Times New Roman" w:cs="Times New Roman"/>
          <w:sz w:val="24"/>
          <w:szCs w:val="24"/>
        </w:rPr>
        <w:t xml:space="preserve">den aylık alanlar için </w:t>
      </w:r>
      <w:r w:rsidR="001E3A12" w:rsidRPr="008048CC">
        <w:rPr>
          <w:rFonts w:ascii="Times New Roman" w:hAnsi="Times New Roman" w:cs="Times New Roman"/>
          <w:sz w:val="24"/>
          <w:szCs w:val="24"/>
        </w:rPr>
        <w:t>% 1</w:t>
      </w:r>
      <w:r w:rsidR="001435D0" w:rsidRPr="008048CC">
        <w:rPr>
          <w:rFonts w:ascii="Times New Roman" w:hAnsi="Times New Roman" w:cs="Times New Roman"/>
          <w:sz w:val="24"/>
          <w:szCs w:val="24"/>
        </w:rPr>
        <w:t xml:space="preserve">60 </w:t>
      </w:r>
      <w:proofErr w:type="spellStart"/>
      <w:r w:rsidR="001435D0" w:rsidRPr="008048CC">
        <w:rPr>
          <w:rFonts w:ascii="Times New Roman" w:hAnsi="Times New Roman" w:cs="Times New Roman"/>
          <w:sz w:val="24"/>
          <w:szCs w:val="24"/>
        </w:rPr>
        <w:t>ına</w:t>
      </w:r>
      <w:proofErr w:type="spellEnd"/>
      <w:r w:rsidR="001435D0" w:rsidRPr="008048CC">
        <w:rPr>
          <w:rFonts w:ascii="Times New Roman" w:hAnsi="Times New Roman" w:cs="Times New Roman"/>
          <w:sz w:val="24"/>
          <w:szCs w:val="24"/>
        </w:rPr>
        <w:t>,</w:t>
      </w:r>
    </w:p>
    <w:p w:rsidR="008E0036" w:rsidRPr="008048CC" w:rsidRDefault="008E0036" w:rsidP="000A389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- 4 ve 5 inci derecelerden aylık alanlar için </w:t>
      </w:r>
      <w:r w:rsidR="001E3A12" w:rsidRPr="008048CC">
        <w:rPr>
          <w:rFonts w:ascii="Times New Roman" w:hAnsi="Times New Roman" w:cs="Times New Roman"/>
          <w:sz w:val="24"/>
          <w:szCs w:val="24"/>
        </w:rPr>
        <w:t>% 1</w:t>
      </w:r>
      <w:r w:rsidR="001435D0" w:rsidRPr="008048CC">
        <w:rPr>
          <w:rFonts w:ascii="Times New Roman" w:hAnsi="Times New Roman" w:cs="Times New Roman"/>
          <w:sz w:val="24"/>
          <w:szCs w:val="24"/>
        </w:rPr>
        <w:t>50 sine,</w:t>
      </w:r>
    </w:p>
    <w:p w:rsidR="008E0036" w:rsidRPr="008048CC" w:rsidRDefault="008E0036" w:rsidP="008E0036">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lastRenderedPageBreak/>
        <w:t>- Diğer dere</w:t>
      </w:r>
      <w:r w:rsidR="00DB247C" w:rsidRPr="008048CC">
        <w:rPr>
          <w:rFonts w:ascii="Times New Roman" w:hAnsi="Times New Roman" w:cs="Times New Roman"/>
          <w:sz w:val="24"/>
          <w:szCs w:val="24"/>
        </w:rPr>
        <w:t>cele</w:t>
      </w:r>
      <w:r w:rsidR="000A3890" w:rsidRPr="008048CC">
        <w:rPr>
          <w:rFonts w:ascii="Times New Roman" w:hAnsi="Times New Roman" w:cs="Times New Roman"/>
          <w:sz w:val="24"/>
          <w:szCs w:val="24"/>
        </w:rPr>
        <w:t>r</w:t>
      </w:r>
      <w:r w:rsidR="004C5650" w:rsidRPr="008048CC">
        <w:rPr>
          <w:rFonts w:ascii="Times New Roman" w:hAnsi="Times New Roman" w:cs="Times New Roman"/>
          <w:sz w:val="24"/>
          <w:szCs w:val="24"/>
        </w:rPr>
        <w:t xml:space="preserve">den aylık alanlar için % </w:t>
      </w:r>
      <w:r w:rsidR="001435D0" w:rsidRPr="008048CC">
        <w:rPr>
          <w:rFonts w:ascii="Times New Roman" w:hAnsi="Times New Roman" w:cs="Times New Roman"/>
          <w:sz w:val="24"/>
          <w:szCs w:val="24"/>
        </w:rPr>
        <w:t xml:space="preserve">140 </w:t>
      </w:r>
      <w:proofErr w:type="spellStart"/>
      <w:r w:rsidR="001435D0" w:rsidRPr="008048CC">
        <w:rPr>
          <w:rFonts w:ascii="Times New Roman" w:hAnsi="Times New Roman" w:cs="Times New Roman"/>
          <w:sz w:val="24"/>
          <w:szCs w:val="24"/>
        </w:rPr>
        <w:t>ına</w:t>
      </w:r>
      <w:proofErr w:type="spellEnd"/>
      <w:r w:rsidR="001435D0" w:rsidRPr="008048CC">
        <w:rPr>
          <w:rFonts w:ascii="Times New Roman" w:hAnsi="Times New Roman" w:cs="Times New Roman"/>
          <w:sz w:val="24"/>
          <w:szCs w:val="24"/>
        </w:rPr>
        <w:t>,</w:t>
      </w:r>
    </w:p>
    <w:p w:rsidR="008E0036" w:rsidRPr="008048CC" w:rsidRDefault="001134FC" w:rsidP="008E0036">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Yardımcılar için % 50 sine,</w:t>
      </w:r>
    </w:p>
    <w:p w:rsidR="009B63C7" w:rsidRPr="008048CC" w:rsidRDefault="004C5650" w:rsidP="009B63C7">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i</w:t>
      </w:r>
      <w:r w:rsidR="009B63C7" w:rsidRPr="008048CC">
        <w:rPr>
          <w:rFonts w:ascii="Times New Roman" w:hAnsi="Times New Roman" w:cs="Times New Roman"/>
          <w:sz w:val="24"/>
          <w:szCs w:val="24"/>
        </w:rPr>
        <w:t xml:space="preserve">) </w:t>
      </w:r>
      <w:r w:rsidR="004E02EC" w:rsidRPr="008048CC">
        <w:rPr>
          <w:rFonts w:ascii="Times New Roman" w:hAnsi="Times New Roman" w:cs="Times New Roman"/>
          <w:sz w:val="24"/>
          <w:szCs w:val="24"/>
        </w:rPr>
        <w:t xml:space="preserve">Diğer belediyeler ve bunlara bağlı Genel Müdürlük Müfettişleri, </w:t>
      </w:r>
      <w:r w:rsidR="009B63C7" w:rsidRPr="008048CC">
        <w:rPr>
          <w:rFonts w:ascii="Times New Roman" w:hAnsi="Times New Roman" w:cs="Times New Roman"/>
          <w:sz w:val="24"/>
          <w:szCs w:val="24"/>
        </w:rPr>
        <w:t>Eğitim Müfettişleri, Ticaret Denetmenleri, Sosyal Güvenlik Denetmenleri, Muhasebe Denetmenleri ve Milli Emlak Denetmenlerinden,</w:t>
      </w:r>
    </w:p>
    <w:p w:rsidR="004C5650"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- 1 inci dereceden aylık alanlar için % 1</w:t>
      </w:r>
      <w:r w:rsidR="00B37185" w:rsidRPr="008048CC">
        <w:rPr>
          <w:rFonts w:ascii="Times New Roman" w:hAnsi="Times New Roman" w:cs="Times New Roman"/>
          <w:sz w:val="24"/>
          <w:szCs w:val="24"/>
        </w:rPr>
        <w:t>50 sine,</w:t>
      </w:r>
    </w:p>
    <w:p w:rsidR="004C5650"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- 2 ve 3 üncü derecelerden aylık alanlar için % </w:t>
      </w:r>
      <w:r w:rsidR="00B37185" w:rsidRPr="008048CC">
        <w:rPr>
          <w:rFonts w:ascii="Times New Roman" w:hAnsi="Times New Roman" w:cs="Times New Roman"/>
          <w:sz w:val="24"/>
          <w:szCs w:val="24"/>
        </w:rPr>
        <w:t xml:space="preserve">140 </w:t>
      </w:r>
      <w:proofErr w:type="spellStart"/>
      <w:r w:rsidR="00B37185" w:rsidRPr="008048CC">
        <w:rPr>
          <w:rFonts w:ascii="Times New Roman" w:hAnsi="Times New Roman" w:cs="Times New Roman"/>
          <w:sz w:val="24"/>
          <w:szCs w:val="24"/>
        </w:rPr>
        <w:t>ına</w:t>
      </w:r>
      <w:proofErr w:type="spellEnd"/>
      <w:r w:rsidR="00B37185" w:rsidRPr="008048CC">
        <w:rPr>
          <w:rFonts w:ascii="Times New Roman" w:hAnsi="Times New Roman" w:cs="Times New Roman"/>
          <w:sz w:val="24"/>
          <w:szCs w:val="24"/>
        </w:rPr>
        <w:t>,</w:t>
      </w:r>
    </w:p>
    <w:p w:rsidR="004C5650"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- 4 ve 5 inci derecelerden aylık alanlar için % </w:t>
      </w:r>
      <w:r w:rsidR="00B37185" w:rsidRPr="008048CC">
        <w:rPr>
          <w:rFonts w:ascii="Times New Roman" w:hAnsi="Times New Roman" w:cs="Times New Roman"/>
          <w:sz w:val="24"/>
          <w:szCs w:val="24"/>
        </w:rPr>
        <w:t>130 una,</w:t>
      </w:r>
    </w:p>
    <w:p w:rsidR="004C5650"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 Diğer derecelerden aylık alanlar için % </w:t>
      </w:r>
      <w:r w:rsidR="00B37185" w:rsidRPr="008048CC">
        <w:rPr>
          <w:rFonts w:ascii="Times New Roman" w:hAnsi="Times New Roman" w:cs="Times New Roman"/>
          <w:sz w:val="24"/>
          <w:szCs w:val="24"/>
        </w:rPr>
        <w:t>120 sine,</w:t>
      </w:r>
    </w:p>
    <w:p w:rsidR="004C5650" w:rsidRPr="008048CC" w:rsidRDefault="004C5650" w:rsidP="004C565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Yardımcılar için % 50 sine,</w:t>
      </w:r>
    </w:p>
    <w:p w:rsidR="008552D0" w:rsidRPr="008048CC" w:rsidRDefault="004C5650" w:rsidP="008552D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ı</w:t>
      </w:r>
      <w:r w:rsidR="002D6DB1" w:rsidRPr="008048CC">
        <w:rPr>
          <w:rFonts w:ascii="Times New Roman" w:hAnsi="Times New Roman" w:cs="Times New Roman"/>
          <w:sz w:val="24"/>
          <w:szCs w:val="24"/>
        </w:rPr>
        <w:t xml:space="preserve">) </w:t>
      </w:r>
      <w:r w:rsidR="008552D0" w:rsidRPr="008048CC">
        <w:rPr>
          <w:rFonts w:ascii="Times New Roman" w:hAnsi="Times New Roman" w:cs="Times New Roman"/>
          <w:sz w:val="24"/>
          <w:szCs w:val="24"/>
        </w:rPr>
        <w:t>Birinci sınıf denetim elemanlığına yükseltilmiş olanlara ayrıca % 200 üne,”</w:t>
      </w:r>
    </w:p>
    <w:p w:rsidR="00243A6F" w:rsidRPr="008048CC" w:rsidRDefault="00183984" w:rsidP="00716A7E">
      <w:pPr>
        <w:spacing w:before="120" w:after="120" w:line="240" w:lineRule="auto"/>
        <w:ind w:firstLine="567"/>
        <w:jc w:val="both"/>
        <w:rPr>
          <w:rFonts w:ascii="Times New Roman" w:hAnsi="Times New Roman" w:cs="Times New Roman"/>
          <w:sz w:val="24"/>
          <w:szCs w:val="24"/>
        </w:rPr>
      </w:pPr>
      <w:r w:rsidRPr="008048CC">
        <w:rPr>
          <w:rFonts w:ascii="Times New Roman" w:hAnsi="Times New Roman" w:cs="Times New Roman"/>
          <w:b/>
          <w:sz w:val="24"/>
          <w:szCs w:val="24"/>
        </w:rPr>
        <w:t>MADDE 4</w:t>
      </w:r>
      <w:r w:rsidR="0068484F" w:rsidRPr="008048CC">
        <w:rPr>
          <w:rFonts w:ascii="Times New Roman" w:hAnsi="Times New Roman" w:cs="Times New Roman"/>
          <w:b/>
          <w:sz w:val="24"/>
          <w:szCs w:val="24"/>
        </w:rPr>
        <w:t xml:space="preserve"> </w:t>
      </w:r>
      <w:r w:rsidR="00313CB9" w:rsidRPr="008048CC">
        <w:rPr>
          <w:rFonts w:ascii="Times New Roman" w:hAnsi="Times New Roman" w:cs="Times New Roman"/>
          <w:sz w:val="24"/>
          <w:szCs w:val="24"/>
        </w:rPr>
        <w:t xml:space="preserve">- </w:t>
      </w:r>
      <w:r w:rsidR="00313CB9" w:rsidRPr="008048CC">
        <w:rPr>
          <w:rFonts w:ascii="Times New Roman" w:eastAsia="Times New Roman" w:hAnsi="Times New Roman" w:cs="Times New Roman"/>
          <w:sz w:val="24"/>
          <w:szCs w:val="24"/>
          <w:lang w:eastAsia="tr-TR"/>
        </w:rPr>
        <w:t xml:space="preserve">657 sayılı Devlet Memurları </w:t>
      </w:r>
      <w:r w:rsidR="00313CB9" w:rsidRPr="008048CC">
        <w:rPr>
          <w:rFonts w:ascii="Times New Roman" w:hAnsi="Times New Roman" w:cs="Times New Roman"/>
          <w:sz w:val="24"/>
          <w:szCs w:val="24"/>
        </w:rPr>
        <w:t>Kanunun</w:t>
      </w:r>
      <w:r w:rsidR="004A15B8" w:rsidRPr="008048CC">
        <w:rPr>
          <w:rFonts w:ascii="Times New Roman" w:hAnsi="Times New Roman" w:cs="Times New Roman"/>
          <w:sz w:val="24"/>
          <w:szCs w:val="24"/>
        </w:rPr>
        <w:t>un</w:t>
      </w:r>
      <w:r w:rsidR="00243A6F" w:rsidRPr="008048CC">
        <w:rPr>
          <w:rFonts w:ascii="Times New Roman" w:hAnsi="Times New Roman" w:cs="Times New Roman"/>
          <w:sz w:val="24"/>
          <w:szCs w:val="24"/>
        </w:rPr>
        <w:t>;</w:t>
      </w:r>
    </w:p>
    <w:p w:rsidR="00313CB9" w:rsidRPr="008048CC" w:rsidRDefault="00243A6F" w:rsidP="00313CB9">
      <w:pPr>
        <w:spacing w:before="120"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a) Eki </w:t>
      </w:r>
      <w:r w:rsidR="00313CB9" w:rsidRPr="008048CC">
        <w:rPr>
          <w:rFonts w:ascii="Times New Roman" w:hAnsi="Times New Roman" w:cs="Times New Roman"/>
          <w:sz w:val="24"/>
          <w:szCs w:val="24"/>
        </w:rPr>
        <w:t>“</w:t>
      </w:r>
      <w:r w:rsidR="00313CB9" w:rsidRPr="008048CC">
        <w:rPr>
          <w:rFonts w:ascii="Times New Roman" w:hAnsi="Times New Roman" w:cs="Times New Roman"/>
          <w:bCs/>
          <w:sz w:val="24"/>
          <w:szCs w:val="24"/>
        </w:rPr>
        <w:t xml:space="preserve">(I) SAYILI </w:t>
      </w:r>
      <w:proofErr w:type="spellStart"/>
      <w:r w:rsidR="00313CB9" w:rsidRPr="008048CC">
        <w:rPr>
          <w:rFonts w:ascii="Times New Roman" w:hAnsi="Times New Roman" w:cs="Times New Roman"/>
          <w:bCs/>
          <w:sz w:val="24"/>
          <w:szCs w:val="24"/>
        </w:rPr>
        <w:t>CETVEL”in</w:t>
      </w:r>
      <w:proofErr w:type="spellEnd"/>
      <w:r w:rsidR="00313CB9" w:rsidRPr="008048CC">
        <w:rPr>
          <w:rFonts w:ascii="Times New Roman" w:hAnsi="Times New Roman" w:cs="Times New Roman"/>
          <w:bCs/>
          <w:sz w:val="24"/>
          <w:szCs w:val="24"/>
        </w:rPr>
        <w:t xml:space="preserve"> </w:t>
      </w:r>
      <w:r w:rsidR="00313CB9" w:rsidRPr="008048CC">
        <w:rPr>
          <w:rFonts w:ascii="Times New Roman" w:eastAsia="Times New Roman" w:hAnsi="Times New Roman" w:cs="Times New Roman"/>
          <w:bCs/>
          <w:sz w:val="24"/>
          <w:szCs w:val="24"/>
          <w:lang w:eastAsia="tr-TR"/>
        </w:rPr>
        <w:t>“XIII- Mülki İdare Amirliği Hizmetleri Sınıfı” başlıklı bölümünden sonra gelmek üzer</w:t>
      </w:r>
      <w:r w:rsidR="00313CB9" w:rsidRPr="008048CC">
        <w:rPr>
          <w:rFonts w:ascii="Times New Roman" w:hAnsi="Times New Roman" w:cs="Times New Roman"/>
          <w:bCs/>
          <w:sz w:val="24"/>
          <w:szCs w:val="24"/>
        </w:rPr>
        <w:t xml:space="preserve">e aşağıdaki bölüm eklenmiş ve </w:t>
      </w:r>
      <w:r w:rsidR="00313CB9" w:rsidRPr="008048CC">
        <w:rPr>
          <w:rFonts w:ascii="Times New Roman" w:hAnsi="Times New Roman" w:cs="Times New Roman"/>
          <w:sz w:val="24"/>
          <w:szCs w:val="24"/>
        </w:rPr>
        <w:t>sonraki başlıklar buna göre teselsül ettirilmiştir.</w:t>
      </w: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3"/>
        <w:gridCol w:w="708"/>
        <w:gridCol w:w="708"/>
      </w:tblGrid>
      <w:tr w:rsidR="008048CC" w:rsidRPr="008048CC" w:rsidTr="0068484F">
        <w:trPr>
          <w:trHeight w:val="20"/>
        </w:trPr>
        <w:tc>
          <w:tcPr>
            <w:tcW w:w="5813" w:type="dxa"/>
            <w:tcMar>
              <w:top w:w="28" w:type="dxa"/>
              <w:left w:w="28" w:type="dxa"/>
              <w:bottom w:w="28" w:type="dxa"/>
              <w:right w:w="28" w:type="dxa"/>
            </w:tcMar>
            <w:vAlign w:val="center"/>
            <w:hideMark/>
          </w:tcPr>
          <w:p w:rsidR="00313CB9" w:rsidRPr="008048CC" w:rsidRDefault="00350F19" w:rsidP="00740519">
            <w:pPr>
              <w:spacing w:after="0" w:line="240" w:lineRule="auto"/>
              <w:jc w:val="both"/>
              <w:rPr>
                <w:rFonts w:ascii="Times New Roman" w:eastAsia="Times New Roman" w:hAnsi="Times New Roman" w:cs="Times New Roman"/>
                <w:b/>
                <w:bCs/>
                <w:sz w:val="16"/>
                <w:szCs w:val="16"/>
                <w:lang w:eastAsia="tr-TR"/>
              </w:rPr>
            </w:pPr>
            <w:r w:rsidRPr="008048CC">
              <w:rPr>
                <w:rFonts w:ascii="Times New Roman" w:eastAsia="Times New Roman" w:hAnsi="Times New Roman" w:cs="Times New Roman"/>
                <w:b/>
                <w:bCs/>
                <w:sz w:val="16"/>
                <w:szCs w:val="16"/>
                <w:lang w:eastAsia="tr-TR"/>
              </w:rPr>
              <w:t xml:space="preserve">   </w:t>
            </w:r>
            <w:r w:rsidR="00313CB9" w:rsidRPr="008048CC">
              <w:rPr>
                <w:rFonts w:ascii="Times New Roman" w:eastAsia="Times New Roman" w:hAnsi="Times New Roman" w:cs="Times New Roman"/>
                <w:b/>
                <w:bCs/>
                <w:sz w:val="16"/>
                <w:szCs w:val="16"/>
                <w:lang w:eastAsia="tr-TR"/>
              </w:rPr>
              <w:t>IX- DENETİM HİZMETLERİ SINIFI</w:t>
            </w:r>
          </w:p>
          <w:p w:rsidR="004B1815" w:rsidRPr="008048CC" w:rsidRDefault="00350F19" w:rsidP="004B1815">
            <w:pPr>
              <w:spacing w:after="0"/>
              <w:jc w:val="both"/>
              <w:rPr>
                <w:rFonts w:ascii="Times New Roman" w:hAnsi="Times New Roman" w:cs="Times New Roman"/>
                <w:sz w:val="16"/>
                <w:szCs w:val="16"/>
              </w:rPr>
            </w:pPr>
            <w:r w:rsidRPr="008048CC">
              <w:rPr>
                <w:rFonts w:ascii="Times New Roman" w:hAnsi="Times New Roman" w:cs="Times New Roman"/>
                <w:sz w:val="16"/>
                <w:szCs w:val="16"/>
              </w:rPr>
              <w:t xml:space="preserve">   </w:t>
            </w:r>
            <w:r w:rsidR="004B1815" w:rsidRPr="008048CC">
              <w:rPr>
                <w:rFonts w:ascii="Times New Roman" w:hAnsi="Times New Roman" w:cs="Times New Roman"/>
                <w:sz w:val="16"/>
                <w:szCs w:val="16"/>
              </w:rPr>
              <w:t xml:space="preserve">Kadroları bu sınıfa </w:t>
            </w:r>
            <w:proofErr w:type="gramStart"/>
            <w:r w:rsidR="004B1815" w:rsidRPr="008048CC">
              <w:rPr>
                <w:rFonts w:ascii="Times New Roman" w:hAnsi="Times New Roman" w:cs="Times New Roman"/>
                <w:sz w:val="16"/>
                <w:szCs w:val="16"/>
              </w:rPr>
              <w:t>dahil</w:t>
            </w:r>
            <w:proofErr w:type="gramEnd"/>
            <w:r w:rsidR="004B1815" w:rsidRPr="008048CC">
              <w:rPr>
                <w:rFonts w:ascii="Times New Roman" w:hAnsi="Times New Roman" w:cs="Times New Roman"/>
                <w:sz w:val="16"/>
                <w:szCs w:val="16"/>
              </w:rPr>
              <w:t xml:space="preserve"> olanlardan;</w:t>
            </w:r>
          </w:p>
        </w:tc>
        <w:tc>
          <w:tcPr>
            <w:tcW w:w="708" w:type="dxa"/>
          </w:tcPr>
          <w:p w:rsidR="00313CB9" w:rsidRPr="008048CC" w:rsidRDefault="00313CB9" w:rsidP="00740519">
            <w:pPr>
              <w:spacing w:after="0" w:line="240" w:lineRule="auto"/>
              <w:jc w:val="both"/>
              <w:rPr>
                <w:rFonts w:ascii="Times New Roman" w:eastAsia="Times New Roman" w:hAnsi="Times New Roman" w:cs="Times New Roman"/>
                <w:sz w:val="16"/>
                <w:szCs w:val="16"/>
                <w:lang w:eastAsia="tr-TR"/>
              </w:rPr>
            </w:pPr>
          </w:p>
        </w:tc>
        <w:tc>
          <w:tcPr>
            <w:tcW w:w="708" w:type="dxa"/>
            <w:tcMar>
              <w:top w:w="28" w:type="dxa"/>
              <w:left w:w="28" w:type="dxa"/>
              <w:bottom w:w="28" w:type="dxa"/>
              <w:right w:w="28" w:type="dxa"/>
            </w:tcMar>
            <w:vAlign w:val="bottom"/>
            <w:hideMark/>
          </w:tcPr>
          <w:p w:rsidR="00313CB9" w:rsidRPr="008048CC" w:rsidRDefault="00313CB9" w:rsidP="00740519">
            <w:pPr>
              <w:spacing w:after="0" w:line="240" w:lineRule="auto"/>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w:t>
            </w:r>
          </w:p>
        </w:tc>
      </w:tr>
      <w:tr w:rsidR="008048CC" w:rsidRPr="008048CC" w:rsidTr="0068484F">
        <w:trPr>
          <w:trHeight w:val="20"/>
        </w:trPr>
        <w:tc>
          <w:tcPr>
            <w:tcW w:w="5813" w:type="dxa"/>
            <w:tcMar>
              <w:top w:w="28" w:type="dxa"/>
              <w:left w:w="28" w:type="dxa"/>
              <w:bottom w:w="28" w:type="dxa"/>
              <w:right w:w="28" w:type="dxa"/>
            </w:tcMar>
            <w:vAlign w:val="center"/>
          </w:tcPr>
          <w:p w:rsidR="0083498E" w:rsidRPr="008048CC" w:rsidRDefault="00CF00D0" w:rsidP="000E5E55">
            <w:pPr>
              <w:spacing w:after="0" w:line="240" w:lineRule="auto"/>
              <w:ind w:left="116" w:right="116"/>
              <w:jc w:val="both"/>
              <w:rPr>
                <w:rFonts w:ascii="Times New Roman" w:hAnsi="Times New Roman" w:cs="Times New Roman"/>
                <w:sz w:val="16"/>
                <w:szCs w:val="16"/>
              </w:rPr>
            </w:pPr>
            <w:r w:rsidRPr="008048CC">
              <w:rPr>
                <w:rFonts w:ascii="Times New Roman" w:eastAsia="Times New Roman" w:hAnsi="Times New Roman" w:cs="Times New Roman"/>
                <w:bCs/>
                <w:sz w:val="16"/>
                <w:szCs w:val="16"/>
                <w:lang w:eastAsia="tr-TR"/>
              </w:rPr>
              <w:t>a)</w:t>
            </w:r>
            <w:r w:rsidRPr="008048CC">
              <w:rPr>
                <w:rFonts w:ascii="Times New Roman" w:hAnsi="Times New Roman" w:cs="Times New Roman"/>
                <w:sz w:val="16"/>
                <w:szCs w:val="16"/>
              </w:rPr>
              <w:t xml:space="preserve"> Bakanlık Teftiş Kurulu </w:t>
            </w:r>
            <w:r w:rsidRPr="008048CC">
              <w:rPr>
                <w:rStyle w:val="fontstyle19f5"/>
                <w:rFonts w:cs="Times New Roman"/>
                <w:sz w:val="16"/>
                <w:szCs w:val="16"/>
              </w:rPr>
              <w:t>Başkanları,</w:t>
            </w:r>
            <w:r w:rsidR="000E5E55" w:rsidRPr="008048CC">
              <w:rPr>
                <w:rStyle w:val="fontstyle19f5"/>
                <w:rFonts w:cs="Times New Roman"/>
                <w:sz w:val="16"/>
                <w:szCs w:val="16"/>
              </w:rPr>
              <w:t xml:space="preserve"> </w:t>
            </w:r>
            <w:r w:rsidRPr="008048CC">
              <w:rPr>
                <w:rFonts w:ascii="Times New Roman" w:hAnsi="Times New Roman" w:cs="Times New Roman"/>
                <w:sz w:val="16"/>
                <w:szCs w:val="16"/>
              </w:rPr>
              <w:t xml:space="preserve">Bakanlık Rehberlik ve Teftiş </w:t>
            </w:r>
            <w:r w:rsidRPr="008048CC">
              <w:rPr>
                <w:rStyle w:val="fontstyle19f5"/>
                <w:rFonts w:cs="Times New Roman"/>
                <w:sz w:val="16"/>
                <w:szCs w:val="16"/>
              </w:rPr>
              <w:t>Başkanları,</w:t>
            </w:r>
            <w:r w:rsidRPr="008048CC">
              <w:rPr>
                <w:rFonts w:ascii="Times New Roman" w:hAnsi="Times New Roman" w:cs="Times New Roman"/>
                <w:sz w:val="16"/>
                <w:szCs w:val="16"/>
              </w:rPr>
              <w:t xml:space="preserve"> Bakanlık Rehberlik ve Denetim </w:t>
            </w:r>
            <w:r w:rsidR="000E5E55" w:rsidRPr="008048CC">
              <w:rPr>
                <w:rStyle w:val="fontstyle19f5"/>
                <w:rFonts w:cs="Times New Roman"/>
                <w:sz w:val="16"/>
                <w:szCs w:val="16"/>
              </w:rPr>
              <w:t xml:space="preserve">Başkanları, </w:t>
            </w:r>
            <w:r w:rsidRPr="008048CC">
              <w:rPr>
                <w:rFonts w:ascii="Times New Roman" w:hAnsi="Times New Roman" w:cs="Times New Roman"/>
                <w:sz w:val="16"/>
                <w:szCs w:val="16"/>
              </w:rPr>
              <w:t xml:space="preserve">Bakanlık Teftiş </w:t>
            </w:r>
            <w:r w:rsidRPr="008048CC">
              <w:rPr>
                <w:rStyle w:val="fontstyle19f5"/>
                <w:rFonts w:cs="Times New Roman"/>
                <w:sz w:val="16"/>
                <w:szCs w:val="16"/>
              </w:rPr>
              <w:t xml:space="preserve">Başkanları, </w:t>
            </w:r>
            <w:r w:rsidR="00452618" w:rsidRPr="008048CC">
              <w:rPr>
                <w:rFonts w:ascii="Times New Roman" w:hAnsi="Times New Roman" w:cs="Times New Roman"/>
                <w:sz w:val="16"/>
                <w:szCs w:val="16"/>
              </w:rPr>
              <w:t xml:space="preserve">Vergi Denetim Kurulu Başkanı, </w:t>
            </w:r>
            <w:r w:rsidRPr="008048CC">
              <w:rPr>
                <w:rFonts w:ascii="Times New Roman" w:hAnsi="Times New Roman" w:cs="Times New Roman"/>
                <w:sz w:val="16"/>
                <w:szCs w:val="16"/>
              </w:rPr>
              <w:t>Hazine Kontrolörleri Kurulu Başkanı</w:t>
            </w:r>
            <w:r w:rsidR="0083498E" w:rsidRPr="008048CC">
              <w:rPr>
                <w:rFonts w:ascii="Times New Roman" w:hAnsi="Times New Roman" w:cs="Times New Roman"/>
                <w:sz w:val="16"/>
                <w:szCs w:val="16"/>
              </w:rPr>
              <w:t xml:space="preserve"> (Adalet Bakanlığı Teftiş Kurulu Başkanı için belirlenen ek gösterge rakamı</w:t>
            </w:r>
            <w:r w:rsidR="00FB194C" w:rsidRPr="008048CC">
              <w:rPr>
                <w:rFonts w:ascii="Times New Roman" w:hAnsi="Times New Roman" w:cs="Times New Roman"/>
                <w:sz w:val="16"/>
                <w:szCs w:val="16"/>
              </w:rPr>
              <w:t>n</w:t>
            </w:r>
            <w:r w:rsidR="0083498E" w:rsidRPr="008048CC">
              <w:rPr>
                <w:rFonts w:ascii="Times New Roman" w:hAnsi="Times New Roman" w:cs="Times New Roman"/>
                <w:sz w:val="16"/>
                <w:szCs w:val="16"/>
              </w:rPr>
              <w:t>dan düşük olmamak üzere)</w:t>
            </w:r>
          </w:p>
        </w:tc>
        <w:tc>
          <w:tcPr>
            <w:tcW w:w="708" w:type="dxa"/>
            <w:vAlign w:val="center"/>
          </w:tcPr>
          <w:p w:rsidR="00FB6D73" w:rsidRPr="008048CC" w:rsidRDefault="00CF00D0" w:rsidP="0074051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w:t>
            </w:r>
          </w:p>
        </w:tc>
        <w:tc>
          <w:tcPr>
            <w:tcW w:w="708" w:type="dxa"/>
            <w:tcMar>
              <w:top w:w="28" w:type="dxa"/>
              <w:left w:w="28" w:type="dxa"/>
              <w:bottom w:w="28" w:type="dxa"/>
              <w:right w:w="28" w:type="dxa"/>
            </w:tcMar>
            <w:vAlign w:val="center"/>
          </w:tcPr>
          <w:p w:rsidR="00FB6D73" w:rsidRPr="008048CC" w:rsidRDefault="0012483F" w:rsidP="0074051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7600</w:t>
            </w:r>
          </w:p>
        </w:tc>
      </w:tr>
      <w:tr w:rsidR="008048CC" w:rsidRPr="008048CC" w:rsidTr="0068484F">
        <w:trPr>
          <w:trHeight w:val="20"/>
        </w:trPr>
        <w:tc>
          <w:tcPr>
            <w:tcW w:w="5813" w:type="dxa"/>
            <w:tcMar>
              <w:top w:w="28" w:type="dxa"/>
              <w:left w:w="28" w:type="dxa"/>
              <w:bottom w:w="28" w:type="dxa"/>
              <w:right w:w="28" w:type="dxa"/>
            </w:tcMar>
            <w:vAlign w:val="center"/>
          </w:tcPr>
          <w:p w:rsidR="0083498E" w:rsidRPr="008048CC" w:rsidRDefault="006B1A0D" w:rsidP="0083498E">
            <w:pPr>
              <w:spacing w:after="0" w:line="240" w:lineRule="auto"/>
              <w:ind w:left="116" w:right="116"/>
              <w:jc w:val="both"/>
              <w:rPr>
                <w:rFonts w:ascii="Times New Roman" w:hAnsi="Times New Roman" w:cs="Times New Roman"/>
                <w:sz w:val="16"/>
                <w:szCs w:val="16"/>
              </w:rPr>
            </w:pPr>
            <w:r w:rsidRPr="008048CC">
              <w:rPr>
                <w:rFonts w:ascii="Times New Roman" w:eastAsia="Times New Roman" w:hAnsi="Times New Roman" w:cs="Times New Roman"/>
                <w:bCs/>
                <w:sz w:val="16"/>
                <w:szCs w:val="16"/>
                <w:lang w:eastAsia="tr-TR"/>
              </w:rPr>
              <w:t>b</w:t>
            </w:r>
            <w:r w:rsidR="00CF00D0" w:rsidRPr="008048CC">
              <w:rPr>
                <w:rFonts w:ascii="Times New Roman" w:eastAsia="Times New Roman" w:hAnsi="Times New Roman" w:cs="Times New Roman"/>
                <w:bCs/>
                <w:sz w:val="16"/>
                <w:szCs w:val="16"/>
                <w:lang w:eastAsia="tr-TR"/>
              </w:rPr>
              <w:t>)</w:t>
            </w:r>
            <w:r w:rsidR="00CF00D0" w:rsidRPr="008048CC">
              <w:rPr>
                <w:rFonts w:ascii="Times New Roman" w:hAnsi="Times New Roman" w:cs="Times New Roman"/>
                <w:sz w:val="16"/>
                <w:szCs w:val="16"/>
              </w:rPr>
              <w:t xml:space="preserve"> </w:t>
            </w:r>
            <w:r w:rsidR="002D621F" w:rsidRPr="008048CC">
              <w:rPr>
                <w:rFonts w:ascii="Times New Roman" w:hAnsi="Times New Roman" w:cs="Times New Roman"/>
                <w:sz w:val="16"/>
                <w:szCs w:val="16"/>
              </w:rPr>
              <w:t>B</w:t>
            </w:r>
            <w:r w:rsidR="004B6A4E" w:rsidRPr="008048CC">
              <w:rPr>
                <w:rFonts w:ascii="Times New Roman" w:hAnsi="Times New Roman" w:cs="Times New Roman"/>
                <w:sz w:val="16"/>
                <w:szCs w:val="16"/>
              </w:rPr>
              <w:t>irinci Sınıf Denetim Elemanları</w:t>
            </w:r>
            <w:r w:rsidR="0083498E" w:rsidRPr="008048CC">
              <w:rPr>
                <w:rFonts w:ascii="Times New Roman" w:hAnsi="Times New Roman" w:cs="Times New Roman"/>
                <w:sz w:val="16"/>
                <w:szCs w:val="16"/>
              </w:rPr>
              <w:t xml:space="preserve"> (Birinci Sınıf Adalet Müfettişleri için belirlenen ek gösterge rakamlarından düşük olmamak üzere</w:t>
            </w:r>
            <w:r w:rsidR="00ED4568" w:rsidRPr="008048CC">
              <w:rPr>
                <w:rFonts w:ascii="Times New Roman" w:hAnsi="Times New Roman" w:cs="Times New Roman"/>
                <w:sz w:val="16"/>
                <w:szCs w:val="16"/>
              </w:rPr>
              <w:t>)</w:t>
            </w:r>
          </w:p>
        </w:tc>
        <w:tc>
          <w:tcPr>
            <w:tcW w:w="708" w:type="dxa"/>
            <w:vAlign w:val="center"/>
          </w:tcPr>
          <w:p w:rsidR="00FB6D73" w:rsidRPr="008048CC" w:rsidRDefault="00CF00D0" w:rsidP="0074051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w:t>
            </w:r>
          </w:p>
        </w:tc>
        <w:tc>
          <w:tcPr>
            <w:tcW w:w="708" w:type="dxa"/>
            <w:tcMar>
              <w:top w:w="28" w:type="dxa"/>
              <w:left w:w="28" w:type="dxa"/>
              <w:bottom w:w="28" w:type="dxa"/>
              <w:right w:w="28" w:type="dxa"/>
            </w:tcMar>
            <w:vAlign w:val="center"/>
          </w:tcPr>
          <w:p w:rsidR="00FB6D73" w:rsidRPr="008048CC" w:rsidRDefault="00350F19" w:rsidP="0074051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6400</w:t>
            </w:r>
          </w:p>
        </w:tc>
      </w:tr>
      <w:tr w:rsidR="008048CC" w:rsidRPr="008048CC" w:rsidTr="0068484F">
        <w:trPr>
          <w:trHeight w:val="20"/>
        </w:trPr>
        <w:tc>
          <w:tcPr>
            <w:tcW w:w="5813" w:type="dxa"/>
            <w:tcMar>
              <w:top w:w="28" w:type="dxa"/>
              <w:left w:w="28" w:type="dxa"/>
              <w:bottom w:w="28" w:type="dxa"/>
              <w:right w:w="28" w:type="dxa"/>
            </w:tcMar>
            <w:vAlign w:val="center"/>
          </w:tcPr>
          <w:p w:rsidR="00313CB9" w:rsidRPr="008048CC" w:rsidRDefault="006B1A0D" w:rsidP="00F17BAD">
            <w:pPr>
              <w:spacing w:after="0" w:line="240" w:lineRule="auto"/>
              <w:ind w:left="116"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c</w:t>
            </w:r>
            <w:r w:rsidR="00313CB9" w:rsidRPr="008048CC">
              <w:rPr>
                <w:rFonts w:ascii="Times New Roman" w:eastAsia="Times New Roman" w:hAnsi="Times New Roman" w:cs="Times New Roman"/>
                <w:sz w:val="16"/>
                <w:szCs w:val="16"/>
                <w:lang w:eastAsia="tr-TR"/>
              </w:rPr>
              <w:t>)</w:t>
            </w:r>
            <w:r w:rsidR="00BA50CC" w:rsidRPr="008048CC">
              <w:rPr>
                <w:rFonts w:ascii="Times New Roman" w:eastAsia="Times New Roman" w:hAnsi="Times New Roman" w:cs="Times New Roman"/>
                <w:sz w:val="16"/>
                <w:szCs w:val="16"/>
                <w:lang w:eastAsia="tr-TR"/>
              </w:rPr>
              <w:t xml:space="preserve"> </w:t>
            </w:r>
            <w:r w:rsidR="00350F19" w:rsidRPr="008048CC">
              <w:rPr>
                <w:rFonts w:ascii="Times New Roman" w:hAnsi="Times New Roman" w:cs="Times New Roman"/>
                <w:sz w:val="16"/>
                <w:szCs w:val="16"/>
              </w:rPr>
              <w:t>Bakanlık Müf</w:t>
            </w:r>
            <w:r w:rsidR="002D621F" w:rsidRPr="008048CC">
              <w:rPr>
                <w:rFonts w:ascii="Times New Roman" w:hAnsi="Times New Roman" w:cs="Times New Roman"/>
                <w:sz w:val="16"/>
                <w:szCs w:val="16"/>
              </w:rPr>
              <w:t>ettişleri</w:t>
            </w:r>
            <w:r w:rsidR="00BC75D7">
              <w:rPr>
                <w:rFonts w:ascii="Times New Roman" w:hAnsi="Times New Roman" w:cs="Times New Roman"/>
                <w:sz w:val="16"/>
                <w:szCs w:val="16"/>
              </w:rPr>
              <w:t xml:space="preserve">, </w:t>
            </w:r>
            <w:r w:rsidR="00F17BAD" w:rsidRPr="008048CC">
              <w:rPr>
                <w:rFonts w:ascii="Times New Roman" w:hAnsi="Times New Roman" w:cs="Times New Roman"/>
                <w:sz w:val="16"/>
                <w:szCs w:val="16"/>
              </w:rPr>
              <w:t>Vergi Dene</w:t>
            </w:r>
            <w:r w:rsidR="00F17BAD">
              <w:rPr>
                <w:rFonts w:ascii="Times New Roman" w:hAnsi="Times New Roman" w:cs="Times New Roman"/>
                <w:sz w:val="16"/>
                <w:szCs w:val="16"/>
              </w:rPr>
              <w:t xml:space="preserve">tim Kurulu Başkan Yardımcıları, </w:t>
            </w:r>
            <w:r w:rsidR="00350F19" w:rsidRPr="008048CC">
              <w:rPr>
                <w:rFonts w:ascii="Times New Roman" w:hAnsi="Times New Roman" w:cs="Times New Roman"/>
                <w:sz w:val="16"/>
                <w:szCs w:val="16"/>
              </w:rPr>
              <w:t>Vergi Müfettişleri, Hazine Kontrolörleri, Çalışma ve Sosyal Güve</w:t>
            </w:r>
            <w:r w:rsidR="00DD4441" w:rsidRPr="008048CC">
              <w:rPr>
                <w:rFonts w:ascii="Times New Roman" w:hAnsi="Times New Roman" w:cs="Times New Roman"/>
                <w:sz w:val="16"/>
                <w:szCs w:val="16"/>
              </w:rPr>
              <w:t>nlik Bakanlığı İş Müfettişleri</w:t>
            </w:r>
          </w:p>
        </w:tc>
        <w:tc>
          <w:tcPr>
            <w:tcW w:w="708" w:type="dxa"/>
          </w:tcPr>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6</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7</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8</w:t>
            </w:r>
          </w:p>
        </w:tc>
        <w:tc>
          <w:tcPr>
            <w:tcW w:w="708" w:type="dxa"/>
            <w:tcMar>
              <w:top w:w="28" w:type="dxa"/>
              <w:left w:w="28" w:type="dxa"/>
              <w:bottom w:w="28" w:type="dxa"/>
              <w:right w:w="28" w:type="dxa"/>
            </w:tcMar>
          </w:tcPr>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5400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4800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4600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4200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3800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3600</w:t>
            </w:r>
          </w:p>
          <w:p w:rsidR="0008258D"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3000</w:t>
            </w:r>
          </w:p>
          <w:p w:rsidR="00313CB9" w:rsidRPr="008048CC" w:rsidRDefault="0008258D" w:rsidP="0008258D">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2800</w:t>
            </w:r>
          </w:p>
        </w:tc>
      </w:tr>
      <w:tr w:rsidR="008048CC" w:rsidRPr="008048CC" w:rsidTr="0012483F">
        <w:trPr>
          <w:trHeight w:val="20"/>
        </w:trPr>
        <w:tc>
          <w:tcPr>
            <w:tcW w:w="5813" w:type="dxa"/>
            <w:tcMar>
              <w:top w:w="28" w:type="dxa"/>
              <w:left w:w="28" w:type="dxa"/>
              <w:bottom w:w="28" w:type="dxa"/>
              <w:right w:w="28" w:type="dxa"/>
            </w:tcMar>
            <w:vAlign w:val="center"/>
          </w:tcPr>
          <w:p w:rsidR="0012483F" w:rsidRPr="008048CC" w:rsidRDefault="0012483F" w:rsidP="0012483F">
            <w:pPr>
              <w:spacing w:after="0" w:line="240" w:lineRule="auto"/>
              <w:ind w:left="116"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bCs/>
                <w:sz w:val="16"/>
                <w:szCs w:val="16"/>
                <w:lang w:eastAsia="tr-TR"/>
              </w:rPr>
              <w:t>d)</w:t>
            </w:r>
            <w:r w:rsidRPr="008048CC">
              <w:rPr>
                <w:rFonts w:ascii="Times New Roman" w:hAnsi="Times New Roman" w:cs="Times New Roman"/>
                <w:sz w:val="16"/>
                <w:szCs w:val="16"/>
              </w:rPr>
              <w:t xml:space="preserve"> </w:t>
            </w:r>
            <w:r w:rsidRPr="008048CC">
              <w:rPr>
                <w:rFonts w:ascii="Times New Roman" w:hAnsi="Times New Roman" w:cs="Times New Roman"/>
                <w:bCs/>
                <w:sz w:val="16"/>
                <w:szCs w:val="16"/>
                <w:shd w:val="clear" w:color="auto" w:fill="FFFFFF"/>
              </w:rPr>
              <w:t xml:space="preserve">Diyanet İşleri Başkanlığı </w:t>
            </w:r>
            <w:r w:rsidRPr="008048CC">
              <w:rPr>
                <w:rFonts w:ascii="Times New Roman" w:hAnsi="Times New Roman" w:cs="Times New Roman"/>
                <w:sz w:val="16"/>
                <w:szCs w:val="16"/>
              </w:rPr>
              <w:t>Rehberlik ve Teftiş Başkanı, Sosyal Güvenlik Kurumu Rehberlik ve Teftiş Başkanı</w:t>
            </w:r>
          </w:p>
        </w:tc>
        <w:tc>
          <w:tcPr>
            <w:tcW w:w="708" w:type="dxa"/>
            <w:vAlign w:val="center"/>
          </w:tcPr>
          <w:p w:rsidR="0012483F" w:rsidRPr="008048CC" w:rsidRDefault="0012483F" w:rsidP="0012483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tc>
        <w:tc>
          <w:tcPr>
            <w:tcW w:w="708" w:type="dxa"/>
            <w:tcMar>
              <w:top w:w="28" w:type="dxa"/>
              <w:left w:w="28" w:type="dxa"/>
              <w:bottom w:w="28" w:type="dxa"/>
              <w:right w:w="28" w:type="dxa"/>
            </w:tcMar>
            <w:vAlign w:val="center"/>
          </w:tcPr>
          <w:p w:rsidR="0012483F" w:rsidRPr="008048CC" w:rsidRDefault="0012483F" w:rsidP="0012483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7000</w:t>
            </w:r>
          </w:p>
        </w:tc>
      </w:tr>
      <w:tr w:rsidR="008048CC" w:rsidRPr="008048CC" w:rsidTr="002D0DF9">
        <w:trPr>
          <w:trHeight w:val="1256"/>
        </w:trPr>
        <w:tc>
          <w:tcPr>
            <w:tcW w:w="5813" w:type="dxa"/>
            <w:tcMar>
              <w:top w:w="28" w:type="dxa"/>
              <w:left w:w="28" w:type="dxa"/>
              <w:bottom w:w="28" w:type="dxa"/>
              <w:right w:w="28" w:type="dxa"/>
            </w:tcMar>
            <w:vAlign w:val="center"/>
          </w:tcPr>
          <w:p w:rsidR="00DD4441" w:rsidRPr="008048CC" w:rsidRDefault="00ED4568" w:rsidP="00DD4441">
            <w:pPr>
              <w:spacing w:after="0" w:line="240" w:lineRule="auto"/>
              <w:ind w:left="116"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e</w:t>
            </w:r>
            <w:r w:rsidR="00DD4441" w:rsidRPr="008048CC">
              <w:rPr>
                <w:rFonts w:ascii="Times New Roman" w:eastAsia="Times New Roman" w:hAnsi="Times New Roman" w:cs="Times New Roman"/>
                <w:sz w:val="16"/>
                <w:szCs w:val="16"/>
                <w:lang w:eastAsia="tr-TR"/>
              </w:rPr>
              <w:t xml:space="preserve">) </w:t>
            </w:r>
            <w:r w:rsidR="00DD4441" w:rsidRPr="008048CC">
              <w:rPr>
                <w:rFonts w:ascii="Times New Roman" w:hAnsi="Times New Roman" w:cs="Times New Roman"/>
                <w:sz w:val="16"/>
                <w:szCs w:val="16"/>
              </w:rPr>
              <w:t>Diyanet İşleri Başkanlığı Müfettişleri, Sosyal Güvenlik Kurumu Müfettişleri</w:t>
            </w:r>
          </w:p>
        </w:tc>
        <w:tc>
          <w:tcPr>
            <w:tcW w:w="708" w:type="dxa"/>
          </w:tcPr>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6</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7</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8</w:t>
            </w:r>
          </w:p>
        </w:tc>
        <w:tc>
          <w:tcPr>
            <w:tcW w:w="708" w:type="dxa"/>
            <w:tcMar>
              <w:top w:w="28" w:type="dxa"/>
              <w:left w:w="28" w:type="dxa"/>
              <w:bottom w:w="28" w:type="dxa"/>
              <w:right w:w="28" w:type="dxa"/>
            </w:tcMar>
          </w:tcPr>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5400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4800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4600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4200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3800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3600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3000</w:t>
            </w:r>
          </w:p>
          <w:p w:rsidR="00DD4441" w:rsidRPr="008048CC" w:rsidRDefault="00DD4441" w:rsidP="00DD4441">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2800</w:t>
            </w:r>
          </w:p>
        </w:tc>
      </w:tr>
      <w:tr w:rsidR="008048CC" w:rsidRPr="008048CC" w:rsidTr="0068484F">
        <w:trPr>
          <w:trHeight w:val="20"/>
        </w:trPr>
        <w:tc>
          <w:tcPr>
            <w:tcW w:w="5813" w:type="dxa"/>
            <w:tcMar>
              <w:top w:w="28" w:type="dxa"/>
              <w:left w:w="28" w:type="dxa"/>
              <w:bottom w:w="28" w:type="dxa"/>
              <w:right w:w="28" w:type="dxa"/>
            </w:tcMar>
            <w:vAlign w:val="center"/>
          </w:tcPr>
          <w:p w:rsidR="00CF00D0" w:rsidRPr="008048CC" w:rsidRDefault="00ED4568" w:rsidP="0090397F">
            <w:pPr>
              <w:spacing w:after="120" w:line="240" w:lineRule="auto"/>
              <w:ind w:left="116" w:right="116"/>
              <w:jc w:val="both"/>
              <w:rPr>
                <w:rFonts w:ascii="Times New Roman" w:hAnsi="Times New Roman" w:cs="Times New Roman"/>
                <w:sz w:val="16"/>
                <w:szCs w:val="16"/>
              </w:rPr>
            </w:pPr>
            <w:r w:rsidRPr="008048CC">
              <w:rPr>
                <w:rFonts w:ascii="Times New Roman" w:hAnsi="Times New Roman" w:cs="Times New Roman"/>
                <w:sz w:val="16"/>
                <w:szCs w:val="16"/>
              </w:rPr>
              <w:t>f</w:t>
            </w:r>
            <w:r w:rsidR="00CF00D0" w:rsidRPr="008048CC">
              <w:rPr>
                <w:rFonts w:ascii="Times New Roman" w:hAnsi="Times New Roman" w:cs="Times New Roman"/>
                <w:sz w:val="16"/>
                <w:szCs w:val="16"/>
              </w:rPr>
              <w:t xml:space="preserve">) </w:t>
            </w:r>
            <w:r w:rsidR="0051072C" w:rsidRPr="008048CC">
              <w:rPr>
                <w:rFonts w:ascii="Times New Roman" w:hAnsi="Times New Roman" w:cs="Times New Roman"/>
                <w:sz w:val="16"/>
                <w:szCs w:val="16"/>
              </w:rPr>
              <w:t xml:space="preserve">Bağımsız Genel Müdürlüklerin (bağlı ortaklık şeklinde olanlar </w:t>
            </w:r>
            <w:proofErr w:type="gramStart"/>
            <w:r w:rsidR="0051072C" w:rsidRPr="008048CC">
              <w:rPr>
                <w:rFonts w:ascii="Times New Roman" w:hAnsi="Times New Roman" w:cs="Times New Roman"/>
                <w:sz w:val="16"/>
                <w:szCs w:val="16"/>
              </w:rPr>
              <w:t>dahil</w:t>
            </w:r>
            <w:proofErr w:type="gramEnd"/>
            <w:r w:rsidR="0051072C" w:rsidRPr="008048CC">
              <w:rPr>
                <w:rFonts w:ascii="Times New Roman" w:hAnsi="Times New Roman" w:cs="Times New Roman"/>
                <w:sz w:val="16"/>
                <w:szCs w:val="16"/>
              </w:rPr>
              <w:t>, mahalli idarelere bağlı genel müdürlükler hariç) Teftiş Kurulu Başkanları, Teftiş ve Kontrol Kurulu Başkanları, Teftiş ve Tetkik Kurulu Başkanları, Genel Müdürlük Rehberlik ve Teftiş Başkanları</w:t>
            </w:r>
          </w:p>
        </w:tc>
        <w:tc>
          <w:tcPr>
            <w:tcW w:w="708" w:type="dxa"/>
            <w:vAlign w:val="center"/>
          </w:tcPr>
          <w:p w:rsidR="00CF00D0" w:rsidRPr="008048CC" w:rsidRDefault="00CF00D0" w:rsidP="008F498E">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tc>
        <w:tc>
          <w:tcPr>
            <w:tcW w:w="708" w:type="dxa"/>
            <w:tcMar>
              <w:top w:w="28" w:type="dxa"/>
              <w:left w:w="28" w:type="dxa"/>
              <w:bottom w:w="28" w:type="dxa"/>
              <w:right w:w="28" w:type="dxa"/>
            </w:tcMar>
            <w:vAlign w:val="center"/>
          </w:tcPr>
          <w:p w:rsidR="00CF00D0" w:rsidRPr="008048CC" w:rsidRDefault="00510DDE" w:rsidP="008F498E">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5400</w:t>
            </w:r>
          </w:p>
        </w:tc>
      </w:tr>
      <w:tr w:rsidR="008048CC" w:rsidRPr="008048CC" w:rsidTr="0068484F">
        <w:trPr>
          <w:trHeight w:val="20"/>
        </w:trPr>
        <w:tc>
          <w:tcPr>
            <w:tcW w:w="5813" w:type="dxa"/>
            <w:tcMar>
              <w:top w:w="28" w:type="dxa"/>
              <w:left w:w="28" w:type="dxa"/>
              <w:bottom w:w="28" w:type="dxa"/>
              <w:right w:w="28" w:type="dxa"/>
            </w:tcMar>
            <w:vAlign w:val="center"/>
          </w:tcPr>
          <w:p w:rsidR="00313CB9" w:rsidRPr="008048CC" w:rsidRDefault="00ED4568" w:rsidP="0090397F">
            <w:pPr>
              <w:spacing w:after="120" w:line="240" w:lineRule="auto"/>
              <w:ind w:left="116" w:right="116"/>
              <w:jc w:val="both"/>
              <w:rPr>
                <w:rFonts w:ascii="Times New Roman" w:hAnsi="Times New Roman" w:cs="Times New Roman"/>
                <w:sz w:val="16"/>
                <w:szCs w:val="16"/>
              </w:rPr>
            </w:pPr>
            <w:r w:rsidRPr="008048CC">
              <w:rPr>
                <w:rFonts w:ascii="Times New Roman" w:hAnsi="Times New Roman" w:cs="Times New Roman"/>
                <w:sz w:val="16"/>
                <w:szCs w:val="16"/>
              </w:rPr>
              <w:t>g</w:t>
            </w:r>
            <w:r w:rsidR="00313CB9" w:rsidRPr="008048CC">
              <w:rPr>
                <w:rFonts w:ascii="Times New Roman" w:hAnsi="Times New Roman" w:cs="Times New Roman"/>
                <w:sz w:val="16"/>
                <w:szCs w:val="16"/>
              </w:rPr>
              <w:t>)</w:t>
            </w:r>
            <w:r w:rsidR="00AC3149" w:rsidRPr="008048CC">
              <w:rPr>
                <w:rFonts w:ascii="Times New Roman" w:hAnsi="Times New Roman" w:cs="Times New Roman"/>
                <w:sz w:val="16"/>
                <w:szCs w:val="16"/>
              </w:rPr>
              <w:t xml:space="preserve"> </w:t>
            </w:r>
            <w:r w:rsidR="008F498E" w:rsidRPr="008048CC">
              <w:rPr>
                <w:rFonts w:ascii="Times New Roman" w:hAnsi="Times New Roman" w:cs="Times New Roman"/>
                <w:sz w:val="16"/>
                <w:szCs w:val="16"/>
              </w:rPr>
              <w:t xml:space="preserve">Milli Savunma Bakanlığı Akaryakıt İkmal ve NATO POL Tesisleri İşletme Başkanlığı Müfettişleri, İçişleri Bakanlığı Dernekler Denetçileri, Bakanlıkların merkez teşkilatına </w:t>
            </w:r>
            <w:proofErr w:type="gramStart"/>
            <w:r w:rsidR="008F498E" w:rsidRPr="008048CC">
              <w:rPr>
                <w:rFonts w:ascii="Times New Roman" w:hAnsi="Times New Roman" w:cs="Times New Roman"/>
                <w:sz w:val="16"/>
                <w:szCs w:val="16"/>
              </w:rPr>
              <w:t>dahil</w:t>
            </w:r>
            <w:proofErr w:type="gramEnd"/>
            <w:r w:rsidR="008F498E" w:rsidRPr="008048CC">
              <w:rPr>
                <w:rFonts w:ascii="Times New Roman" w:hAnsi="Times New Roman" w:cs="Times New Roman"/>
                <w:sz w:val="16"/>
                <w:szCs w:val="16"/>
              </w:rPr>
              <w:t xml:space="preserve"> Genel Müdürlük Kontrolörleri ve Bağımsız Genel Müdürlük (bağlı ortaklık şeklinde olanlar dahil, mahalli idarelere bağlı genel müdürlükler hariç) Müfettişleri</w:t>
            </w:r>
          </w:p>
        </w:tc>
        <w:tc>
          <w:tcPr>
            <w:tcW w:w="708" w:type="dxa"/>
          </w:tcPr>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6</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7</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8</w:t>
            </w:r>
          </w:p>
        </w:tc>
        <w:tc>
          <w:tcPr>
            <w:tcW w:w="708" w:type="dxa"/>
            <w:tcMar>
              <w:top w:w="28" w:type="dxa"/>
              <w:left w:w="28" w:type="dxa"/>
              <w:bottom w:w="28" w:type="dxa"/>
              <w:right w:w="28" w:type="dxa"/>
            </w:tcMar>
          </w:tcPr>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5400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4800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4600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4200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3800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3600</w:t>
            </w:r>
          </w:p>
          <w:p w:rsidR="009D692F"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3000</w:t>
            </w:r>
          </w:p>
          <w:p w:rsidR="009C586B" w:rsidRPr="008048CC" w:rsidRDefault="009D692F" w:rsidP="009D692F">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2800</w:t>
            </w:r>
          </w:p>
        </w:tc>
      </w:tr>
      <w:tr w:rsidR="008048CC" w:rsidRPr="008048CC" w:rsidTr="0068484F">
        <w:trPr>
          <w:trHeight w:val="20"/>
        </w:trPr>
        <w:tc>
          <w:tcPr>
            <w:tcW w:w="5813" w:type="dxa"/>
            <w:tcMar>
              <w:top w:w="28" w:type="dxa"/>
              <w:left w:w="28" w:type="dxa"/>
              <w:bottom w:w="28" w:type="dxa"/>
              <w:right w:w="28" w:type="dxa"/>
            </w:tcMar>
            <w:vAlign w:val="center"/>
          </w:tcPr>
          <w:p w:rsidR="00424D23" w:rsidRPr="008048CC" w:rsidRDefault="00ED4568" w:rsidP="0090397F">
            <w:pPr>
              <w:spacing w:after="120" w:line="240" w:lineRule="auto"/>
              <w:ind w:left="116" w:right="116"/>
              <w:jc w:val="both"/>
              <w:rPr>
                <w:rFonts w:ascii="Times New Roman" w:hAnsi="Times New Roman" w:cs="Times New Roman"/>
                <w:sz w:val="16"/>
                <w:szCs w:val="16"/>
              </w:rPr>
            </w:pPr>
            <w:r w:rsidRPr="008048CC">
              <w:rPr>
                <w:rFonts w:ascii="Times New Roman" w:eastAsia="Times New Roman" w:hAnsi="Times New Roman" w:cs="Times New Roman"/>
                <w:sz w:val="16"/>
                <w:szCs w:val="16"/>
                <w:lang w:eastAsia="tr-TR"/>
              </w:rPr>
              <w:lastRenderedPageBreak/>
              <w:t>h</w:t>
            </w:r>
            <w:r w:rsidR="00424D23" w:rsidRPr="008048CC">
              <w:rPr>
                <w:rFonts w:ascii="Times New Roman" w:eastAsia="Times New Roman" w:hAnsi="Times New Roman" w:cs="Times New Roman"/>
                <w:sz w:val="16"/>
                <w:szCs w:val="16"/>
                <w:lang w:eastAsia="tr-TR"/>
              </w:rPr>
              <w:t xml:space="preserve">) Büyükşehir </w:t>
            </w:r>
            <w:r w:rsidR="00424D23" w:rsidRPr="008048CC">
              <w:rPr>
                <w:rFonts w:ascii="Times New Roman" w:hAnsi="Times New Roman" w:cs="Times New Roman"/>
                <w:sz w:val="16"/>
                <w:szCs w:val="16"/>
              </w:rPr>
              <w:t>Beledi</w:t>
            </w:r>
            <w:r w:rsidR="005C3D5F" w:rsidRPr="008048CC">
              <w:rPr>
                <w:rFonts w:ascii="Times New Roman" w:hAnsi="Times New Roman" w:cs="Times New Roman"/>
                <w:sz w:val="16"/>
                <w:szCs w:val="16"/>
              </w:rPr>
              <w:t xml:space="preserve">yesi Teftiş Kurulu Başkanları, </w:t>
            </w:r>
            <w:r w:rsidR="00424D23" w:rsidRPr="008048CC">
              <w:rPr>
                <w:rFonts w:ascii="Times New Roman" w:eastAsia="Times New Roman" w:hAnsi="Times New Roman" w:cs="Times New Roman"/>
                <w:sz w:val="16"/>
                <w:szCs w:val="16"/>
                <w:lang w:eastAsia="tr-TR"/>
              </w:rPr>
              <w:t xml:space="preserve">Büyükşehir </w:t>
            </w:r>
            <w:r w:rsidR="00424D23" w:rsidRPr="008048CC">
              <w:rPr>
                <w:rFonts w:ascii="Times New Roman" w:hAnsi="Times New Roman" w:cs="Times New Roman"/>
                <w:sz w:val="16"/>
                <w:szCs w:val="16"/>
              </w:rPr>
              <w:t>Belediyesi Teftiş Kurulu Müdürleri</w:t>
            </w:r>
          </w:p>
        </w:tc>
        <w:tc>
          <w:tcPr>
            <w:tcW w:w="708" w:type="dxa"/>
            <w:vAlign w:val="center"/>
          </w:tcPr>
          <w:p w:rsidR="00424D23" w:rsidRPr="008048CC" w:rsidRDefault="00424D23" w:rsidP="00AC314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tc>
        <w:tc>
          <w:tcPr>
            <w:tcW w:w="708" w:type="dxa"/>
            <w:tcMar>
              <w:top w:w="28" w:type="dxa"/>
              <w:left w:w="28" w:type="dxa"/>
              <w:bottom w:w="28" w:type="dxa"/>
              <w:right w:w="28" w:type="dxa"/>
            </w:tcMar>
            <w:vAlign w:val="center"/>
          </w:tcPr>
          <w:p w:rsidR="00424D23" w:rsidRPr="008048CC" w:rsidRDefault="00517D03" w:rsidP="00AC314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4800</w:t>
            </w:r>
          </w:p>
        </w:tc>
      </w:tr>
      <w:tr w:rsidR="00350F19" w:rsidRPr="008048CC" w:rsidTr="0068484F">
        <w:trPr>
          <w:trHeight w:val="20"/>
        </w:trPr>
        <w:tc>
          <w:tcPr>
            <w:tcW w:w="5813" w:type="dxa"/>
            <w:tcMar>
              <w:top w:w="28" w:type="dxa"/>
              <w:left w:w="28" w:type="dxa"/>
              <w:bottom w:w="28" w:type="dxa"/>
              <w:right w:w="28" w:type="dxa"/>
            </w:tcMar>
            <w:vAlign w:val="center"/>
          </w:tcPr>
          <w:p w:rsidR="00313CB9" w:rsidRPr="008048CC" w:rsidRDefault="00ED4568" w:rsidP="00A975ED">
            <w:pPr>
              <w:spacing w:after="0" w:line="240" w:lineRule="auto"/>
              <w:ind w:left="116" w:right="116"/>
              <w:jc w:val="both"/>
              <w:rPr>
                <w:rFonts w:ascii="Times New Roman" w:hAnsi="Times New Roman" w:cs="Times New Roman"/>
                <w:sz w:val="16"/>
                <w:szCs w:val="16"/>
              </w:rPr>
            </w:pPr>
            <w:r w:rsidRPr="008048CC">
              <w:rPr>
                <w:rFonts w:ascii="Times New Roman" w:hAnsi="Times New Roman" w:cs="Times New Roman"/>
                <w:sz w:val="16"/>
                <w:szCs w:val="16"/>
              </w:rPr>
              <w:t>i</w:t>
            </w:r>
            <w:r w:rsidR="00313CB9" w:rsidRPr="008048CC">
              <w:rPr>
                <w:rFonts w:ascii="Times New Roman" w:hAnsi="Times New Roman" w:cs="Times New Roman"/>
                <w:sz w:val="16"/>
                <w:szCs w:val="16"/>
              </w:rPr>
              <w:t>)</w:t>
            </w:r>
            <w:r w:rsidR="0015522A" w:rsidRPr="008048CC">
              <w:rPr>
                <w:rFonts w:ascii="Times New Roman" w:eastAsia="Times New Roman" w:hAnsi="Times New Roman" w:cs="Times New Roman"/>
                <w:sz w:val="16"/>
                <w:szCs w:val="16"/>
                <w:lang w:eastAsia="tr-TR"/>
              </w:rPr>
              <w:t xml:space="preserve"> </w:t>
            </w:r>
            <w:r w:rsidR="004A7060" w:rsidRPr="008048CC">
              <w:rPr>
                <w:rFonts w:ascii="Times New Roman" w:eastAsia="Times New Roman" w:hAnsi="Times New Roman" w:cs="Times New Roman"/>
                <w:sz w:val="16"/>
                <w:szCs w:val="16"/>
                <w:lang w:eastAsia="tr-TR"/>
              </w:rPr>
              <w:t xml:space="preserve">Büyükşehir </w:t>
            </w:r>
            <w:r w:rsidR="005A7ADA" w:rsidRPr="008048CC">
              <w:rPr>
                <w:rFonts w:ascii="Times New Roman" w:hAnsi="Times New Roman" w:cs="Times New Roman"/>
                <w:sz w:val="16"/>
                <w:szCs w:val="16"/>
              </w:rPr>
              <w:t xml:space="preserve">Belediyeleri ve </w:t>
            </w:r>
            <w:r w:rsidR="004A7060" w:rsidRPr="008048CC">
              <w:rPr>
                <w:rFonts w:ascii="Times New Roman" w:hAnsi="Times New Roman" w:cs="Times New Roman"/>
                <w:sz w:val="16"/>
                <w:szCs w:val="16"/>
                <w:shd w:val="clear" w:color="auto" w:fill="FFFFFF"/>
              </w:rPr>
              <w:t>Büyükşehir Belediyeleri sınırları için</w:t>
            </w:r>
            <w:r w:rsidR="005A7ADA" w:rsidRPr="008048CC">
              <w:rPr>
                <w:rFonts w:ascii="Times New Roman" w:hAnsi="Times New Roman" w:cs="Times New Roman"/>
                <w:sz w:val="16"/>
                <w:szCs w:val="16"/>
                <w:shd w:val="clear" w:color="auto" w:fill="FFFFFF"/>
              </w:rPr>
              <w:t xml:space="preserve">de yer alan ilçe belediyeleri ile </w:t>
            </w:r>
            <w:r w:rsidR="004A7060" w:rsidRPr="008048CC">
              <w:rPr>
                <w:rFonts w:ascii="Times New Roman" w:hAnsi="Times New Roman" w:cs="Times New Roman"/>
                <w:sz w:val="16"/>
                <w:szCs w:val="16"/>
              </w:rPr>
              <w:t xml:space="preserve">bunlara bağlı Genel Müdürlük Müfettişleri, </w:t>
            </w:r>
            <w:r w:rsidR="000D0952" w:rsidRPr="008048CC">
              <w:rPr>
                <w:rFonts w:ascii="Times New Roman" w:hAnsi="Times New Roman" w:cs="Times New Roman"/>
                <w:sz w:val="16"/>
                <w:szCs w:val="16"/>
              </w:rPr>
              <w:t>d</w:t>
            </w:r>
            <w:r w:rsidR="00A975ED" w:rsidRPr="008048CC">
              <w:rPr>
                <w:rFonts w:ascii="Times New Roman" w:hAnsi="Times New Roman" w:cs="Times New Roman"/>
                <w:sz w:val="16"/>
                <w:szCs w:val="16"/>
              </w:rPr>
              <w:t xml:space="preserve">iğer belediyeler ve bunlara bağlı Genel Müdürlük Müfettişleri, </w:t>
            </w:r>
            <w:r w:rsidR="004A7060" w:rsidRPr="008048CC">
              <w:rPr>
                <w:rFonts w:ascii="Times New Roman" w:hAnsi="Times New Roman" w:cs="Times New Roman"/>
                <w:sz w:val="16"/>
                <w:szCs w:val="16"/>
              </w:rPr>
              <w:t>Eğitim Müfettişleri</w:t>
            </w:r>
            <w:r w:rsidR="00A975ED" w:rsidRPr="008048CC">
              <w:rPr>
                <w:rFonts w:ascii="Times New Roman" w:hAnsi="Times New Roman" w:cs="Times New Roman"/>
                <w:sz w:val="16"/>
                <w:szCs w:val="16"/>
              </w:rPr>
              <w:t>, Ticaret Denetmenleri, Sosyal Güvenlik Denetmenleri, Muhasebe Denetmenleri, Milli Emlak Denetmenleri</w:t>
            </w:r>
          </w:p>
        </w:tc>
        <w:tc>
          <w:tcPr>
            <w:tcW w:w="708" w:type="dxa"/>
          </w:tcPr>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5</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6</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7</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8</w:t>
            </w:r>
          </w:p>
        </w:tc>
        <w:tc>
          <w:tcPr>
            <w:tcW w:w="708" w:type="dxa"/>
            <w:tcMar>
              <w:top w:w="28" w:type="dxa"/>
              <w:left w:w="28" w:type="dxa"/>
              <w:bottom w:w="28" w:type="dxa"/>
              <w:right w:w="28" w:type="dxa"/>
            </w:tcMar>
          </w:tcPr>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4200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3600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2800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2200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1900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1750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1550</w:t>
            </w:r>
          </w:p>
          <w:p w:rsidR="00313CB9" w:rsidRPr="008048CC" w:rsidRDefault="00313CB9" w:rsidP="00740519">
            <w:pPr>
              <w:suppressAutoHyphens/>
              <w:spacing w:after="0"/>
              <w:jc w:val="center"/>
              <w:rPr>
                <w:rFonts w:ascii="Times New Roman" w:hAnsi="Times New Roman" w:cs="Times New Roman"/>
                <w:sz w:val="16"/>
                <w:szCs w:val="16"/>
              </w:rPr>
            </w:pPr>
            <w:r w:rsidRPr="008048CC">
              <w:rPr>
                <w:rFonts w:ascii="Times New Roman" w:hAnsi="Times New Roman" w:cs="Times New Roman"/>
                <w:sz w:val="16"/>
                <w:szCs w:val="16"/>
              </w:rPr>
              <w:t>1450</w:t>
            </w:r>
          </w:p>
        </w:tc>
      </w:tr>
    </w:tbl>
    <w:p w:rsidR="00DD4441" w:rsidRPr="008048CC" w:rsidRDefault="00DD4441" w:rsidP="00ED4568">
      <w:pPr>
        <w:spacing w:after="120" w:line="240" w:lineRule="auto"/>
        <w:ind w:left="113" w:right="113" w:firstLine="454"/>
        <w:jc w:val="both"/>
        <w:rPr>
          <w:rFonts w:ascii="Times New Roman" w:hAnsi="Times New Roman" w:cs="Times New Roman"/>
          <w:sz w:val="24"/>
          <w:szCs w:val="24"/>
        </w:rPr>
      </w:pPr>
    </w:p>
    <w:p w:rsidR="0003569E" w:rsidRPr="008048CC" w:rsidRDefault="003738F3" w:rsidP="00ED4568">
      <w:pPr>
        <w:spacing w:after="120" w:line="240" w:lineRule="auto"/>
        <w:ind w:left="113" w:right="113" w:firstLine="454"/>
        <w:jc w:val="both"/>
        <w:rPr>
          <w:rFonts w:ascii="Times New Roman" w:hAnsi="Times New Roman" w:cs="Times New Roman"/>
          <w:sz w:val="24"/>
          <w:szCs w:val="24"/>
        </w:rPr>
      </w:pPr>
      <w:r w:rsidRPr="008048CC">
        <w:rPr>
          <w:rFonts w:ascii="Times New Roman" w:hAnsi="Times New Roman" w:cs="Times New Roman"/>
          <w:sz w:val="24"/>
          <w:szCs w:val="24"/>
        </w:rPr>
        <w:t>b)</w:t>
      </w:r>
      <w:r w:rsidR="0003569E" w:rsidRPr="008048CC">
        <w:rPr>
          <w:rFonts w:ascii="Times New Roman" w:hAnsi="Times New Roman" w:cs="Times New Roman"/>
          <w:sz w:val="24"/>
          <w:szCs w:val="24"/>
        </w:rPr>
        <w:t xml:space="preserve"> Eki “</w:t>
      </w:r>
      <w:r w:rsidR="0003569E" w:rsidRPr="008048CC">
        <w:rPr>
          <w:rFonts w:ascii="Times New Roman" w:hAnsi="Times New Roman" w:cs="Times New Roman"/>
          <w:bCs/>
          <w:sz w:val="24"/>
          <w:szCs w:val="24"/>
        </w:rPr>
        <w:t xml:space="preserve">(IV) SAYILI </w:t>
      </w:r>
      <w:proofErr w:type="spellStart"/>
      <w:r w:rsidR="0003569E" w:rsidRPr="008048CC">
        <w:rPr>
          <w:rFonts w:ascii="Times New Roman" w:hAnsi="Times New Roman" w:cs="Times New Roman"/>
          <w:bCs/>
          <w:sz w:val="24"/>
          <w:szCs w:val="24"/>
        </w:rPr>
        <w:t>CETVEL”in</w:t>
      </w:r>
      <w:proofErr w:type="spellEnd"/>
      <w:r w:rsidR="0003569E" w:rsidRPr="008048CC">
        <w:rPr>
          <w:rFonts w:ascii="Times New Roman" w:hAnsi="Times New Roman" w:cs="Times New Roman"/>
          <w:bCs/>
          <w:sz w:val="24"/>
          <w:szCs w:val="24"/>
        </w:rPr>
        <w:t xml:space="preserve">; </w:t>
      </w:r>
      <w:r w:rsidR="0003569E" w:rsidRPr="008048CC">
        <w:rPr>
          <w:rFonts w:ascii="Times New Roman" w:hAnsi="Times New Roman" w:cs="Times New Roman"/>
          <w:sz w:val="24"/>
          <w:szCs w:val="24"/>
        </w:rPr>
        <w:t>4 üncü sırasının (c) bendine “Birinci Sınıf Mülki İdare amirleri” ibaresinden sonra gelmek üzere “</w:t>
      </w:r>
      <w:r w:rsidR="002D621F" w:rsidRPr="008048CC">
        <w:rPr>
          <w:rFonts w:ascii="Times New Roman" w:hAnsi="Times New Roman" w:cs="Times New Roman"/>
          <w:sz w:val="24"/>
          <w:szCs w:val="24"/>
        </w:rPr>
        <w:t xml:space="preserve">Birinci Sınıf Denetim </w:t>
      </w:r>
      <w:r w:rsidR="004B6A4E" w:rsidRPr="008048CC">
        <w:rPr>
          <w:rFonts w:ascii="Times New Roman" w:hAnsi="Times New Roman" w:cs="Times New Roman"/>
          <w:sz w:val="24"/>
          <w:szCs w:val="24"/>
        </w:rPr>
        <w:t>Elemanları</w:t>
      </w:r>
      <w:r w:rsidR="002D621F" w:rsidRPr="008048CC">
        <w:rPr>
          <w:rFonts w:ascii="Times New Roman" w:hAnsi="Times New Roman" w:cs="Times New Roman"/>
          <w:sz w:val="24"/>
          <w:szCs w:val="24"/>
        </w:rPr>
        <w:t xml:space="preserve">” ibaresi </w:t>
      </w:r>
      <w:r w:rsidR="00CB39F7" w:rsidRPr="008048CC">
        <w:rPr>
          <w:rFonts w:ascii="Times New Roman" w:hAnsi="Times New Roman" w:cs="Times New Roman"/>
          <w:sz w:val="24"/>
          <w:szCs w:val="24"/>
        </w:rPr>
        <w:t xml:space="preserve">eklenmiş ve </w:t>
      </w:r>
      <w:r w:rsidR="0003569E" w:rsidRPr="008048CC">
        <w:rPr>
          <w:rFonts w:ascii="Times New Roman" w:hAnsi="Times New Roman" w:cs="Times New Roman"/>
          <w:sz w:val="24"/>
          <w:szCs w:val="24"/>
        </w:rPr>
        <w:t xml:space="preserve">aynı cetvelin </w:t>
      </w:r>
      <w:r w:rsidR="007F7F7A" w:rsidRPr="008048CC">
        <w:rPr>
          <w:rFonts w:ascii="Times New Roman" w:hAnsi="Times New Roman" w:cs="Times New Roman"/>
          <w:sz w:val="24"/>
          <w:szCs w:val="24"/>
        </w:rPr>
        <w:t>8 inci sırasının (a</w:t>
      </w:r>
      <w:r w:rsidR="0003569E" w:rsidRPr="008048CC">
        <w:rPr>
          <w:rFonts w:ascii="Times New Roman" w:hAnsi="Times New Roman" w:cs="Times New Roman"/>
          <w:sz w:val="24"/>
          <w:szCs w:val="24"/>
        </w:rPr>
        <w:t xml:space="preserve">) bendinde yer alan </w:t>
      </w:r>
      <w:r w:rsidR="002D621F" w:rsidRPr="008048CC">
        <w:rPr>
          <w:rFonts w:ascii="Times New Roman" w:hAnsi="Times New Roman" w:cs="Times New Roman"/>
          <w:bCs/>
          <w:sz w:val="24"/>
          <w:szCs w:val="24"/>
        </w:rPr>
        <w:t xml:space="preserve">“2.000” ibaresi “3.000” </w:t>
      </w:r>
      <w:r w:rsidR="007B2037" w:rsidRPr="008048CC">
        <w:rPr>
          <w:rFonts w:ascii="Times New Roman" w:hAnsi="Times New Roman" w:cs="Times New Roman"/>
          <w:sz w:val="24"/>
          <w:szCs w:val="24"/>
        </w:rPr>
        <w:t xml:space="preserve">şeklinde </w:t>
      </w:r>
      <w:r w:rsidR="0003569E" w:rsidRPr="008048CC">
        <w:rPr>
          <w:rFonts w:ascii="Times New Roman" w:hAnsi="Times New Roman" w:cs="Times New Roman"/>
          <w:sz w:val="24"/>
          <w:szCs w:val="24"/>
        </w:rPr>
        <w:t>değiştirilmiştir.</w:t>
      </w:r>
    </w:p>
    <w:p w:rsidR="00752636" w:rsidRPr="008048CC" w:rsidRDefault="0003569E" w:rsidP="00B651DF">
      <w:pPr>
        <w:pStyle w:val="gvdemetni30"/>
        <w:spacing w:before="0" w:beforeAutospacing="0" w:after="120" w:afterAutospacing="0"/>
        <w:ind w:firstLine="567"/>
        <w:jc w:val="both"/>
      </w:pPr>
      <w:r w:rsidRPr="008048CC">
        <w:t xml:space="preserve"> </w:t>
      </w:r>
      <w:r w:rsidR="00183984" w:rsidRPr="008048CC">
        <w:rPr>
          <w:b/>
          <w:bCs/>
        </w:rPr>
        <w:t>MADDE 5</w:t>
      </w:r>
      <w:r w:rsidR="0068484F" w:rsidRPr="008048CC">
        <w:rPr>
          <w:b/>
          <w:bCs/>
        </w:rPr>
        <w:t xml:space="preserve"> - </w:t>
      </w:r>
      <w:r w:rsidR="00740519" w:rsidRPr="008048CC">
        <w:t xml:space="preserve">27/6/1989 tarihli ve 375 sayılı Kanun Hükmünde Kararnamenin; </w:t>
      </w:r>
    </w:p>
    <w:p w:rsidR="00DA3799" w:rsidRPr="008048CC" w:rsidRDefault="003738F3" w:rsidP="00DA3799">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a</w:t>
      </w:r>
      <w:r w:rsidR="00752636" w:rsidRPr="008048CC">
        <w:rPr>
          <w:rFonts w:ascii="Times New Roman" w:eastAsia="Times New Roman" w:hAnsi="Times New Roman" w:cs="Times New Roman"/>
          <w:sz w:val="24"/>
          <w:szCs w:val="24"/>
          <w:lang w:eastAsia="tr-TR"/>
        </w:rPr>
        <w:t xml:space="preserve">) </w:t>
      </w:r>
      <w:r w:rsidR="001B71E8" w:rsidRPr="008048CC">
        <w:rPr>
          <w:rFonts w:ascii="Times New Roman" w:eastAsia="Times New Roman" w:hAnsi="Times New Roman" w:cs="Times New Roman"/>
          <w:sz w:val="24"/>
          <w:szCs w:val="24"/>
          <w:lang w:eastAsia="tr-TR"/>
        </w:rPr>
        <w:t>Ek 10 uncu maddesini</w:t>
      </w:r>
      <w:r w:rsidR="00DA3799" w:rsidRPr="008048CC">
        <w:rPr>
          <w:rFonts w:ascii="Times New Roman" w:eastAsia="Times New Roman" w:hAnsi="Times New Roman" w:cs="Times New Roman"/>
          <w:sz w:val="24"/>
          <w:szCs w:val="24"/>
          <w:lang w:eastAsia="tr-TR"/>
        </w:rPr>
        <w:t xml:space="preserve">n 1 inci fıkrasının (a) bendindeki </w:t>
      </w:r>
      <w:r w:rsidR="00FD5FE3" w:rsidRPr="008048CC">
        <w:rPr>
          <w:rFonts w:ascii="Times New Roman" w:hAnsi="Times New Roman" w:cs="Times New Roman"/>
          <w:sz w:val="24"/>
          <w:szCs w:val="24"/>
        </w:rPr>
        <w:t>“</w:t>
      </w:r>
      <w:r w:rsidR="00F014D8" w:rsidRPr="008048CC">
        <w:rPr>
          <w:rFonts w:ascii="Times New Roman" w:eastAsia="Times New Roman" w:hAnsi="Times New Roman" w:cs="Times New Roman"/>
          <w:sz w:val="24"/>
          <w:szCs w:val="24"/>
          <w:lang w:eastAsia="tr-TR"/>
        </w:rPr>
        <w:t xml:space="preserve">Mülki İdare Amirliği Hizmetleri” </w:t>
      </w:r>
      <w:r w:rsidR="00FD5FE3" w:rsidRPr="008048CC">
        <w:rPr>
          <w:rFonts w:ascii="Times New Roman" w:hAnsi="Times New Roman" w:cs="Times New Roman"/>
          <w:sz w:val="24"/>
          <w:szCs w:val="24"/>
        </w:rPr>
        <w:t>ibaresi</w:t>
      </w:r>
      <w:r w:rsidR="004B650E">
        <w:rPr>
          <w:rFonts w:ascii="Times New Roman" w:hAnsi="Times New Roman" w:cs="Times New Roman"/>
          <w:sz w:val="24"/>
          <w:szCs w:val="24"/>
        </w:rPr>
        <w:t xml:space="preserve"> </w:t>
      </w:r>
      <w:r w:rsidR="00D04B34" w:rsidRPr="008048CC">
        <w:rPr>
          <w:rFonts w:ascii="Times New Roman" w:hAnsi="Times New Roman" w:cs="Times New Roman"/>
          <w:sz w:val="24"/>
          <w:szCs w:val="24"/>
        </w:rPr>
        <w:t>“</w:t>
      </w:r>
      <w:r w:rsidR="00D04B34" w:rsidRPr="008048CC">
        <w:rPr>
          <w:rFonts w:ascii="Times New Roman" w:eastAsia="Times New Roman" w:hAnsi="Times New Roman" w:cs="Times New Roman"/>
          <w:sz w:val="24"/>
          <w:szCs w:val="24"/>
          <w:lang w:eastAsia="tr-TR"/>
        </w:rPr>
        <w:t xml:space="preserve">Mülki İdare Amirliği Hizmetleri </w:t>
      </w:r>
      <w:r w:rsidR="00DA3799" w:rsidRPr="008048CC">
        <w:rPr>
          <w:rFonts w:ascii="Times New Roman" w:eastAsia="Times New Roman" w:hAnsi="Times New Roman" w:cs="Times New Roman"/>
          <w:sz w:val="24"/>
          <w:szCs w:val="24"/>
          <w:lang w:eastAsia="tr-TR"/>
        </w:rPr>
        <w:t>ve Denetim Hizmetleri</w:t>
      </w:r>
      <w:r w:rsidR="00D04B34" w:rsidRPr="008048CC">
        <w:rPr>
          <w:rFonts w:ascii="Times New Roman" w:eastAsia="Times New Roman" w:hAnsi="Times New Roman" w:cs="Times New Roman"/>
          <w:sz w:val="24"/>
          <w:szCs w:val="24"/>
          <w:lang w:eastAsia="tr-TR"/>
        </w:rPr>
        <w:t>”</w:t>
      </w:r>
      <w:r w:rsidR="004B650E">
        <w:rPr>
          <w:rFonts w:ascii="Times New Roman" w:eastAsia="Times New Roman" w:hAnsi="Times New Roman" w:cs="Times New Roman"/>
          <w:sz w:val="24"/>
          <w:szCs w:val="24"/>
          <w:lang w:eastAsia="tr-TR"/>
        </w:rPr>
        <w:t xml:space="preserve"> </w:t>
      </w:r>
      <w:r w:rsidR="00AB642A" w:rsidRPr="008048CC">
        <w:rPr>
          <w:rFonts w:ascii="Times New Roman" w:eastAsia="Times New Roman" w:hAnsi="Times New Roman" w:cs="Times New Roman"/>
          <w:sz w:val="24"/>
          <w:szCs w:val="24"/>
          <w:lang w:eastAsia="tr-TR"/>
        </w:rPr>
        <w:t>şeklinde</w:t>
      </w:r>
      <w:r w:rsidR="00C8154C" w:rsidRPr="008048CC">
        <w:rPr>
          <w:rFonts w:ascii="Times New Roman" w:eastAsia="Times New Roman" w:hAnsi="Times New Roman" w:cs="Times New Roman"/>
          <w:sz w:val="24"/>
          <w:szCs w:val="24"/>
          <w:lang w:eastAsia="tr-TR"/>
        </w:rPr>
        <w:t xml:space="preserve"> </w:t>
      </w:r>
      <w:r w:rsidR="00DA3799" w:rsidRPr="008048CC">
        <w:rPr>
          <w:rFonts w:ascii="Times New Roman" w:hAnsi="Times New Roman" w:cs="Times New Roman"/>
          <w:sz w:val="24"/>
          <w:szCs w:val="24"/>
        </w:rPr>
        <w:t>değiştirilmiştir.</w:t>
      </w:r>
    </w:p>
    <w:p w:rsidR="00073039" w:rsidRPr="008048CC" w:rsidRDefault="003738F3" w:rsidP="00073039">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b</w:t>
      </w:r>
      <w:r w:rsidR="00073039" w:rsidRPr="008048CC">
        <w:rPr>
          <w:rFonts w:ascii="Times New Roman" w:eastAsia="Times New Roman" w:hAnsi="Times New Roman" w:cs="Times New Roman"/>
          <w:sz w:val="24"/>
          <w:szCs w:val="24"/>
          <w:lang w:eastAsia="tr-TR"/>
        </w:rPr>
        <w:t xml:space="preserve">) Ek 10 uncu maddesinin 1 </w:t>
      </w:r>
      <w:r w:rsidR="00CC1B64" w:rsidRPr="008048CC">
        <w:rPr>
          <w:rFonts w:ascii="Times New Roman" w:eastAsia="Times New Roman" w:hAnsi="Times New Roman" w:cs="Times New Roman"/>
          <w:sz w:val="24"/>
          <w:szCs w:val="24"/>
          <w:lang w:eastAsia="tr-TR"/>
        </w:rPr>
        <w:t>inci fıkrasının (c</w:t>
      </w:r>
      <w:r w:rsidR="007F7F7A" w:rsidRPr="008048CC">
        <w:rPr>
          <w:rFonts w:ascii="Times New Roman" w:eastAsia="Times New Roman" w:hAnsi="Times New Roman" w:cs="Times New Roman"/>
          <w:sz w:val="24"/>
          <w:szCs w:val="24"/>
          <w:lang w:eastAsia="tr-TR"/>
        </w:rPr>
        <w:t>) bendindeki “</w:t>
      </w:r>
      <w:r w:rsidR="00073039" w:rsidRPr="008048CC">
        <w:rPr>
          <w:rFonts w:ascii="Times New Roman" w:eastAsia="Times New Roman" w:hAnsi="Times New Roman" w:cs="Times New Roman"/>
          <w:sz w:val="24"/>
          <w:szCs w:val="24"/>
          <w:lang w:eastAsia="tr-TR"/>
        </w:rPr>
        <w:t xml:space="preserve">uzman, denetçi, kontrolör, aktüer ve stenograf unvanlı kadrolara (mevzuatı uyarınca söz konusu kadrolara atananlar </w:t>
      </w:r>
      <w:proofErr w:type="gramStart"/>
      <w:r w:rsidR="00073039" w:rsidRPr="008048CC">
        <w:rPr>
          <w:rFonts w:ascii="Times New Roman" w:eastAsia="Times New Roman" w:hAnsi="Times New Roman" w:cs="Times New Roman"/>
          <w:sz w:val="24"/>
          <w:szCs w:val="24"/>
          <w:lang w:eastAsia="tr-TR"/>
        </w:rPr>
        <w:t>dahil</w:t>
      </w:r>
      <w:proofErr w:type="gramEnd"/>
      <w:r w:rsidR="00073039" w:rsidRPr="008048CC">
        <w:rPr>
          <w:rFonts w:ascii="Times New Roman" w:eastAsia="Times New Roman" w:hAnsi="Times New Roman" w:cs="Times New Roman"/>
          <w:sz w:val="24"/>
          <w:szCs w:val="24"/>
          <w:lang w:eastAsia="tr-TR"/>
        </w:rPr>
        <w:t xml:space="preserve">) atananlar ve bunların yardımcı ve stajyerleri” ibaresi “denetim hizmetleri sınıfına dahil olanlar hariç, </w:t>
      </w:r>
      <w:r w:rsidR="0032029C" w:rsidRPr="008048CC">
        <w:rPr>
          <w:rFonts w:ascii="Times New Roman" w:eastAsia="Times New Roman" w:hAnsi="Times New Roman" w:cs="Times New Roman"/>
          <w:sz w:val="24"/>
          <w:szCs w:val="24"/>
          <w:lang w:eastAsia="tr-TR"/>
        </w:rPr>
        <w:t xml:space="preserve">müfettiş, uzman, </w:t>
      </w:r>
      <w:r w:rsidR="00073039" w:rsidRPr="008048CC">
        <w:rPr>
          <w:rFonts w:ascii="Times New Roman" w:eastAsia="Times New Roman" w:hAnsi="Times New Roman" w:cs="Times New Roman"/>
          <w:sz w:val="24"/>
          <w:szCs w:val="24"/>
          <w:lang w:eastAsia="tr-TR"/>
        </w:rPr>
        <w:t xml:space="preserve">denetçi, kontrolör, aktüer ve stenograf unvanlı kadrolara (mevzuatı uyarınca söz konusu kadrolara atananlar dahil) atananlar ve bunların yardımcı ve stajyerleri” şeklinde </w:t>
      </w:r>
      <w:r w:rsidR="00073039" w:rsidRPr="008048CC">
        <w:rPr>
          <w:rFonts w:ascii="Times New Roman" w:hAnsi="Times New Roman" w:cs="Times New Roman"/>
          <w:sz w:val="24"/>
          <w:szCs w:val="24"/>
        </w:rPr>
        <w:t>değiştirilmiştir.</w:t>
      </w:r>
    </w:p>
    <w:p w:rsidR="002D0DF9" w:rsidRPr="008048CC" w:rsidRDefault="003738F3" w:rsidP="00FD6BFC">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c</w:t>
      </w:r>
      <w:r w:rsidR="00FD6BFC" w:rsidRPr="008048CC">
        <w:rPr>
          <w:rFonts w:ascii="Times New Roman" w:hAnsi="Times New Roman" w:cs="Times New Roman"/>
          <w:sz w:val="24"/>
          <w:szCs w:val="24"/>
        </w:rPr>
        <w:t>) Eki “</w:t>
      </w:r>
      <w:r w:rsidR="00FD6BFC" w:rsidRPr="008048CC">
        <w:rPr>
          <w:rFonts w:ascii="Times New Roman" w:hAnsi="Times New Roman" w:cs="Times New Roman"/>
          <w:bCs/>
          <w:sz w:val="24"/>
          <w:szCs w:val="24"/>
        </w:rPr>
        <w:t xml:space="preserve">(I) SAYILI </w:t>
      </w:r>
      <w:proofErr w:type="spellStart"/>
      <w:r w:rsidR="00FD6BFC" w:rsidRPr="008048CC">
        <w:rPr>
          <w:rFonts w:ascii="Times New Roman" w:hAnsi="Times New Roman" w:cs="Times New Roman"/>
          <w:bCs/>
          <w:sz w:val="24"/>
          <w:szCs w:val="24"/>
        </w:rPr>
        <w:t>CETVEL”in</w:t>
      </w:r>
      <w:proofErr w:type="spellEnd"/>
      <w:r w:rsidR="00FD6BFC" w:rsidRPr="008048CC">
        <w:rPr>
          <w:rFonts w:ascii="Times New Roman" w:hAnsi="Times New Roman" w:cs="Times New Roman"/>
          <w:b/>
          <w:bCs/>
          <w:sz w:val="24"/>
          <w:szCs w:val="24"/>
        </w:rPr>
        <w:t xml:space="preserve"> </w:t>
      </w:r>
      <w:r w:rsidR="00FD6BFC" w:rsidRPr="008048CC">
        <w:rPr>
          <w:rFonts w:ascii="Times New Roman" w:eastAsia="Times New Roman" w:hAnsi="Times New Roman" w:cs="Times New Roman"/>
          <w:bCs/>
          <w:sz w:val="24"/>
          <w:szCs w:val="24"/>
          <w:lang w:eastAsia="tr-TR"/>
        </w:rPr>
        <w:t xml:space="preserve">“7- Mülki İdare Amirliği Hizmetleri Sınıfında yer alan personel” başlıklı (7) </w:t>
      </w:r>
      <w:proofErr w:type="spellStart"/>
      <w:r w:rsidR="00FD6BFC" w:rsidRPr="008048CC">
        <w:rPr>
          <w:rFonts w:ascii="Times New Roman" w:eastAsia="Times New Roman" w:hAnsi="Times New Roman" w:cs="Times New Roman"/>
          <w:bCs/>
          <w:sz w:val="24"/>
          <w:szCs w:val="24"/>
          <w:lang w:eastAsia="tr-TR"/>
        </w:rPr>
        <w:t>nolu</w:t>
      </w:r>
      <w:proofErr w:type="spellEnd"/>
      <w:r w:rsidR="00FD6BFC" w:rsidRPr="008048CC">
        <w:rPr>
          <w:rFonts w:ascii="Times New Roman" w:eastAsia="Times New Roman" w:hAnsi="Times New Roman" w:cs="Times New Roman"/>
          <w:bCs/>
          <w:sz w:val="24"/>
          <w:szCs w:val="24"/>
          <w:lang w:eastAsia="tr-TR"/>
        </w:rPr>
        <w:t xml:space="preserve"> gruptan sonra gelmek üzer</w:t>
      </w:r>
      <w:r w:rsidR="00FD6BFC" w:rsidRPr="008048CC">
        <w:rPr>
          <w:rFonts w:ascii="Times New Roman" w:hAnsi="Times New Roman" w:cs="Times New Roman"/>
          <w:bCs/>
          <w:sz w:val="24"/>
          <w:szCs w:val="24"/>
        </w:rPr>
        <w:t xml:space="preserve">e aşağıdaki grup eklenmiş ve </w:t>
      </w:r>
      <w:r w:rsidR="00FD6BFC" w:rsidRPr="008048CC">
        <w:rPr>
          <w:rFonts w:ascii="Times New Roman" w:hAnsi="Times New Roman" w:cs="Times New Roman"/>
          <w:sz w:val="24"/>
          <w:szCs w:val="24"/>
        </w:rPr>
        <w:t>sonraki başlıklar buna göre teselsül ettirilmiştir.</w:t>
      </w:r>
    </w:p>
    <w:tbl>
      <w:tblPr>
        <w:tblW w:w="708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708"/>
      </w:tblGrid>
      <w:tr w:rsidR="008048CC" w:rsidRPr="008048CC" w:rsidTr="000A13E9">
        <w:trPr>
          <w:trHeight w:val="20"/>
        </w:trPr>
        <w:tc>
          <w:tcPr>
            <w:tcW w:w="6378" w:type="dxa"/>
            <w:tcMar>
              <w:top w:w="28" w:type="dxa"/>
              <w:left w:w="28" w:type="dxa"/>
              <w:bottom w:w="28" w:type="dxa"/>
              <w:right w:w="28" w:type="dxa"/>
            </w:tcMar>
            <w:vAlign w:val="center"/>
            <w:hideMark/>
          </w:tcPr>
          <w:p w:rsidR="00FD6BFC" w:rsidRPr="008048CC" w:rsidRDefault="00FD6BFC" w:rsidP="000A13E9">
            <w:pPr>
              <w:spacing w:after="0" w:line="240" w:lineRule="auto"/>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b/>
                <w:bCs/>
                <w:sz w:val="16"/>
                <w:szCs w:val="16"/>
                <w:lang w:eastAsia="tr-TR"/>
              </w:rPr>
              <w:t>8- Denetim Hizmetleri Sınıfında yer alan personel;</w:t>
            </w:r>
          </w:p>
        </w:tc>
        <w:tc>
          <w:tcPr>
            <w:tcW w:w="708" w:type="dxa"/>
            <w:tcMar>
              <w:top w:w="28" w:type="dxa"/>
              <w:left w:w="28" w:type="dxa"/>
              <w:bottom w:w="28" w:type="dxa"/>
              <w:right w:w="28" w:type="dxa"/>
            </w:tcMar>
            <w:vAlign w:val="bottom"/>
            <w:hideMark/>
          </w:tcPr>
          <w:p w:rsidR="00FD6BFC" w:rsidRPr="008048CC" w:rsidRDefault="00FD6BFC" w:rsidP="000A13E9">
            <w:pPr>
              <w:spacing w:after="0" w:line="240" w:lineRule="auto"/>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w:t>
            </w:r>
          </w:p>
        </w:tc>
      </w:tr>
      <w:tr w:rsidR="008048CC" w:rsidRPr="008048CC" w:rsidTr="000A13E9">
        <w:trPr>
          <w:trHeight w:val="20"/>
        </w:trPr>
        <w:tc>
          <w:tcPr>
            <w:tcW w:w="6378" w:type="dxa"/>
            <w:tcMar>
              <w:top w:w="28" w:type="dxa"/>
              <w:left w:w="28" w:type="dxa"/>
              <w:bottom w:w="28" w:type="dxa"/>
              <w:right w:w="28" w:type="dxa"/>
            </w:tcMar>
            <w:vAlign w:val="center"/>
          </w:tcPr>
          <w:p w:rsidR="00FD6BFC" w:rsidRPr="008048CC" w:rsidRDefault="00FD6BFC" w:rsidP="000E5E55">
            <w:pPr>
              <w:spacing w:after="0" w:line="240" w:lineRule="auto"/>
              <w:ind w:left="114" w:right="116"/>
              <w:jc w:val="both"/>
              <w:rPr>
                <w:rFonts w:ascii="Times New Roman" w:hAnsi="Times New Roman" w:cs="Times New Roman"/>
                <w:sz w:val="16"/>
                <w:szCs w:val="16"/>
              </w:rPr>
            </w:pPr>
            <w:r w:rsidRPr="008048CC">
              <w:rPr>
                <w:rFonts w:ascii="Times New Roman" w:hAnsi="Times New Roman" w:cs="Times New Roman"/>
                <w:sz w:val="16"/>
                <w:szCs w:val="16"/>
              </w:rPr>
              <w:t>a)</w:t>
            </w:r>
            <w:r w:rsidR="004A15B8" w:rsidRPr="008048CC">
              <w:rPr>
                <w:rFonts w:ascii="Times New Roman" w:hAnsi="Times New Roman" w:cs="Times New Roman"/>
                <w:sz w:val="16"/>
                <w:szCs w:val="16"/>
              </w:rPr>
              <w:t xml:space="preserve"> Bakanlık Teftiş Kurulu </w:t>
            </w:r>
            <w:r w:rsidR="004A15B8" w:rsidRPr="008048CC">
              <w:rPr>
                <w:rStyle w:val="fontstyle19f5"/>
                <w:rFonts w:cs="Times New Roman"/>
                <w:sz w:val="16"/>
                <w:szCs w:val="16"/>
              </w:rPr>
              <w:t xml:space="preserve">Başkanları, </w:t>
            </w:r>
            <w:r w:rsidR="004A15B8" w:rsidRPr="008048CC">
              <w:rPr>
                <w:rFonts w:ascii="Times New Roman" w:hAnsi="Times New Roman" w:cs="Times New Roman"/>
                <w:sz w:val="16"/>
                <w:szCs w:val="16"/>
              </w:rPr>
              <w:t xml:space="preserve">Bakanlık Rehberlik ve Teftiş </w:t>
            </w:r>
            <w:r w:rsidR="004A15B8" w:rsidRPr="008048CC">
              <w:rPr>
                <w:rStyle w:val="fontstyle19f5"/>
                <w:rFonts w:cs="Times New Roman"/>
                <w:sz w:val="16"/>
                <w:szCs w:val="16"/>
              </w:rPr>
              <w:t>Başkanları,</w:t>
            </w:r>
            <w:r w:rsidR="004A15B8" w:rsidRPr="008048CC">
              <w:rPr>
                <w:rFonts w:ascii="Times New Roman" w:hAnsi="Times New Roman" w:cs="Times New Roman"/>
                <w:sz w:val="16"/>
                <w:szCs w:val="16"/>
              </w:rPr>
              <w:t xml:space="preserve"> Bakanlık Rehberlik ve Denetim </w:t>
            </w:r>
            <w:r w:rsidR="000E5E55" w:rsidRPr="008048CC">
              <w:rPr>
                <w:rStyle w:val="fontstyle19f5"/>
                <w:rFonts w:cs="Times New Roman"/>
                <w:sz w:val="16"/>
                <w:szCs w:val="16"/>
              </w:rPr>
              <w:t xml:space="preserve">Başkanları, </w:t>
            </w:r>
            <w:r w:rsidR="004A15B8" w:rsidRPr="008048CC">
              <w:rPr>
                <w:rFonts w:ascii="Times New Roman" w:hAnsi="Times New Roman" w:cs="Times New Roman"/>
                <w:sz w:val="16"/>
                <w:szCs w:val="16"/>
              </w:rPr>
              <w:t xml:space="preserve">Bakanlık Teftiş </w:t>
            </w:r>
            <w:r w:rsidR="004A15B8" w:rsidRPr="008048CC">
              <w:rPr>
                <w:rStyle w:val="fontstyle19f5"/>
                <w:rFonts w:cs="Times New Roman"/>
                <w:sz w:val="16"/>
                <w:szCs w:val="16"/>
              </w:rPr>
              <w:t xml:space="preserve">Başkanları, </w:t>
            </w:r>
            <w:r w:rsidR="00452618" w:rsidRPr="008048CC">
              <w:rPr>
                <w:rFonts w:ascii="Times New Roman" w:hAnsi="Times New Roman" w:cs="Times New Roman"/>
                <w:sz w:val="16"/>
                <w:szCs w:val="16"/>
              </w:rPr>
              <w:t xml:space="preserve">Vergi Denetim Kurulu Başkanı, </w:t>
            </w:r>
            <w:r w:rsidR="004A15B8" w:rsidRPr="008048CC">
              <w:rPr>
                <w:rFonts w:ascii="Times New Roman" w:hAnsi="Times New Roman" w:cs="Times New Roman"/>
                <w:sz w:val="16"/>
                <w:szCs w:val="16"/>
              </w:rPr>
              <w:t>Hazine Kontrolörleri Kurulu Başkanı</w:t>
            </w:r>
          </w:p>
        </w:tc>
        <w:tc>
          <w:tcPr>
            <w:tcW w:w="708" w:type="dxa"/>
            <w:tcMar>
              <w:top w:w="28" w:type="dxa"/>
              <w:left w:w="28" w:type="dxa"/>
              <w:bottom w:w="28" w:type="dxa"/>
              <w:right w:w="28" w:type="dxa"/>
            </w:tcMar>
            <w:vAlign w:val="center"/>
          </w:tcPr>
          <w:p w:rsidR="00FD6BFC" w:rsidRPr="008048CC" w:rsidRDefault="00076C62" w:rsidP="000A13E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200</w:t>
            </w:r>
          </w:p>
        </w:tc>
      </w:tr>
      <w:tr w:rsidR="008048CC" w:rsidRPr="008048CC" w:rsidTr="000A13E9">
        <w:trPr>
          <w:trHeight w:val="20"/>
        </w:trPr>
        <w:tc>
          <w:tcPr>
            <w:tcW w:w="6378" w:type="dxa"/>
            <w:tcMar>
              <w:top w:w="28" w:type="dxa"/>
              <w:left w:w="28" w:type="dxa"/>
              <w:bottom w:w="28" w:type="dxa"/>
              <w:right w:w="28" w:type="dxa"/>
            </w:tcMar>
            <w:vAlign w:val="center"/>
          </w:tcPr>
          <w:p w:rsidR="00B651DF" w:rsidRPr="008048CC" w:rsidRDefault="00623F9D" w:rsidP="00F17BAD">
            <w:pPr>
              <w:spacing w:after="0" w:line="240" w:lineRule="auto"/>
              <w:ind w:left="114" w:right="116"/>
              <w:jc w:val="both"/>
              <w:rPr>
                <w:rFonts w:ascii="Times New Roman" w:hAnsi="Times New Roman" w:cs="Times New Roman"/>
                <w:sz w:val="16"/>
                <w:szCs w:val="16"/>
              </w:rPr>
            </w:pPr>
            <w:r w:rsidRPr="008048CC">
              <w:rPr>
                <w:rFonts w:ascii="Times New Roman" w:hAnsi="Times New Roman" w:cs="Times New Roman"/>
                <w:sz w:val="16"/>
                <w:szCs w:val="16"/>
              </w:rPr>
              <w:t>b</w:t>
            </w:r>
            <w:r w:rsidR="00B651DF" w:rsidRPr="008048CC">
              <w:rPr>
                <w:rFonts w:ascii="Times New Roman" w:hAnsi="Times New Roman" w:cs="Times New Roman"/>
                <w:sz w:val="16"/>
                <w:szCs w:val="16"/>
              </w:rPr>
              <w:t xml:space="preserve">) Bakanlık Müfettişleri, </w:t>
            </w:r>
            <w:r w:rsidR="00F17BAD" w:rsidRPr="008048CC">
              <w:rPr>
                <w:rFonts w:ascii="Times New Roman" w:hAnsi="Times New Roman" w:cs="Times New Roman"/>
                <w:sz w:val="16"/>
                <w:szCs w:val="16"/>
              </w:rPr>
              <w:t>Vergi Dene</w:t>
            </w:r>
            <w:r w:rsidR="00F17BAD">
              <w:rPr>
                <w:rFonts w:ascii="Times New Roman" w:hAnsi="Times New Roman" w:cs="Times New Roman"/>
                <w:sz w:val="16"/>
                <w:szCs w:val="16"/>
              </w:rPr>
              <w:t xml:space="preserve">tim Kurulu Başkan Yardımcıları, </w:t>
            </w:r>
            <w:r w:rsidR="00B651DF" w:rsidRPr="008048CC">
              <w:rPr>
                <w:rFonts w:ascii="Times New Roman" w:hAnsi="Times New Roman" w:cs="Times New Roman"/>
                <w:sz w:val="16"/>
                <w:szCs w:val="16"/>
              </w:rPr>
              <w:t>Vergi Müfe</w:t>
            </w:r>
            <w:r w:rsidR="00B36933" w:rsidRPr="008048CC">
              <w:rPr>
                <w:rFonts w:ascii="Times New Roman" w:hAnsi="Times New Roman" w:cs="Times New Roman"/>
                <w:sz w:val="16"/>
                <w:szCs w:val="16"/>
              </w:rPr>
              <w:t xml:space="preserve">ttişleri, Hazine Kontrolörleri ve </w:t>
            </w:r>
            <w:r w:rsidR="00B651DF" w:rsidRPr="008048CC">
              <w:rPr>
                <w:rFonts w:ascii="Times New Roman" w:hAnsi="Times New Roman" w:cs="Times New Roman"/>
                <w:sz w:val="16"/>
                <w:szCs w:val="16"/>
              </w:rPr>
              <w:t xml:space="preserve">Çalışma </w:t>
            </w:r>
            <w:r w:rsidR="00AE2FA2" w:rsidRPr="008048CC">
              <w:rPr>
                <w:rFonts w:ascii="Times New Roman" w:hAnsi="Times New Roman" w:cs="Times New Roman"/>
                <w:sz w:val="16"/>
                <w:szCs w:val="16"/>
              </w:rPr>
              <w:t xml:space="preserve">ve Sosyal Güvenlik Bakanlığı İş </w:t>
            </w:r>
            <w:r w:rsidR="00B651DF" w:rsidRPr="008048CC">
              <w:rPr>
                <w:rFonts w:ascii="Times New Roman" w:hAnsi="Times New Roman" w:cs="Times New Roman"/>
                <w:sz w:val="16"/>
                <w:szCs w:val="16"/>
              </w:rPr>
              <w:t>Müfettişleri</w:t>
            </w:r>
            <w:r w:rsidR="0049157F" w:rsidRPr="008048CC">
              <w:rPr>
                <w:rFonts w:ascii="Times New Roman" w:hAnsi="Times New Roman" w:cs="Times New Roman"/>
                <w:sz w:val="16"/>
                <w:szCs w:val="16"/>
              </w:rPr>
              <w:t>nden</w:t>
            </w:r>
          </w:p>
        </w:tc>
        <w:tc>
          <w:tcPr>
            <w:tcW w:w="708" w:type="dxa"/>
            <w:tcMar>
              <w:top w:w="28" w:type="dxa"/>
              <w:left w:w="28" w:type="dxa"/>
              <w:bottom w:w="28" w:type="dxa"/>
              <w:right w:w="28" w:type="dxa"/>
            </w:tcMar>
            <w:vAlign w:val="center"/>
          </w:tcPr>
          <w:p w:rsidR="009077B0" w:rsidRPr="008048CC" w:rsidRDefault="009077B0" w:rsidP="000A13E9">
            <w:pPr>
              <w:spacing w:after="0" w:line="240" w:lineRule="auto"/>
              <w:jc w:val="center"/>
              <w:rPr>
                <w:rFonts w:ascii="Times New Roman" w:eastAsia="Times New Roman" w:hAnsi="Times New Roman" w:cs="Times New Roman"/>
                <w:sz w:val="16"/>
                <w:szCs w:val="16"/>
                <w:lang w:eastAsia="tr-TR"/>
              </w:rPr>
            </w:pPr>
          </w:p>
        </w:tc>
      </w:tr>
      <w:tr w:rsidR="008048CC" w:rsidRPr="008048CC" w:rsidTr="000A13E9">
        <w:trPr>
          <w:trHeight w:val="20"/>
        </w:trPr>
        <w:tc>
          <w:tcPr>
            <w:tcW w:w="6378" w:type="dxa"/>
            <w:tcMar>
              <w:top w:w="28" w:type="dxa"/>
              <w:left w:w="28" w:type="dxa"/>
              <w:bottom w:w="28" w:type="dxa"/>
              <w:right w:w="28" w:type="dxa"/>
            </w:tcMar>
            <w:vAlign w:val="center"/>
          </w:tcPr>
          <w:p w:rsidR="00BF1E57" w:rsidRPr="008048CC" w:rsidRDefault="00BF1E57" w:rsidP="0048442E">
            <w:pPr>
              <w:pStyle w:val="Default"/>
              <w:ind w:left="114"/>
              <w:jc w:val="both"/>
              <w:rPr>
                <w:color w:val="auto"/>
                <w:sz w:val="16"/>
                <w:szCs w:val="16"/>
              </w:rPr>
            </w:pPr>
            <w:r w:rsidRPr="008048CC">
              <w:rPr>
                <w:color w:val="auto"/>
                <w:sz w:val="16"/>
                <w:szCs w:val="16"/>
              </w:rPr>
              <w:t xml:space="preserve">  </w:t>
            </w:r>
            <w:r w:rsidR="006E662B" w:rsidRPr="008048CC">
              <w:rPr>
                <w:color w:val="auto"/>
                <w:sz w:val="16"/>
                <w:szCs w:val="16"/>
              </w:rPr>
              <w:t>1)</w:t>
            </w:r>
            <w:r w:rsidR="0048442E" w:rsidRPr="008048CC">
              <w:rPr>
                <w:color w:val="auto"/>
                <w:sz w:val="16"/>
                <w:szCs w:val="16"/>
              </w:rPr>
              <w:t xml:space="preserve"> (a) sırasında s</w:t>
            </w:r>
            <w:r w:rsidR="00322592" w:rsidRPr="008048CC">
              <w:rPr>
                <w:color w:val="auto"/>
                <w:sz w:val="16"/>
                <w:szCs w:val="16"/>
              </w:rPr>
              <w:t xml:space="preserve">ayılanlar dışında </w:t>
            </w:r>
            <w:r w:rsidR="006E662B" w:rsidRPr="008048CC">
              <w:rPr>
                <w:color w:val="auto"/>
                <w:sz w:val="16"/>
                <w:szCs w:val="16"/>
              </w:rPr>
              <w:t>Birinci Sınıf Denetim Elemanları</w:t>
            </w:r>
          </w:p>
        </w:tc>
        <w:tc>
          <w:tcPr>
            <w:tcW w:w="708" w:type="dxa"/>
            <w:tcMar>
              <w:top w:w="28" w:type="dxa"/>
              <w:left w:w="28" w:type="dxa"/>
              <w:bottom w:w="28" w:type="dxa"/>
              <w:right w:w="28" w:type="dxa"/>
            </w:tcMar>
            <w:vAlign w:val="center"/>
          </w:tcPr>
          <w:p w:rsidR="00BF1E57" w:rsidRPr="008048CC" w:rsidRDefault="00076C62" w:rsidP="00BF1E57">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200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2) 1 inci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190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3) 2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180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4) 3 üncü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170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5) 4 üncü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160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6) 5 inci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150</w:t>
            </w:r>
          </w:p>
        </w:tc>
      </w:tr>
      <w:tr w:rsidR="008048CC" w:rsidRPr="008048CC" w:rsidTr="000A13E9">
        <w:trPr>
          <w:trHeight w:val="20"/>
        </w:trPr>
        <w:tc>
          <w:tcPr>
            <w:tcW w:w="6378" w:type="dxa"/>
            <w:tcMar>
              <w:top w:w="28" w:type="dxa"/>
              <w:left w:w="28" w:type="dxa"/>
              <w:bottom w:w="28" w:type="dxa"/>
              <w:right w:w="28" w:type="dxa"/>
            </w:tcMar>
            <w:vAlign w:val="center"/>
          </w:tcPr>
          <w:p w:rsidR="00445B95" w:rsidRPr="008048CC" w:rsidRDefault="00445B95" w:rsidP="00445B9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7) 6 </w:t>
            </w:r>
            <w:proofErr w:type="spellStart"/>
            <w:r w:rsidRPr="008048CC">
              <w:rPr>
                <w:rFonts w:ascii="Times New Roman" w:eastAsia="Times New Roman" w:hAnsi="Times New Roman" w:cs="Times New Roman"/>
                <w:sz w:val="16"/>
                <w:szCs w:val="16"/>
                <w:lang w:eastAsia="tr-TR"/>
              </w:rPr>
              <w:t>ncı</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445B95" w:rsidRPr="008048CC" w:rsidRDefault="00445B95" w:rsidP="00445B9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140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2E4A25" w:rsidP="002E4A2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8</w:t>
            </w:r>
            <w:r w:rsidR="009077B0" w:rsidRPr="008048CC">
              <w:rPr>
                <w:rFonts w:ascii="Times New Roman" w:eastAsia="Times New Roman" w:hAnsi="Times New Roman" w:cs="Times New Roman"/>
                <w:sz w:val="16"/>
                <w:szCs w:val="16"/>
                <w:lang w:eastAsia="tr-TR"/>
              </w:rPr>
              <w:t xml:space="preserve">) 7 </w:t>
            </w:r>
            <w:proofErr w:type="spellStart"/>
            <w:r w:rsidR="009077B0" w:rsidRPr="008048CC">
              <w:rPr>
                <w:rFonts w:ascii="Times New Roman" w:eastAsia="Times New Roman" w:hAnsi="Times New Roman" w:cs="Times New Roman"/>
                <w:sz w:val="16"/>
                <w:szCs w:val="16"/>
                <w:lang w:eastAsia="tr-TR"/>
              </w:rPr>
              <w:t>nci</w:t>
            </w:r>
            <w:proofErr w:type="spellEnd"/>
            <w:r w:rsidR="009077B0"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9077B0" w:rsidRPr="008048CC" w:rsidRDefault="00445B95" w:rsidP="000A13E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130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2E4A25" w:rsidP="002E4A25">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t xml:space="preserve">  9</w:t>
            </w:r>
            <w:r w:rsidR="009077B0" w:rsidRPr="008048CC">
              <w:rPr>
                <w:rFonts w:ascii="Times New Roman" w:hAnsi="Times New Roman" w:cs="Times New Roman"/>
                <w:sz w:val="16"/>
                <w:szCs w:val="16"/>
              </w:rPr>
              <w:t>) Bunların yardımcıları</w:t>
            </w:r>
          </w:p>
        </w:tc>
        <w:tc>
          <w:tcPr>
            <w:tcW w:w="708" w:type="dxa"/>
            <w:tcMar>
              <w:top w:w="28" w:type="dxa"/>
              <w:left w:w="28" w:type="dxa"/>
              <w:bottom w:w="28" w:type="dxa"/>
              <w:right w:w="28" w:type="dxa"/>
            </w:tcMar>
            <w:vAlign w:val="center"/>
          </w:tcPr>
          <w:p w:rsidR="009077B0" w:rsidRPr="008048CC" w:rsidRDefault="00204549" w:rsidP="000A13E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70</w:t>
            </w:r>
          </w:p>
        </w:tc>
      </w:tr>
      <w:tr w:rsidR="008048CC" w:rsidRPr="008048CC" w:rsidTr="000A13E9">
        <w:trPr>
          <w:trHeight w:val="20"/>
        </w:trPr>
        <w:tc>
          <w:tcPr>
            <w:tcW w:w="6378" w:type="dxa"/>
            <w:tcMar>
              <w:top w:w="28" w:type="dxa"/>
              <w:left w:w="28" w:type="dxa"/>
              <w:bottom w:w="28" w:type="dxa"/>
              <w:right w:w="28" w:type="dxa"/>
            </w:tcMar>
            <w:vAlign w:val="center"/>
          </w:tcPr>
          <w:p w:rsidR="00623F9D" w:rsidRPr="008048CC" w:rsidRDefault="00623F9D" w:rsidP="00AE2FA2">
            <w:pPr>
              <w:spacing w:after="0" w:line="240" w:lineRule="auto"/>
              <w:ind w:left="114" w:right="116"/>
              <w:jc w:val="both"/>
              <w:rPr>
                <w:rFonts w:ascii="Times New Roman" w:hAnsi="Times New Roman" w:cs="Times New Roman"/>
                <w:sz w:val="16"/>
                <w:szCs w:val="16"/>
              </w:rPr>
            </w:pPr>
            <w:r w:rsidRPr="008048CC">
              <w:rPr>
                <w:rFonts w:ascii="Times New Roman" w:hAnsi="Times New Roman" w:cs="Times New Roman"/>
                <w:sz w:val="16"/>
                <w:szCs w:val="16"/>
              </w:rPr>
              <w:t xml:space="preserve">c) </w:t>
            </w:r>
            <w:r w:rsidRPr="008048CC">
              <w:rPr>
                <w:rFonts w:ascii="Times New Roman" w:hAnsi="Times New Roman" w:cs="Times New Roman"/>
                <w:bCs/>
                <w:sz w:val="16"/>
                <w:szCs w:val="16"/>
                <w:shd w:val="clear" w:color="auto" w:fill="FFFFFF"/>
              </w:rPr>
              <w:t xml:space="preserve">Diyanet İşleri Başkanlığı </w:t>
            </w:r>
            <w:r w:rsidRPr="008048CC">
              <w:rPr>
                <w:rFonts w:ascii="Times New Roman" w:hAnsi="Times New Roman" w:cs="Times New Roman"/>
                <w:sz w:val="16"/>
                <w:szCs w:val="16"/>
              </w:rPr>
              <w:t>Rehberlik ve Teftiş Başkanı, Sosyal Güvenlik Kurumu Rehberlik ve Teftiş Başkanı</w:t>
            </w:r>
          </w:p>
        </w:tc>
        <w:tc>
          <w:tcPr>
            <w:tcW w:w="708" w:type="dxa"/>
            <w:tcMar>
              <w:top w:w="28" w:type="dxa"/>
              <w:left w:w="28" w:type="dxa"/>
              <w:bottom w:w="28" w:type="dxa"/>
              <w:right w:w="28" w:type="dxa"/>
            </w:tcMar>
            <w:vAlign w:val="center"/>
          </w:tcPr>
          <w:p w:rsidR="00623F9D" w:rsidRPr="008048CC" w:rsidRDefault="00BC1E61" w:rsidP="00AE2FA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200</w:t>
            </w:r>
          </w:p>
        </w:tc>
      </w:tr>
      <w:tr w:rsidR="008048CC" w:rsidRPr="008048CC" w:rsidTr="000A13E9">
        <w:trPr>
          <w:trHeight w:val="20"/>
        </w:trPr>
        <w:tc>
          <w:tcPr>
            <w:tcW w:w="6378" w:type="dxa"/>
            <w:tcMar>
              <w:top w:w="28" w:type="dxa"/>
              <w:left w:w="28" w:type="dxa"/>
              <w:bottom w:w="28" w:type="dxa"/>
              <w:right w:w="28" w:type="dxa"/>
            </w:tcMar>
            <w:vAlign w:val="center"/>
          </w:tcPr>
          <w:p w:rsidR="00AE2FA2" w:rsidRPr="008048CC" w:rsidRDefault="00F875F7" w:rsidP="00AE2FA2">
            <w:pPr>
              <w:spacing w:after="0" w:line="240" w:lineRule="auto"/>
              <w:ind w:left="114" w:right="116"/>
              <w:jc w:val="both"/>
              <w:rPr>
                <w:rFonts w:ascii="Times New Roman" w:hAnsi="Times New Roman" w:cs="Times New Roman"/>
                <w:sz w:val="16"/>
                <w:szCs w:val="16"/>
              </w:rPr>
            </w:pPr>
            <w:r w:rsidRPr="008048CC">
              <w:rPr>
                <w:rFonts w:ascii="Times New Roman" w:hAnsi="Times New Roman" w:cs="Times New Roman"/>
                <w:sz w:val="16"/>
                <w:szCs w:val="16"/>
              </w:rPr>
              <w:t>d</w:t>
            </w:r>
            <w:r w:rsidR="00AE2FA2" w:rsidRPr="008048CC">
              <w:rPr>
                <w:rFonts w:ascii="Times New Roman" w:hAnsi="Times New Roman" w:cs="Times New Roman"/>
                <w:sz w:val="16"/>
                <w:szCs w:val="16"/>
              </w:rPr>
              <w:t xml:space="preserve">) Diyanet </w:t>
            </w:r>
            <w:r w:rsidR="00B36933" w:rsidRPr="008048CC">
              <w:rPr>
                <w:rFonts w:ascii="Times New Roman" w:hAnsi="Times New Roman" w:cs="Times New Roman"/>
                <w:sz w:val="16"/>
                <w:szCs w:val="16"/>
              </w:rPr>
              <w:t xml:space="preserve">İşleri Başkanlığı Müfettişleri ve </w:t>
            </w:r>
            <w:r w:rsidR="00AE2FA2" w:rsidRPr="008048CC">
              <w:rPr>
                <w:rFonts w:ascii="Times New Roman" w:hAnsi="Times New Roman" w:cs="Times New Roman"/>
                <w:sz w:val="16"/>
                <w:szCs w:val="16"/>
              </w:rPr>
              <w:t>Sosyal Güvenlik Kurumu Müfettişlerinden</w:t>
            </w:r>
          </w:p>
        </w:tc>
        <w:tc>
          <w:tcPr>
            <w:tcW w:w="708" w:type="dxa"/>
            <w:tcMar>
              <w:top w:w="28" w:type="dxa"/>
              <w:left w:w="28" w:type="dxa"/>
              <w:bottom w:w="28" w:type="dxa"/>
              <w:right w:w="28" w:type="dxa"/>
            </w:tcMar>
            <w:vAlign w:val="center"/>
          </w:tcPr>
          <w:p w:rsidR="00AE2FA2" w:rsidRPr="008048CC" w:rsidRDefault="00AE2FA2" w:rsidP="00AE2FA2">
            <w:pPr>
              <w:spacing w:after="0" w:line="240" w:lineRule="auto"/>
              <w:jc w:val="center"/>
              <w:rPr>
                <w:rFonts w:ascii="Times New Roman" w:eastAsia="Times New Roman" w:hAnsi="Times New Roman" w:cs="Times New Roman"/>
                <w:sz w:val="16"/>
                <w:szCs w:val="16"/>
                <w:lang w:eastAsia="tr-TR"/>
              </w:rPr>
            </w:pP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1) 1 inci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190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2) 2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180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3) 3 üncü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170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4) 4 üncü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160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5) 5 inci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150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5) 6 </w:t>
            </w:r>
            <w:proofErr w:type="spellStart"/>
            <w:r w:rsidRPr="008048CC">
              <w:rPr>
                <w:rFonts w:ascii="Times New Roman" w:eastAsia="Times New Roman" w:hAnsi="Times New Roman" w:cs="Times New Roman"/>
                <w:sz w:val="16"/>
                <w:szCs w:val="16"/>
                <w:lang w:eastAsia="tr-TR"/>
              </w:rPr>
              <w:t>ncı</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140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7) 7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130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4"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lastRenderedPageBreak/>
              <w:t xml:space="preserve">  8) Bunların yardımcıları</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F875F7" w:rsidP="000A13E9">
            <w:pPr>
              <w:spacing w:after="0" w:line="240" w:lineRule="auto"/>
              <w:ind w:left="113" w:right="116"/>
              <w:jc w:val="both"/>
              <w:rPr>
                <w:rFonts w:ascii="Times New Roman" w:hAnsi="Times New Roman" w:cs="Times New Roman"/>
                <w:sz w:val="16"/>
                <w:szCs w:val="16"/>
              </w:rPr>
            </w:pPr>
            <w:r w:rsidRPr="008048CC">
              <w:rPr>
                <w:rFonts w:ascii="Times New Roman" w:hAnsi="Times New Roman" w:cs="Times New Roman"/>
                <w:sz w:val="16"/>
                <w:szCs w:val="16"/>
              </w:rPr>
              <w:t>e</w:t>
            </w:r>
            <w:r w:rsidR="0051072C" w:rsidRPr="008048CC">
              <w:rPr>
                <w:rFonts w:ascii="Times New Roman" w:hAnsi="Times New Roman" w:cs="Times New Roman"/>
                <w:sz w:val="16"/>
                <w:szCs w:val="16"/>
              </w:rPr>
              <w:t xml:space="preserve">) Bağımsız Genel Müdürlüklerin (bağlı ortaklık şeklinde olanlar </w:t>
            </w:r>
            <w:proofErr w:type="gramStart"/>
            <w:r w:rsidR="0051072C" w:rsidRPr="008048CC">
              <w:rPr>
                <w:rFonts w:ascii="Times New Roman" w:hAnsi="Times New Roman" w:cs="Times New Roman"/>
                <w:sz w:val="16"/>
                <w:szCs w:val="16"/>
              </w:rPr>
              <w:t>dahil</w:t>
            </w:r>
            <w:proofErr w:type="gramEnd"/>
            <w:r w:rsidR="0051072C" w:rsidRPr="008048CC">
              <w:rPr>
                <w:rFonts w:ascii="Times New Roman" w:hAnsi="Times New Roman" w:cs="Times New Roman"/>
                <w:sz w:val="16"/>
                <w:szCs w:val="16"/>
              </w:rPr>
              <w:t>, mahalli idarelere bağlı genel müdürlükler hariç) Teftiş Kurulu Başkanları, Teftiş ve Kontrol Kurulu Başkanları, Teftiş ve Tetkik Kurulu Başkanları, Genel Müdürlük Rehberlik ve Teftiş Başkanları</w:t>
            </w:r>
          </w:p>
        </w:tc>
        <w:tc>
          <w:tcPr>
            <w:tcW w:w="708" w:type="dxa"/>
            <w:tcMar>
              <w:top w:w="28" w:type="dxa"/>
              <w:left w:w="28" w:type="dxa"/>
              <w:bottom w:w="28" w:type="dxa"/>
              <w:right w:w="28" w:type="dxa"/>
            </w:tcMar>
            <w:vAlign w:val="center"/>
          </w:tcPr>
          <w:p w:rsidR="009077B0" w:rsidRPr="008048CC" w:rsidRDefault="00076C62" w:rsidP="000A13E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200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F875F7" w:rsidP="000A13E9">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t>f</w:t>
            </w:r>
            <w:r w:rsidR="009077B0" w:rsidRPr="008048CC">
              <w:rPr>
                <w:rFonts w:ascii="Times New Roman" w:hAnsi="Times New Roman" w:cs="Times New Roman"/>
                <w:sz w:val="16"/>
                <w:szCs w:val="16"/>
              </w:rPr>
              <w:t xml:space="preserve">) Milli Savunma Bakanlığı Akaryakıt İkmal ve NATO POL Tesisleri İşletme Başkanlığı Müfettişleri, İçişleri Bakanlığı Dernekler Denetçileri, Bakanlıkların merkez teşkilatına </w:t>
            </w:r>
            <w:proofErr w:type="gramStart"/>
            <w:r w:rsidR="009077B0" w:rsidRPr="008048CC">
              <w:rPr>
                <w:rFonts w:ascii="Times New Roman" w:hAnsi="Times New Roman" w:cs="Times New Roman"/>
                <w:sz w:val="16"/>
                <w:szCs w:val="16"/>
              </w:rPr>
              <w:t>dahil</w:t>
            </w:r>
            <w:proofErr w:type="gramEnd"/>
            <w:r w:rsidR="009077B0" w:rsidRPr="008048CC">
              <w:rPr>
                <w:rFonts w:ascii="Times New Roman" w:hAnsi="Times New Roman" w:cs="Times New Roman"/>
                <w:sz w:val="16"/>
                <w:szCs w:val="16"/>
              </w:rPr>
              <w:t xml:space="preserve"> Genel Müdürlük Kontrolörleri ve Bağımsız Genel Müdürlük (bağlı ortaklık şeklinde olanlar dahil, mahalli idarelere bağlı genel müdürlükler hariç) Müfettişlerinden</w:t>
            </w:r>
          </w:p>
        </w:tc>
        <w:tc>
          <w:tcPr>
            <w:tcW w:w="708" w:type="dxa"/>
            <w:tcMar>
              <w:top w:w="28" w:type="dxa"/>
              <w:left w:w="28" w:type="dxa"/>
              <w:bottom w:w="28" w:type="dxa"/>
              <w:right w:w="28" w:type="dxa"/>
            </w:tcMar>
            <w:vAlign w:val="center"/>
          </w:tcPr>
          <w:p w:rsidR="009077B0" w:rsidRPr="008048CC" w:rsidRDefault="009077B0" w:rsidP="000A13E9">
            <w:pPr>
              <w:spacing w:after="0" w:line="240" w:lineRule="auto"/>
              <w:jc w:val="center"/>
              <w:rPr>
                <w:rFonts w:ascii="Times New Roman" w:eastAsia="Times New Roman" w:hAnsi="Times New Roman" w:cs="Times New Roman"/>
                <w:sz w:val="16"/>
                <w:szCs w:val="16"/>
                <w:lang w:eastAsia="tr-TR"/>
              </w:rPr>
            </w:pP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1) 1 inci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190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2) 2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180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3) 3 üncü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170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4) 4 üncü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160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5) 5 inci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150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6) 6 </w:t>
            </w:r>
            <w:proofErr w:type="spellStart"/>
            <w:r w:rsidRPr="008048CC">
              <w:rPr>
                <w:rFonts w:ascii="Times New Roman" w:eastAsia="Times New Roman" w:hAnsi="Times New Roman" w:cs="Times New Roman"/>
                <w:sz w:val="16"/>
                <w:szCs w:val="16"/>
                <w:lang w:eastAsia="tr-TR"/>
              </w:rPr>
              <w:t>ncı</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140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7) 7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130</w:t>
            </w:r>
          </w:p>
        </w:tc>
      </w:tr>
      <w:tr w:rsidR="008048CC" w:rsidRPr="008048CC" w:rsidTr="000A13E9">
        <w:trPr>
          <w:trHeight w:val="20"/>
        </w:trPr>
        <w:tc>
          <w:tcPr>
            <w:tcW w:w="6378" w:type="dxa"/>
            <w:tcMar>
              <w:top w:w="28" w:type="dxa"/>
              <w:left w:w="28" w:type="dxa"/>
              <w:bottom w:w="28" w:type="dxa"/>
              <w:right w:w="28" w:type="dxa"/>
            </w:tcMar>
            <w:vAlign w:val="center"/>
          </w:tcPr>
          <w:p w:rsidR="00076C62" w:rsidRPr="008048CC" w:rsidRDefault="00076C62" w:rsidP="00076C62">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t xml:space="preserve">  8) Bunların yardımcıları</w:t>
            </w:r>
          </w:p>
        </w:tc>
        <w:tc>
          <w:tcPr>
            <w:tcW w:w="708" w:type="dxa"/>
            <w:tcMar>
              <w:top w:w="28" w:type="dxa"/>
              <w:left w:w="28" w:type="dxa"/>
              <w:bottom w:w="28" w:type="dxa"/>
              <w:right w:w="28" w:type="dxa"/>
            </w:tcMar>
            <w:vAlign w:val="center"/>
          </w:tcPr>
          <w:p w:rsidR="00076C62" w:rsidRPr="008048CC" w:rsidRDefault="00076C62" w:rsidP="00076C62">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F875F7" w:rsidP="000A13E9">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g</w:t>
            </w:r>
            <w:r w:rsidR="009077B0" w:rsidRPr="008048CC">
              <w:rPr>
                <w:rFonts w:ascii="Times New Roman" w:eastAsia="Times New Roman" w:hAnsi="Times New Roman" w:cs="Times New Roman"/>
                <w:sz w:val="16"/>
                <w:szCs w:val="16"/>
                <w:lang w:eastAsia="tr-TR"/>
              </w:rPr>
              <w:t xml:space="preserve">) Büyükşehir </w:t>
            </w:r>
            <w:r w:rsidR="009077B0" w:rsidRPr="008048CC">
              <w:rPr>
                <w:rFonts w:ascii="Times New Roman" w:hAnsi="Times New Roman" w:cs="Times New Roman"/>
                <w:sz w:val="16"/>
                <w:szCs w:val="16"/>
              </w:rPr>
              <w:t>Belediy</w:t>
            </w:r>
            <w:r w:rsidR="005C3D5F" w:rsidRPr="008048CC">
              <w:rPr>
                <w:rFonts w:ascii="Times New Roman" w:hAnsi="Times New Roman" w:cs="Times New Roman"/>
                <w:sz w:val="16"/>
                <w:szCs w:val="16"/>
              </w:rPr>
              <w:t xml:space="preserve">esi Teftiş Kurulu Başkanları, </w:t>
            </w:r>
            <w:r w:rsidR="009077B0" w:rsidRPr="008048CC">
              <w:rPr>
                <w:rFonts w:ascii="Times New Roman" w:eastAsia="Times New Roman" w:hAnsi="Times New Roman" w:cs="Times New Roman"/>
                <w:sz w:val="16"/>
                <w:szCs w:val="16"/>
                <w:lang w:eastAsia="tr-TR"/>
              </w:rPr>
              <w:t xml:space="preserve">Büyükşehir </w:t>
            </w:r>
            <w:r w:rsidR="009077B0" w:rsidRPr="008048CC">
              <w:rPr>
                <w:rFonts w:ascii="Times New Roman" w:hAnsi="Times New Roman" w:cs="Times New Roman"/>
                <w:sz w:val="16"/>
                <w:szCs w:val="16"/>
              </w:rPr>
              <w:t>Belediyesi Teftiş Kurulu Müdürleri</w:t>
            </w:r>
          </w:p>
        </w:tc>
        <w:tc>
          <w:tcPr>
            <w:tcW w:w="708" w:type="dxa"/>
            <w:tcMar>
              <w:top w:w="28" w:type="dxa"/>
              <w:left w:w="28" w:type="dxa"/>
              <w:bottom w:w="28" w:type="dxa"/>
              <w:right w:w="28" w:type="dxa"/>
            </w:tcMar>
            <w:vAlign w:val="center"/>
          </w:tcPr>
          <w:p w:rsidR="009077B0" w:rsidRPr="008048CC" w:rsidRDefault="00B54726" w:rsidP="000A13E9">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190</w:t>
            </w:r>
          </w:p>
        </w:tc>
      </w:tr>
      <w:tr w:rsidR="008048CC" w:rsidRPr="008048CC" w:rsidTr="000A13E9">
        <w:trPr>
          <w:trHeight w:val="20"/>
        </w:trPr>
        <w:tc>
          <w:tcPr>
            <w:tcW w:w="6378" w:type="dxa"/>
            <w:tcMar>
              <w:top w:w="28" w:type="dxa"/>
              <w:left w:w="28" w:type="dxa"/>
              <w:bottom w:w="28" w:type="dxa"/>
              <w:right w:w="28" w:type="dxa"/>
            </w:tcMar>
            <w:vAlign w:val="center"/>
          </w:tcPr>
          <w:p w:rsidR="009077B0" w:rsidRPr="008048CC" w:rsidRDefault="00F875F7" w:rsidP="00747371">
            <w:pPr>
              <w:spacing w:after="0" w:line="240" w:lineRule="auto"/>
              <w:ind w:left="113" w:right="116"/>
              <w:jc w:val="both"/>
              <w:rPr>
                <w:rFonts w:ascii="Times New Roman" w:hAnsi="Times New Roman" w:cs="Times New Roman"/>
                <w:sz w:val="16"/>
                <w:szCs w:val="16"/>
              </w:rPr>
            </w:pPr>
            <w:r w:rsidRPr="008048CC">
              <w:rPr>
                <w:rFonts w:ascii="Times New Roman" w:hAnsi="Times New Roman" w:cs="Times New Roman"/>
                <w:sz w:val="16"/>
                <w:szCs w:val="16"/>
              </w:rPr>
              <w:t>h</w:t>
            </w:r>
            <w:r w:rsidR="009077B0" w:rsidRPr="008048CC">
              <w:rPr>
                <w:rFonts w:ascii="Times New Roman" w:hAnsi="Times New Roman" w:cs="Times New Roman"/>
                <w:sz w:val="16"/>
                <w:szCs w:val="16"/>
              </w:rPr>
              <w:t>)</w:t>
            </w:r>
            <w:r w:rsidR="007C0A9D" w:rsidRPr="008048CC">
              <w:rPr>
                <w:rFonts w:ascii="Times New Roman" w:hAnsi="Times New Roman" w:cs="Times New Roman"/>
                <w:sz w:val="16"/>
                <w:szCs w:val="16"/>
              </w:rPr>
              <w:t xml:space="preserve"> </w:t>
            </w:r>
            <w:r w:rsidR="00CC1200" w:rsidRPr="008048CC">
              <w:rPr>
                <w:rFonts w:ascii="Times New Roman" w:eastAsia="Times New Roman" w:hAnsi="Times New Roman" w:cs="Times New Roman"/>
                <w:sz w:val="16"/>
                <w:szCs w:val="16"/>
                <w:lang w:eastAsia="tr-TR"/>
              </w:rPr>
              <w:t xml:space="preserve">Büyükşehir Belediyeleri, </w:t>
            </w:r>
            <w:r w:rsidR="00CC1200" w:rsidRPr="008048CC">
              <w:rPr>
                <w:rFonts w:ascii="Times New Roman" w:hAnsi="Times New Roman" w:cs="Times New Roman"/>
                <w:sz w:val="16"/>
                <w:szCs w:val="16"/>
                <w:shd w:val="clear" w:color="auto" w:fill="FFFFFF"/>
              </w:rPr>
              <w:t xml:space="preserve">Büyükşehir Belediyeleri sınırları içinde yer alan ilçe belediyeleri ve </w:t>
            </w:r>
            <w:r w:rsidR="00CC1200" w:rsidRPr="008048CC">
              <w:rPr>
                <w:rFonts w:ascii="Times New Roman" w:hAnsi="Times New Roman" w:cs="Times New Roman"/>
                <w:sz w:val="16"/>
                <w:szCs w:val="16"/>
              </w:rPr>
              <w:t>bunlara bağlı Genel Müdürlük Müfettişlerinden</w:t>
            </w:r>
          </w:p>
        </w:tc>
        <w:tc>
          <w:tcPr>
            <w:tcW w:w="708" w:type="dxa"/>
            <w:tcMar>
              <w:top w:w="28" w:type="dxa"/>
              <w:left w:w="28" w:type="dxa"/>
              <w:bottom w:w="28" w:type="dxa"/>
              <w:right w:w="28" w:type="dxa"/>
            </w:tcMar>
            <w:vAlign w:val="center"/>
          </w:tcPr>
          <w:p w:rsidR="009077B0" w:rsidRPr="008048CC" w:rsidRDefault="009077B0" w:rsidP="000A13E9">
            <w:pPr>
              <w:spacing w:after="0" w:line="240" w:lineRule="auto"/>
              <w:jc w:val="center"/>
              <w:rPr>
                <w:rFonts w:ascii="Times New Roman" w:eastAsia="Times New Roman" w:hAnsi="Times New Roman" w:cs="Times New Roman"/>
                <w:sz w:val="16"/>
                <w:szCs w:val="16"/>
                <w:lang w:eastAsia="tr-TR"/>
              </w:rPr>
            </w:pP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1) 1 inci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170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2) 2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160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3) 3 üncü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150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4) 4 üncü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140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5) 5 inci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130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6) 6 </w:t>
            </w:r>
            <w:proofErr w:type="spellStart"/>
            <w:r w:rsidRPr="008048CC">
              <w:rPr>
                <w:rFonts w:ascii="Times New Roman" w:eastAsia="Times New Roman" w:hAnsi="Times New Roman" w:cs="Times New Roman"/>
                <w:sz w:val="16"/>
                <w:szCs w:val="16"/>
                <w:lang w:eastAsia="tr-TR"/>
              </w:rPr>
              <w:t>ncı</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120</w:t>
            </w:r>
          </w:p>
        </w:tc>
      </w:tr>
      <w:tr w:rsidR="008048CC" w:rsidRPr="008048CC" w:rsidTr="000A13E9">
        <w:trPr>
          <w:trHeight w:val="20"/>
        </w:trPr>
        <w:tc>
          <w:tcPr>
            <w:tcW w:w="6378" w:type="dxa"/>
            <w:tcMar>
              <w:top w:w="28" w:type="dxa"/>
              <w:left w:w="28" w:type="dxa"/>
              <w:bottom w:w="28" w:type="dxa"/>
              <w:right w:w="28" w:type="dxa"/>
            </w:tcMar>
            <w:vAlign w:val="center"/>
          </w:tcPr>
          <w:p w:rsidR="00472E35" w:rsidRPr="008048CC" w:rsidRDefault="00472E35" w:rsidP="00472E35">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7) 7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472E35" w:rsidRPr="008048CC" w:rsidRDefault="00BC1E61" w:rsidP="00472E3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110</w:t>
            </w:r>
          </w:p>
        </w:tc>
      </w:tr>
      <w:tr w:rsidR="008048CC" w:rsidRPr="008048CC" w:rsidTr="000A13E9">
        <w:trPr>
          <w:trHeight w:val="20"/>
        </w:trPr>
        <w:tc>
          <w:tcPr>
            <w:tcW w:w="6378" w:type="dxa"/>
            <w:tcMar>
              <w:top w:w="28" w:type="dxa"/>
              <w:left w:w="28" w:type="dxa"/>
              <w:bottom w:w="28" w:type="dxa"/>
              <w:right w:w="28" w:type="dxa"/>
            </w:tcMar>
            <w:vAlign w:val="center"/>
          </w:tcPr>
          <w:p w:rsidR="00472E35" w:rsidRPr="008048CC" w:rsidRDefault="00472E35" w:rsidP="00472E35">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t xml:space="preserve">  8) Bunların yardımcıları</w:t>
            </w:r>
          </w:p>
        </w:tc>
        <w:tc>
          <w:tcPr>
            <w:tcW w:w="708" w:type="dxa"/>
            <w:tcMar>
              <w:top w:w="28" w:type="dxa"/>
              <w:left w:w="28" w:type="dxa"/>
              <w:bottom w:w="28" w:type="dxa"/>
              <w:right w:w="28" w:type="dxa"/>
            </w:tcMar>
            <w:vAlign w:val="center"/>
          </w:tcPr>
          <w:p w:rsidR="00472E35" w:rsidRPr="008048CC" w:rsidRDefault="00472E35" w:rsidP="00472E35">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70</w:t>
            </w:r>
          </w:p>
        </w:tc>
      </w:tr>
      <w:tr w:rsidR="008048CC" w:rsidRPr="008048CC" w:rsidTr="000A13E9">
        <w:trPr>
          <w:trHeight w:val="20"/>
        </w:trPr>
        <w:tc>
          <w:tcPr>
            <w:tcW w:w="6378" w:type="dxa"/>
            <w:tcMar>
              <w:top w:w="28" w:type="dxa"/>
              <w:left w:w="28" w:type="dxa"/>
              <w:bottom w:w="28" w:type="dxa"/>
              <w:right w:w="28" w:type="dxa"/>
            </w:tcMar>
            <w:vAlign w:val="center"/>
          </w:tcPr>
          <w:p w:rsidR="00CC1200" w:rsidRPr="008048CC" w:rsidRDefault="00CC1200" w:rsidP="00472E35">
            <w:pPr>
              <w:spacing w:after="0" w:line="240" w:lineRule="auto"/>
              <w:ind w:left="113" w:right="116"/>
              <w:jc w:val="both"/>
              <w:rPr>
                <w:rFonts w:ascii="Times New Roman" w:hAnsi="Times New Roman" w:cs="Times New Roman"/>
                <w:sz w:val="16"/>
                <w:szCs w:val="16"/>
              </w:rPr>
            </w:pPr>
            <w:r w:rsidRPr="008048CC">
              <w:rPr>
                <w:rFonts w:ascii="Times New Roman" w:hAnsi="Times New Roman" w:cs="Times New Roman"/>
                <w:sz w:val="16"/>
                <w:szCs w:val="16"/>
              </w:rPr>
              <w:t>i) Diğer belediyeler ve bunlara bağlı Genel Müdürlük Müfettişleri, Eğitim Müfettişleri, Ticaret Denetmenleri, Sosyal Güvenlik Denetmenleri, Muhasebe Denetmenleri ve Milli Emlak Denetmenlerinden</w:t>
            </w:r>
          </w:p>
        </w:tc>
        <w:tc>
          <w:tcPr>
            <w:tcW w:w="708" w:type="dxa"/>
            <w:tcMar>
              <w:top w:w="28" w:type="dxa"/>
              <w:left w:w="28" w:type="dxa"/>
              <w:bottom w:w="28" w:type="dxa"/>
              <w:right w:w="28" w:type="dxa"/>
            </w:tcMar>
            <w:vAlign w:val="center"/>
          </w:tcPr>
          <w:p w:rsidR="00CC1200" w:rsidRPr="008048CC" w:rsidRDefault="00CC1200" w:rsidP="00472E35">
            <w:pPr>
              <w:spacing w:after="0" w:line="240" w:lineRule="auto"/>
              <w:jc w:val="center"/>
              <w:rPr>
                <w:rFonts w:ascii="Times New Roman" w:eastAsia="Times New Roman" w:hAnsi="Times New Roman" w:cs="Times New Roman"/>
                <w:sz w:val="16"/>
                <w:szCs w:val="16"/>
                <w:lang w:eastAsia="tr-TR"/>
              </w:rPr>
            </w:pP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1) 1 inci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150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2) 2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140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3) 3 üncü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130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4) 4 üncü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120</w:t>
            </w:r>
          </w:p>
        </w:tc>
      </w:tr>
      <w:tr w:rsidR="008048CC" w:rsidRPr="008048CC" w:rsidTr="000A13E9">
        <w:trPr>
          <w:trHeight w:val="20"/>
        </w:trPr>
        <w:tc>
          <w:tcPr>
            <w:tcW w:w="6378" w:type="dxa"/>
            <w:tcMar>
              <w:top w:w="28" w:type="dxa"/>
              <w:left w:w="28" w:type="dxa"/>
              <w:bottom w:w="28" w:type="dxa"/>
              <w:right w:w="28" w:type="dxa"/>
            </w:tcMar>
            <w:vAlign w:val="center"/>
          </w:tcPr>
          <w:p w:rsidR="00BC1E61" w:rsidRPr="008048CC" w:rsidRDefault="00BC1E61" w:rsidP="00BC1E61">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5) 5 inci dereceden aylık alanlar</w:t>
            </w:r>
          </w:p>
        </w:tc>
        <w:tc>
          <w:tcPr>
            <w:tcW w:w="708" w:type="dxa"/>
            <w:tcMar>
              <w:top w:w="28" w:type="dxa"/>
              <w:left w:w="28" w:type="dxa"/>
              <w:bottom w:w="28" w:type="dxa"/>
              <w:right w:w="28" w:type="dxa"/>
            </w:tcMar>
            <w:vAlign w:val="center"/>
          </w:tcPr>
          <w:p w:rsidR="00BC1E61" w:rsidRPr="008048CC" w:rsidRDefault="00BC1E61" w:rsidP="00BC1E61">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110</w:t>
            </w:r>
          </w:p>
        </w:tc>
      </w:tr>
      <w:tr w:rsidR="008048CC" w:rsidRPr="008048CC" w:rsidTr="000A13E9">
        <w:trPr>
          <w:trHeight w:val="20"/>
        </w:trPr>
        <w:tc>
          <w:tcPr>
            <w:tcW w:w="6378" w:type="dxa"/>
            <w:tcMar>
              <w:top w:w="28" w:type="dxa"/>
              <w:left w:w="28" w:type="dxa"/>
              <w:bottom w:w="28" w:type="dxa"/>
              <w:right w:w="28" w:type="dxa"/>
            </w:tcMar>
            <w:vAlign w:val="center"/>
          </w:tcPr>
          <w:p w:rsidR="00CC1200" w:rsidRPr="008048CC" w:rsidRDefault="00CC1200" w:rsidP="00CC1200">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6) 6 </w:t>
            </w:r>
            <w:proofErr w:type="spellStart"/>
            <w:r w:rsidRPr="008048CC">
              <w:rPr>
                <w:rFonts w:ascii="Times New Roman" w:eastAsia="Times New Roman" w:hAnsi="Times New Roman" w:cs="Times New Roman"/>
                <w:sz w:val="16"/>
                <w:szCs w:val="16"/>
                <w:lang w:eastAsia="tr-TR"/>
              </w:rPr>
              <w:t>ncı</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CC1200" w:rsidRPr="008048CC" w:rsidRDefault="00BC1E61" w:rsidP="00CC1200">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100</w:t>
            </w:r>
          </w:p>
        </w:tc>
      </w:tr>
      <w:tr w:rsidR="008048CC" w:rsidRPr="008048CC" w:rsidTr="000A13E9">
        <w:trPr>
          <w:trHeight w:val="20"/>
        </w:trPr>
        <w:tc>
          <w:tcPr>
            <w:tcW w:w="6378" w:type="dxa"/>
            <w:tcMar>
              <w:top w:w="28" w:type="dxa"/>
              <w:left w:w="28" w:type="dxa"/>
              <w:bottom w:w="28" w:type="dxa"/>
              <w:right w:w="28" w:type="dxa"/>
            </w:tcMar>
            <w:vAlign w:val="center"/>
          </w:tcPr>
          <w:p w:rsidR="00CC1200" w:rsidRPr="008048CC" w:rsidRDefault="00CC1200" w:rsidP="00CC1200">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 xml:space="preserve">  7) 7 </w:t>
            </w:r>
            <w:proofErr w:type="spellStart"/>
            <w:r w:rsidRPr="008048CC">
              <w:rPr>
                <w:rFonts w:ascii="Times New Roman" w:eastAsia="Times New Roman" w:hAnsi="Times New Roman" w:cs="Times New Roman"/>
                <w:sz w:val="16"/>
                <w:szCs w:val="16"/>
                <w:lang w:eastAsia="tr-TR"/>
              </w:rPr>
              <w:t>nci</w:t>
            </w:r>
            <w:proofErr w:type="spellEnd"/>
            <w:r w:rsidRPr="008048CC">
              <w:rPr>
                <w:rFonts w:ascii="Times New Roman" w:eastAsia="Times New Roman" w:hAnsi="Times New Roman" w:cs="Times New Roman"/>
                <w:sz w:val="16"/>
                <w:szCs w:val="16"/>
                <w:lang w:eastAsia="tr-TR"/>
              </w:rPr>
              <w:t xml:space="preserve"> dereceden aylık alanlar</w:t>
            </w:r>
          </w:p>
        </w:tc>
        <w:tc>
          <w:tcPr>
            <w:tcW w:w="708" w:type="dxa"/>
            <w:tcMar>
              <w:top w:w="28" w:type="dxa"/>
              <w:left w:w="28" w:type="dxa"/>
              <w:bottom w:w="28" w:type="dxa"/>
              <w:right w:w="28" w:type="dxa"/>
            </w:tcMar>
            <w:vAlign w:val="center"/>
          </w:tcPr>
          <w:p w:rsidR="00CC1200" w:rsidRPr="008048CC" w:rsidRDefault="00BC1E61" w:rsidP="00CC1200">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90</w:t>
            </w:r>
          </w:p>
        </w:tc>
      </w:tr>
      <w:tr w:rsidR="00CC1200" w:rsidRPr="008048CC" w:rsidTr="000A13E9">
        <w:trPr>
          <w:trHeight w:val="20"/>
        </w:trPr>
        <w:tc>
          <w:tcPr>
            <w:tcW w:w="6378" w:type="dxa"/>
            <w:tcMar>
              <w:top w:w="28" w:type="dxa"/>
              <w:left w:w="28" w:type="dxa"/>
              <w:bottom w:w="28" w:type="dxa"/>
              <w:right w:w="28" w:type="dxa"/>
            </w:tcMar>
            <w:vAlign w:val="center"/>
          </w:tcPr>
          <w:p w:rsidR="00CC1200" w:rsidRPr="008048CC" w:rsidRDefault="00CC1200" w:rsidP="00CC1200">
            <w:pPr>
              <w:spacing w:after="0" w:line="240" w:lineRule="auto"/>
              <w:ind w:left="113" w:right="116"/>
              <w:jc w:val="both"/>
              <w:rPr>
                <w:rFonts w:ascii="Times New Roman" w:eastAsia="Times New Roman" w:hAnsi="Times New Roman" w:cs="Times New Roman"/>
                <w:sz w:val="16"/>
                <w:szCs w:val="16"/>
                <w:lang w:eastAsia="tr-TR"/>
              </w:rPr>
            </w:pPr>
            <w:r w:rsidRPr="008048CC">
              <w:rPr>
                <w:rFonts w:ascii="Times New Roman" w:hAnsi="Times New Roman" w:cs="Times New Roman"/>
                <w:sz w:val="16"/>
                <w:szCs w:val="16"/>
              </w:rPr>
              <w:t xml:space="preserve">  8) Bunların yardımcıları</w:t>
            </w:r>
          </w:p>
        </w:tc>
        <w:tc>
          <w:tcPr>
            <w:tcW w:w="708" w:type="dxa"/>
            <w:tcMar>
              <w:top w:w="28" w:type="dxa"/>
              <w:left w:w="28" w:type="dxa"/>
              <w:bottom w:w="28" w:type="dxa"/>
              <w:right w:w="28" w:type="dxa"/>
            </w:tcMar>
            <w:vAlign w:val="center"/>
          </w:tcPr>
          <w:p w:rsidR="00CC1200" w:rsidRPr="008048CC" w:rsidRDefault="00CC1200" w:rsidP="00CC1200">
            <w:pPr>
              <w:spacing w:after="0" w:line="240" w:lineRule="auto"/>
              <w:jc w:val="center"/>
              <w:rPr>
                <w:rFonts w:ascii="Times New Roman" w:eastAsia="Times New Roman" w:hAnsi="Times New Roman" w:cs="Times New Roman"/>
                <w:sz w:val="16"/>
                <w:szCs w:val="16"/>
                <w:lang w:eastAsia="tr-TR"/>
              </w:rPr>
            </w:pPr>
            <w:r w:rsidRPr="008048CC">
              <w:rPr>
                <w:rFonts w:ascii="Times New Roman" w:eastAsia="Times New Roman" w:hAnsi="Times New Roman" w:cs="Times New Roman"/>
                <w:sz w:val="16"/>
                <w:szCs w:val="16"/>
                <w:lang w:eastAsia="tr-TR"/>
              </w:rPr>
              <w:t>70</w:t>
            </w:r>
          </w:p>
        </w:tc>
      </w:tr>
    </w:tbl>
    <w:p w:rsidR="00FD6BFC" w:rsidRPr="008048CC" w:rsidRDefault="00FD6BFC" w:rsidP="00FD6BFC">
      <w:pPr>
        <w:spacing w:after="0" w:line="240" w:lineRule="atLeast"/>
        <w:ind w:firstLine="567"/>
        <w:jc w:val="both"/>
        <w:rPr>
          <w:rFonts w:ascii="Times New Roman" w:eastAsia="Times New Roman" w:hAnsi="Times New Roman" w:cs="Times New Roman"/>
          <w:b/>
          <w:bCs/>
          <w:sz w:val="24"/>
          <w:szCs w:val="24"/>
          <w:lang w:eastAsia="tr-TR"/>
        </w:rPr>
      </w:pPr>
    </w:p>
    <w:p w:rsidR="0080713E" w:rsidRPr="008048CC" w:rsidRDefault="003738F3" w:rsidP="0080713E">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bCs/>
          <w:sz w:val="24"/>
          <w:szCs w:val="24"/>
          <w:lang w:eastAsia="tr-TR"/>
        </w:rPr>
        <w:t>d</w:t>
      </w:r>
      <w:r w:rsidR="009E3CC1" w:rsidRPr="008048CC">
        <w:rPr>
          <w:rFonts w:ascii="Times New Roman" w:eastAsia="Times New Roman" w:hAnsi="Times New Roman" w:cs="Times New Roman"/>
          <w:bCs/>
          <w:sz w:val="24"/>
          <w:szCs w:val="24"/>
          <w:lang w:eastAsia="tr-TR"/>
        </w:rPr>
        <w:t>) E</w:t>
      </w:r>
      <w:r w:rsidR="00E12DBA" w:rsidRPr="008048CC">
        <w:rPr>
          <w:rFonts w:ascii="Times New Roman" w:eastAsia="Times New Roman" w:hAnsi="Times New Roman" w:cs="Times New Roman"/>
          <w:sz w:val="24"/>
          <w:szCs w:val="24"/>
          <w:lang w:eastAsia="tr-TR"/>
        </w:rPr>
        <w:t xml:space="preserve">ki (II) sayılı </w:t>
      </w:r>
      <w:r w:rsidR="0098150B" w:rsidRPr="008048CC">
        <w:rPr>
          <w:rFonts w:ascii="Times New Roman" w:eastAsia="Times New Roman" w:hAnsi="Times New Roman" w:cs="Times New Roman"/>
          <w:sz w:val="24"/>
          <w:szCs w:val="24"/>
          <w:lang w:eastAsia="tr-TR"/>
        </w:rPr>
        <w:t xml:space="preserve">cetvelin </w:t>
      </w:r>
      <w:r w:rsidR="00E12DBA" w:rsidRPr="008048CC">
        <w:rPr>
          <w:rFonts w:ascii="Times New Roman" w:eastAsia="Times New Roman" w:hAnsi="Times New Roman" w:cs="Times New Roman"/>
          <w:sz w:val="24"/>
          <w:szCs w:val="24"/>
          <w:lang w:eastAsia="tr-TR"/>
        </w:rPr>
        <w:t xml:space="preserve">4 üncü </w:t>
      </w:r>
      <w:r w:rsidR="0098150B" w:rsidRPr="008048CC">
        <w:rPr>
          <w:rFonts w:ascii="Times New Roman" w:eastAsia="Times New Roman" w:hAnsi="Times New Roman" w:cs="Times New Roman"/>
          <w:sz w:val="24"/>
          <w:szCs w:val="24"/>
          <w:lang w:eastAsia="tr-TR"/>
        </w:rPr>
        <w:t>sırasında yer alan “</w:t>
      </w:r>
      <w:r w:rsidR="0098150B" w:rsidRPr="008048CC">
        <w:rPr>
          <w:rFonts w:ascii="Times New Roman" w:hAnsi="Times New Roman" w:cs="Times New Roman"/>
          <w:sz w:val="24"/>
          <w:szCs w:val="24"/>
        </w:rPr>
        <w:t xml:space="preserve">Bakanlık Denetim Hizmetleri Başkanı, Bakanlık merkez teşkilatına </w:t>
      </w:r>
      <w:proofErr w:type="gramStart"/>
      <w:r w:rsidR="0098150B" w:rsidRPr="008048CC">
        <w:rPr>
          <w:rFonts w:ascii="Times New Roman" w:hAnsi="Times New Roman" w:cs="Times New Roman"/>
          <w:sz w:val="24"/>
          <w:szCs w:val="24"/>
        </w:rPr>
        <w:t>dahil</w:t>
      </w:r>
      <w:proofErr w:type="gramEnd"/>
      <w:r w:rsidR="0098150B" w:rsidRPr="008048CC">
        <w:rPr>
          <w:rFonts w:ascii="Times New Roman" w:hAnsi="Times New Roman" w:cs="Times New Roman"/>
          <w:sz w:val="24"/>
          <w:szCs w:val="24"/>
        </w:rPr>
        <w:t xml:space="preserve"> kurul başkanları, Bakanlık Rehberlik ve Denetim Başkanı, Bakanlık ve Sosyal Güvenlik Kurumu ile Diyanet İşleri Başkanlığı Rehberlik ve Teftiş Başkan</w:t>
      </w:r>
      <w:r w:rsidR="009A46D7" w:rsidRPr="008048CC">
        <w:rPr>
          <w:rFonts w:ascii="Times New Roman" w:hAnsi="Times New Roman" w:cs="Times New Roman"/>
          <w:sz w:val="24"/>
          <w:szCs w:val="24"/>
        </w:rPr>
        <w:t>ları</w:t>
      </w:r>
      <w:r w:rsidR="009A46D7" w:rsidRPr="008048CC">
        <w:rPr>
          <w:rFonts w:ascii="Times New Roman" w:eastAsia="Times New Roman" w:hAnsi="Times New Roman" w:cs="Times New Roman"/>
          <w:sz w:val="24"/>
          <w:szCs w:val="24"/>
          <w:lang w:eastAsia="tr-TR"/>
        </w:rPr>
        <w:t xml:space="preserve">” </w:t>
      </w:r>
      <w:r w:rsidR="009A46D7" w:rsidRPr="008048CC">
        <w:rPr>
          <w:rFonts w:ascii="Times New Roman" w:hAnsi="Times New Roman" w:cs="Times New Roman"/>
          <w:sz w:val="24"/>
          <w:szCs w:val="24"/>
        </w:rPr>
        <w:t>ibareleri yürürlükten kaldırılmış</w:t>
      </w:r>
      <w:r w:rsidR="00C541FF" w:rsidRPr="008048CC">
        <w:rPr>
          <w:rFonts w:ascii="Times New Roman" w:hAnsi="Times New Roman" w:cs="Times New Roman"/>
          <w:sz w:val="24"/>
          <w:szCs w:val="24"/>
        </w:rPr>
        <w:t xml:space="preserve"> ve </w:t>
      </w:r>
      <w:r w:rsidR="0080713E" w:rsidRPr="008048CC">
        <w:rPr>
          <w:rFonts w:ascii="Times New Roman" w:hAnsi="Times New Roman" w:cs="Times New Roman"/>
          <w:sz w:val="24"/>
          <w:szCs w:val="24"/>
        </w:rPr>
        <w:t>aynı sırada yer alan</w:t>
      </w:r>
      <w:r w:rsidR="00197C13" w:rsidRPr="008048CC">
        <w:rPr>
          <w:rFonts w:ascii="Times New Roman" w:hAnsi="Times New Roman" w:cs="Times New Roman"/>
          <w:sz w:val="24"/>
          <w:szCs w:val="24"/>
        </w:rPr>
        <w:t xml:space="preserve"> “Bakanlık merkez teşkilatına dahil kurul başkanları” ibareleri “denetim hizmetleri sınıfında bulunanlar hariç bakanlık merkez teşkilatına dahil kurul başkanları” şeklinde ve </w:t>
      </w:r>
      <w:r w:rsidR="00C541FF" w:rsidRPr="008048CC">
        <w:rPr>
          <w:rFonts w:ascii="Times New Roman" w:hAnsi="Times New Roman" w:cs="Times New Roman"/>
          <w:sz w:val="24"/>
          <w:szCs w:val="24"/>
        </w:rPr>
        <w:t>“ek göstergeleri 6.400 veya daha yüksek tespit edilen kurum başkanı ve kurul başkanı unvanlı kadrolarda bulunanlar” ibareleri “</w:t>
      </w:r>
      <w:r w:rsidR="009F1CAD" w:rsidRPr="008048CC">
        <w:rPr>
          <w:rFonts w:ascii="Times New Roman" w:hAnsi="Times New Roman" w:cs="Times New Roman"/>
          <w:sz w:val="24"/>
          <w:szCs w:val="24"/>
        </w:rPr>
        <w:t xml:space="preserve">denetim hizmetleri sınıfında bulunanlar hariç </w:t>
      </w:r>
      <w:r w:rsidR="00C541FF" w:rsidRPr="008048CC">
        <w:rPr>
          <w:rFonts w:ascii="Times New Roman" w:hAnsi="Times New Roman" w:cs="Times New Roman"/>
          <w:sz w:val="24"/>
          <w:szCs w:val="24"/>
        </w:rPr>
        <w:t>ek göstergeleri 6.400 veya daha yüksek tespit edilen kurum başkanı ve kurul başkanı unvanlı kadrolarda bulunanlar</w:t>
      </w:r>
      <w:r w:rsidR="0080713E" w:rsidRPr="008048CC">
        <w:rPr>
          <w:rFonts w:ascii="Times New Roman" w:hAnsi="Times New Roman" w:cs="Times New Roman"/>
          <w:sz w:val="24"/>
          <w:szCs w:val="24"/>
        </w:rPr>
        <w:t>”</w:t>
      </w:r>
      <w:r w:rsidR="0080713E" w:rsidRPr="008048CC">
        <w:rPr>
          <w:rFonts w:ascii="Times New Roman" w:eastAsia="Times New Roman" w:hAnsi="Times New Roman" w:cs="Times New Roman"/>
          <w:sz w:val="24"/>
          <w:szCs w:val="24"/>
          <w:lang w:eastAsia="tr-TR"/>
        </w:rPr>
        <w:t xml:space="preserve"> şeklinde </w:t>
      </w:r>
      <w:r w:rsidR="0080713E" w:rsidRPr="008048CC">
        <w:rPr>
          <w:rFonts w:ascii="Times New Roman" w:hAnsi="Times New Roman" w:cs="Times New Roman"/>
          <w:sz w:val="24"/>
          <w:szCs w:val="24"/>
        </w:rPr>
        <w:t>değiştirilmiştir.</w:t>
      </w:r>
    </w:p>
    <w:p w:rsidR="002131BE" w:rsidRPr="008048CC" w:rsidRDefault="003738F3" w:rsidP="00843271">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e</w:t>
      </w:r>
      <w:r w:rsidR="009E3CC1" w:rsidRPr="008048CC">
        <w:rPr>
          <w:rFonts w:ascii="Times New Roman" w:hAnsi="Times New Roman" w:cs="Times New Roman"/>
          <w:sz w:val="24"/>
          <w:szCs w:val="24"/>
        </w:rPr>
        <w:t>) E</w:t>
      </w:r>
      <w:r w:rsidR="002131BE" w:rsidRPr="008048CC">
        <w:rPr>
          <w:rFonts w:ascii="Times New Roman" w:eastAsia="Times New Roman" w:hAnsi="Times New Roman" w:cs="Times New Roman"/>
          <w:sz w:val="24"/>
          <w:szCs w:val="24"/>
          <w:lang w:eastAsia="tr-TR"/>
        </w:rPr>
        <w:t xml:space="preserve">ki (II) sayılı </w:t>
      </w:r>
      <w:r w:rsidR="00C9542C" w:rsidRPr="008048CC">
        <w:rPr>
          <w:rFonts w:ascii="Times New Roman" w:eastAsia="Times New Roman" w:hAnsi="Times New Roman" w:cs="Times New Roman"/>
          <w:sz w:val="24"/>
          <w:szCs w:val="24"/>
          <w:lang w:eastAsia="tr-TR"/>
        </w:rPr>
        <w:t xml:space="preserve">cetvelin 7 </w:t>
      </w:r>
      <w:proofErr w:type="spellStart"/>
      <w:r w:rsidR="00C9542C" w:rsidRPr="008048CC">
        <w:rPr>
          <w:rFonts w:ascii="Times New Roman" w:eastAsia="Times New Roman" w:hAnsi="Times New Roman" w:cs="Times New Roman"/>
          <w:sz w:val="24"/>
          <w:szCs w:val="24"/>
          <w:lang w:eastAsia="tr-TR"/>
        </w:rPr>
        <w:t>nci</w:t>
      </w:r>
      <w:proofErr w:type="spellEnd"/>
      <w:r w:rsidR="002131BE" w:rsidRPr="008048CC">
        <w:rPr>
          <w:rFonts w:ascii="Times New Roman" w:eastAsia="Times New Roman" w:hAnsi="Times New Roman" w:cs="Times New Roman"/>
          <w:sz w:val="24"/>
          <w:szCs w:val="24"/>
          <w:lang w:eastAsia="tr-TR"/>
        </w:rPr>
        <w:t xml:space="preserve"> sırasında yer alan </w:t>
      </w:r>
      <w:r w:rsidR="009F1CAD" w:rsidRPr="008048CC">
        <w:rPr>
          <w:rFonts w:ascii="Times New Roman" w:eastAsia="Times New Roman" w:hAnsi="Times New Roman" w:cs="Times New Roman"/>
          <w:sz w:val="24"/>
          <w:szCs w:val="24"/>
          <w:lang w:eastAsia="tr-TR"/>
        </w:rPr>
        <w:t>“</w:t>
      </w:r>
      <w:r w:rsidR="009F1CAD" w:rsidRPr="008048CC">
        <w:rPr>
          <w:rFonts w:ascii="Times New Roman" w:hAnsi="Times New Roman" w:cs="Times New Roman"/>
          <w:sz w:val="24"/>
          <w:szCs w:val="24"/>
        </w:rPr>
        <w:t>genel müdürlük Rehberlik ve Teftiş Başkanı”</w:t>
      </w:r>
      <w:r w:rsidR="00A66859" w:rsidRPr="008048CC">
        <w:rPr>
          <w:rFonts w:ascii="Times New Roman" w:eastAsia="Times New Roman" w:hAnsi="Times New Roman" w:cs="Times New Roman"/>
          <w:sz w:val="24"/>
          <w:szCs w:val="24"/>
          <w:lang w:eastAsia="tr-TR"/>
        </w:rPr>
        <w:t xml:space="preserve"> ibaresi “</w:t>
      </w:r>
      <w:r w:rsidR="00A66859" w:rsidRPr="008048CC">
        <w:rPr>
          <w:rFonts w:ascii="Times New Roman" w:hAnsi="Times New Roman" w:cs="Times New Roman"/>
          <w:sz w:val="24"/>
          <w:szCs w:val="24"/>
        </w:rPr>
        <w:t>denetim hizmetleri sınıfında bulunanlar hariç genel müdürlük Rehberlik ve Teftiş Başkanı” şeklinde ve “ek göstergesi Genel Müdür Yardımcısı düzeyinde veya daha yüksek tespit edilen kurum ve kurul başkanı, kurum ve kurul başkan yardımcısı unvanlı kadrolarda bulunanlar</w:t>
      </w:r>
      <w:r w:rsidR="00A66859" w:rsidRPr="008048CC">
        <w:rPr>
          <w:rFonts w:ascii="Times New Roman" w:eastAsia="Times New Roman" w:hAnsi="Times New Roman" w:cs="Times New Roman"/>
          <w:sz w:val="24"/>
          <w:szCs w:val="24"/>
          <w:lang w:eastAsia="tr-TR"/>
        </w:rPr>
        <w:t>” ibaresi “</w:t>
      </w:r>
      <w:r w:rsidR="00A66859" w:rsidRPr="008048CC">
        <w:rPr>
          <w:rFonts w:ascii="Times New Roman" w:hAnsi="Times New Roman" w:cs="Times New Roman"/>
          <w:sz w:val="24"/>
          <w:szCs w:val="24"/>
        </w:rPr>
        <w:t>denetim hizmetleri sınıfı</w:t>
      </w:r>
      <w:r w:rsidR="00843271" w:rsidRPr="008048CC">
        <w:rPr>
          <w:rFonts w:ascii="Times New Roman" w:hAnsi="Times New Roman" w:cs="Times New Roman"/>
          <w:sz w:val="24"/>
          <w:szCs w:val="24"/>
        </w:rPr>
        <w:t xml:space="preserve">nda bulunanlar hariç </w:t>
      </w:r>
      <w:r w:rsidR="00A66859" w:rsidRPr="008048CC">
        <w:rPr>
          <w:rFonts w:ascii="Times New Roman" w:hAnsi="Times New Roman" w:cs="Times New Roman"/>
          <w:sz w:val="24"/>
          <w:szCs w:val="24"/>
        </w:rPr>
        <w:t xml:space="preserve">ek göstergesi </w:t>
      </w:r>
      <w:r w:rsidR="00A66859" w:rsidRPr="008048CC">
        <w:rPr>
          <w:rFonts w:ascii="Times New Roman" w:hAnsi="Times New Roman" w:cs="Times New Roman"/>
          <w:sz w:val="24"/>
          <w:szCs w:val="24"/>
        </w:rPr>
        <w:lastRenderedPageBreak/>
        <w:t xml:space="preserve">Genel Müdür Yardımcısı düzeyinde veya daha yüksek tespit edilen kurum ve kurul başkanı, kurum ve kurul başkan yardımcısı unvanlı kadrolarda bulunanlar” </w:t>
      </w:r>
      <w:r w:rsidR="009F1CAD" w:rsidRPr="008048CC">
        <w:rPr>
          <w:rFonts w:ascii="Times New Roman" w:eastAsia="Times New Roman" w:hAnsi="Times New Roman" w:cs="Times New Roman"/>
          <w:sz w:val="24"/>
          <w:szCs w:val="24"/>
          <w:lang w:eastAsia="tr-TR"/>
        </w:rPr>
        <w:t xml:space="preserve">şeklinde </w:t>
      </w:r>
      <w:r w:rsidR="009F1CAD" w:rsidRPr="008048CC">
        <w:rPr>
          <w:rFonts w:ascii="Times New Roman" w:hAnsi="Times New Roman" w:cs="Times New Roman"/>
          <w:sz w:val="24"/>
          <w:szCs w:val="24"/>
        </w:rPr>
        <w:t>değiştirilmiştir.</w:t>
      </w:r>
    </w:p>
    <w:p w:rsidR="00D52CE3" w:rsidRPr="008048CC" w:rsidRDefault="00D52CE3" w:rsidP="00D52CE3">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b/>
          <w:bCs/>
          <w:sz w:val="24"/>
          <w:szCs w:val="24"/>
          <w:lang w:eastAsia="tr-TR"/>
        </w:rPr>
        <w:t xml:space="preserve">MADDE 6 </w:t>
      </w:r>
      <w:r w:rsidRPr="008048CC">
        <w:rPr>
          <w:rFonts w:ascii="Times New Roman" w:eastAsia="Times New Roman" w:hAnsi="Times New Roman" w:cs="Times New Roman"/>
          <w:sz w:val="24"/>
          <w:szCs w:val="24"/>
          <w:lang w:eastAsia="tr-TR"/>
        </w:rPr>
        <w:t xml:space="preserve">-  31/5/2006 tarihli ve 5510 sayılı Kanunun 80 inci maddesinin üçüncü fıkrasının (a) bendinin (3) numaralı alt bendinde yer alan </w:t>
      </w:r>
      <w:r w:rsidRPr="008048CC">
        <w:rPr>
          <w:rFonts w:ascii="Times New Roman" w:hAnsi="Times New Roman" w:cs="Times New Roman"/>
          <w:sz w:val="24"/>
          <w:szCs w:val="24"/>
        </w:rPr>
        <w:t xml:space="preserve">“F- Denetim Tazminatı” ibaresi “F- </w:t>
      </w:r>
      <w:r w:rsidR="00B62536" w:rsidRPr="008048CC">
        <w:rPr>
          <w:rFonts w:ascii="Times New Roman" w:hAnsi="Times New Roman" w:cs="Times New Roman"/>
          <w:sz w:val="24"/>
          <w:szCs w:val="24"/>
        </w:rPr>
        <w:t>Denetim Görev Tazminatı</w:t>
      </w:r>
      <w:r w:rsidRPr="008048CC">
        <w:rPr>
          <w:rFonts w:ascii="Times New Roman" w:hAnsi="Times New Roman" w:cs="Times New Roman"/>
          <w:sz w:val="24"/>
          <w:szCs w:val="24"/>
        </w:rPr>
        <w:t>”</w:t>
      </w:r>
      <w:r w:rsidRPr="008048CC">
        <w:rPr>
          <w:rFonts w:ascii="Times New Roman" w:eastAsia="Times New Roman" w:hAnsi="Times New Roman" w:cs="Times New Roman"/>
          <w:sz w:val="24"/>
          <w:szCs w:val="24"/>
          <w:lang w:eastAsia="tr-TR"/>
        </w:rPr>
        <w:t xml:space="preserve"> şeklinde değiştirilmiştir.</w:t>
      </w:r>
    </w:p>
    <w:p w:rsidR="00D52CE3" w:rsidRPr="008048CC" w:rsidRDefault="00D52CE3" w:rsidP="00D52CE3">
      <w:pPr>
        <w:pStyle w:val="gvdemetni30"/>
        <w:spacing w:before="0" w:beforeAutospacing="0" w:after="120" w:afterAutospacing="0"/>
        <w:ind w:firstLine="567"/>
        <w:jc w:val="both"/>
      </w:pPr>
      <w:r w:rsidRPr="008048CC">
        <w:rPr>
          <w:b/>
          <w:bCs/>
        </w:rPr>
        <w:t xml:space="preserve">MADDE 7 - </w:t>
      </w:r>
      <w:r w:rsidRPr="008048CC">
        <w:t>10/2/1954 tarihli ve 6245 sayılı Harcırah Kanununun 33 üncü maddesinin (b) bendinin (1), (2) ve (3) numaralı alt bentlerinde yazan “1,3”, “1,1” ve “0,9” ibareler</w:t>
      </w:r>
      <w:r w:rsidR="00C60CF6">
        <w:t>i sırasıyla “1,9”, “1,5” ve “1,3</w:t>
      </w:r>
      <w:r w:rsidRPr="008048CC">
        <w:t>” olarak değiştirilmiştir.</w:t>
      </w:r>
    </w:p>
    <w:p w:rsidR="00D52CE3" w:rsidRDefault="00D52CE3" w:rsidP="00D52CE3">
      <w:pPr>
        <w:pStyle w:val="gvdemetni30"/>
        <w:spacing w:before="0" w:beforeAutospacing="0" w:after="120" w:afterAutospacing="0"/>
        <w:ind w:firstLine="567"/>
        <w:jc w:val="both"/>
      </w:pPr>
      <w:r w:rsidRPr="008048CC">
        <w:rPr>
          <w:b/>
          <w:bCs/>
          <w:lang w:val="en-GB"/>
        </w:rPr>
        <w:t xml:space="preserve">MADDE 8 - </w:t>
      </w:r>
      <w:r w:rsidRPr="008048CC">
        <w:rPr>
          <w:lang w:val="en-GB"/>
        </w:rPr>
        <w:t xml:space="preserve">10/07/2011 </w:t>
      </w:r>
      <w:proofErr w:type="spellStart"/>
      <w:r w:rsidRPr="008048CC">
        <w:rPr>
          <w:lang w:val="en-GB"/>
        </w:rPr>
        <w:t>tarihli</w:t>
      </w:r>
      <w:proofErr w:type="spellEnd"/>
      <w:r w:rsidRPr="008048CC">
        <w:rPr>
          <w:lang w:val="en-GB"/>
        </w:rPr>
        <w:t xml:space="preserve"> </w:t>
      </w:r>
      <w:proofErr w:type="spellStart"/>
      <w:r w:rsidRPr="008048CC">
        <w:rPr>
          <w:lang w:val="en-GB"/>
        </w:rPr>
        <w:t>ve</w:t>
      </w:r>
      <w:proofErr w:type="spellEnd"/>
      <w:r w:rsidRPr="008048CC">
        <w:rPr>
          <w:lang w:val="en-GB"/>
        </w:rPr>
        <w:t xml:space="preserve"> 646 </w:t>
      </w:r>
      <w:proofErr w:type="spellStart"/>
      <w:r w:rsidRPr="008048CC">
        <w:rPr>
          <w:lang w:val="en-GB"/>
        </w:rPr>
        <w:t>sayılı</w:t>
      </w:r>
      <w:proofErr w:type="spellEnd"/>
      <w:r w:rsidRPr="008048CC">
        <w:rPr>
          <w:lang w:val="en-GB"/>
        </w:rPr>
        <w:t xml:space="preserve"> </w:t>
      </w:r>
      <w:proofErr w:type="spellStart"/>
      <w:r w:rsidRPr="008048CC">
        <w:rPr>
          <w:lang w:val="en-GB"/>
        </w:rPr>
        <w:t>Kanun</w:t>
      </w:r>
      <w:proofErr w:type="spellEnd"/>
      <w:r w:rsidRPr="008048CC">
        <w:rPr>
          <w:lang w:val="en-GB"/>
        </w:rPr>
        <w:t xml:space="preserve"> </w:t>
      </w:r>
      <w:proofErr w:type="spellStart"/>
      <w:r w:rsidRPr="008048CC">
        <w:rPr>
          <w:lang w:val="en-GB"/>
        </w:rPr>
        <w:t>Hükmünde</w:t>
      </w:r>
      <w:proofErr w:type="spellEnd"/>
      <w:r w:rsidRPr="008048CC">
        <w:rPr>
          <w:lang w:val="en-GB"/>
        </w:rPr>
        <w:t xml:space="preserve"> </w:t>
      </w:r>
      <w:proofErr w:type="spellStart"/>
      <w:r w:rsidRPr="008048CC">
        <w:rPr>
          <w:lang w:val="en-GB"/>
        </w:rPr>
        <w:t>Kararnamenin</w:t>
      </w:r>
      <w:proofErr w:type="spellEnd"/>
      <w:r w:rsidRPr="008048CC">
        <w:rPr>
          <w:lang w:val="en-GB"/>
        </w:rPr>
        <w:t xml:space="preserve"> 4 </w:t>
      </w:r>
      <w:proofErr w:type="spellStart"/>
      <w:r w:rsidRPr="008048CC">
        <w:rPr>
          <w:lang w:val="en-GB"/>
        </w:rPr>
        <w:t>üncü</w:t>
      </w:r>
      <w:proofErr w:type="spellEnd"/>
      <w:r w:rsidRPr="008048CC">
        <w:rPr>
          <w:lang w:val="en-GB"/>
        </w:rPr>
        <w:t xml:space="preserve"> </w:t>
      </w:r>
      <w:r w:rsidRPr="008048CC">
        <w:t>maddesinin birinci fıkrasının (ç) bendi yürürlükten kaldırılmıştır.</w:t>
      </w:r>
    </w:p>
    <w:p w:rsidR="00660AE2" w:rsidRPr="008048CC" w:rsidRDefault="00730BCD" w:rsidP="00A03BFC">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9</w:t>
      </w:r>
      <w:r w:rsidR="00070A35">
        <w:rPr>
          <w:rFonts w:ascii="Times New Roman" w:eastAsia="Times New Roman" w:hAnsi="Times New Roman" w:cs="Times New Roman"/>
          <w:b/>
          <w:bCs/>
          <w:sz w:val="24"/>
          <w:szCs w:val="24"/>
          <w:lang w:eastAsia="tr-TR"/>
        </w:rPr>
        <w:t xml:space="preserve"> </w:t>
      </w:r>
      <w:r w:rsidR="00660AE2" w:rsidRPr="008048CC">
        <w:rPr>
          <w:rFonts w:ascii="Times New Roman" w:eastAsia="Times New Roman" w:hAnsi="Times New Roman" w:cs="Times New Roman"/>
          <w:sz w:val="24"/>
          <w:szCs w:val="24"/>
          <w:lang w:eastAsia="tr-TR"/>
        </w:rPr>
        <w:t>- 375</w:t>
      </w:r>
      <w:r w:rsidR="00660AE2" w:rsidRPr="008048CC">
        <w:rPr>
          <w:rFonts w:ascii="Times New Roman" w:eastAsia="Times New Roman" w:hAnsi="Times New Roman" w:cs="Times New Roman"/>
          <w:b/>
          <w:bCs/>
          <w:sz w:val="24"/>
          <w:szCs w:val="24"/>
          <w:lang w:eastAsia="tr-TR"/>
        </w:rPr>
        <w:t> </w:t>
      </w:r>
      <w:r w:rsidR="00660AE2" w:rsidRPr="008048CC">
        <w:rPr>
          <w:rFonts w:ascii="Times New Roman" w:eastAsia="Times New Roman" w:hAnsi="Times New Roman" w:cs="Times New Roman"/>
          <w:sz w:val="24"/>
          <w:szCs w:val="24"/>
          <w:lang w:eastAsia="tr-TR"/>
        </w:rPr>
        <w:t xml:space="preserve">sayılı Kanun Hükmünde Kararnameye aşağıdaki </w:t>
      </w:r>
      <w:r w:rsidR="0029241C" w:rsidRPr="008048CC">
        <w:rPr>
          <w:rFonts w:ascii="Times New Roman" w:eastAsia="Times New Roman" w:hAnsi="Times New Roman" w:cs="Times New Roman"/>
          <w:sz w:val="24"/>
          <w:szCs w:val="24"/>
          <w:lang w:eastAsia="tr-TR"/>
        </w:rPr>
        <w:t>ek</w:t>
      </w:r>
      <w:r w:rsidR="00660AE2" w:rsidRPr="008048CC">
        <w:rPr>
          <w:rFonts w:ascii="Times New Roman" w:eastAsia="Times New Roman" w:hAnsi="Times New Roman" w:cs="Times New Roman"/>
          <w:sz w:val="24"/>
          <w:szCs w:val="24"/>
          <w:lang w:eastAsia="tr-TR"/>
        </w:rPr>
        <w:t xml:space="preserve"> maddeler eklenmiştir.</w:t>
      </w:r>
    </w:p>
    <w:p w:rsidR="00A03BFC" w:rsidRPr="008048CC" w:rsidRDefault="00DC1AB3" w:rsidP="00A03BFC">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 xml:space="preserve">"Birinci sınıf denetim </w:t>
      </w:r>
      <w:r w:rsidR="004B6A4E" w:rsidRPr="008048CC">
        <w:rPr>
          <w:rFonts w:ascii="Times New Roman" w:hAnsi="Times New Roman" w:cs="Times New Roman"/>
          <w:sz w:val="24"/>
          <w:szCs w:val="24"/>
        </w:rPr>
        <w:t xml:space="preserve">elemanlığına </w:t>
      </w:r>
      <w:r w:rsidR="002B1580" w:rsidRPr="008048CC">
        <w:rPr>
          <w:rFonts w:ascii="Times New Roman" w:hAnsi="Times New Roman" w:cs="Times New Roman"/>
          <w:sz w:val="24"/>
          <w:szCs w:val="24"/>
        </w:rPr>
        <w:t xml:space="preserve">yükseltilme </w:t>
      </w:r>
      <w:r w:rsidR="00A03BFC" w:rsidRPr="008048CC">
        <w:rPr>
          <w:rFonts w:ascii="Times New Roman" w:eastAsia="Times New Roman" w:hAnsi="Times New Roman" w:cs="Times New Roman"/>
          <w:sz w:val="24"/>
          <w:szCs w:val="24"/>
          <w:lang w:eastAsia="tr-TR"/>
        </w:rPr>
        <w:t>şartları</w:t>
      </w:r>
    </w:p>
    <w:p w:rsidR="00B374AE" w:rsidRPr="008048CC" w:rsidRDefault="00A03BFC" w:rsidP="00E12B0D">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EK MADDE 38</w:t>
      </w:r>
      <w:r w:rsidR="00A96D05">
        <w:rPr>
          <w:rFonts w:ascii="Times New Roman" w:eastAsia="Times New Roman" w:hAnsi="Times New Roman" w:cs="Times New Roman"/>
          <w:sz w:val="24"/>
          <w:szCs w:val="24"/>
          <w:lang w:eastAsia="tr-TR"/>
        </w:rPr>
        <w:t xml:space="preserve"> </w:t>
      </w:r>
      <w:r w:rsidR="00950F5C" w:rsidRPr="008048CC">
        <w:rPr>
          <w:rFonts w:ascii="Times New Roman" w:eastAsia="Times New Roman" w:hAnsi="Times New Roman" w:cs="Times New Roman"/>
          <w:sz w:val="24"/>
          <w:szCs w:val="24"/>
          <w:lang w:eastAsia="tr-TR"/>
        </w:rPr>
        <w:t xml:space="preserve">- </w:t>
      </w:r>
      <w:r w:rsidR="00E12B0D" w:rsidRPr="008048CC">
        <w:rPr>
          <w:rFonts w:ascii="Times New Roman" w:hAnsi="Times New Roman" w:cs="Times New Roman"/>
          <w:sz w:val="24"/>
          <w:szCs w:val="24"/>
        </w:rPr>
        <w:t>Mevzuatında belirtilen en az dört yıllık fakülte veya yüksekokulları bitirerek mesleğe özel yarışma sınavı ile alınmış ve en az üç yıl süreli mesleki eğitim ve yetiştirme sonucunda yapılan özel yeterlik sınavında başarı göstererek</w:t>
      </w:r>
      <w:r w:rsidR="00E12B0D">
        <w:rPr>
          <w:rFonts w:ascii="Times New Roman" w:hAnsi="Times New Roman" w:cs="Times New Roman"/>
          <w:bCs/>
          <w:sz w:val="24"/>
          <w:szCs w:val="24"/>
        </w:rPr>
        <w:t xml:space="preserve"> </w:t>
      </w:r>
      <w:r w:rsidR="00E12B0D" w:rsidRPr="008048CC">
        <w:rPr>
          <w:rFonts w:ascii="Times New Roman" w:hAnsi="Times New Roman" w:cs="Times New Roman"/>
          <w:sz w:val="24"/>
          <w:szCs w:val="24"/>
        </w:rPr>
        <w:t>atanmış</w:t>
      </w:r>
      <w:r w:rsidR="00E12B0D">
        <w:rPr>
          <w:rFonts w:ascii="Times New Roman" w:hAnsi="Times New Roman" w:cs="Times New Roman"/>
          <w:sz w:val="24"/>
          <w:szCs w:val="24"/>
        </w:rPr>
        <w:t xml:space="preserve"> </w:t>
      </w:r>
      <w:r w:rsidR="005B71CB">
        <w:rPr>
          <w:rFonts w:ascii="Times New Roman" w:hAnsi="Times New Roman" w:cs="Times New Roman"/>
          <w:sz w:val="24"/>
          <w:szCs w:val="24"/>
        </w:rPr>
        <w:t xml:space="preserve">ve </w:t>
      </w:r>
      <w:r w:rsidR="00E12B0D" w:rsidRPr="008048CC">
        <w:rPr>
          <w:rFonts w:ascii="Times New Roman" w:hAnsi="Times New Roman" w:cs="Times New Roman"/>
          <w:bCs/>
          <w:sz w:val="24"/>
          <w:szCs w:val="24"/>
        </w:rPr>
        <w:t xml:space="preserve">bakanlık merkez teşkilatına </w:t>
      </w:r>
      <w:proofErr w:type="gramStart"/>
      <w:r w:rsidR="00E12B0D" w:rsidRPr="008048CC">
        <w:rPr>
          <w:rFonts w:ascii="Times New Roman" w:hAnsi="Times New Roman" w:cs="Times New Roman"/>
          <w:bCs/>
          <w:sz w:val="24"/>
          <w:szCs w:val="24"/>
        </w:rPr>
        <w:t>dahil</w:t>
      </w:r>
      <w:proofErr w:type="gramEnd"/>
      <w:r w:rsidR="00E12B0D" w:rsidRPr="008048CC">
        <w:rPr>
          <w:rFonts w:ascii="Times New Roman" w:hAnsi="Times New Roman" w:cs="Times New Roman"/>
          <w:bCs/>
          <w:sz w:val="24"/>
          <w:szCs w:val="24"/>
        </w:rPr>
        <w:t xml:space="preserve"> </w:t>
      </w:r>
      <w:r w:rsidR="00E12B0D">
        <w:rPr>
          <w:rFonts w:ascii="Times New Roman" w:hAnsi="Times New Roman" w:cs="Times New Roman"/>
          <w:bCs/>
          <w:sz w:val="24"/>
          <w:szCs w:val="24"/>
        </w:rPr>
        <w:t xml:space="preserve">başkanlıkların </w:t>
      </w:r>
      <w:r w:rsidR="005B71CB">
        <w:rPr>
          <w:rFonts w:ascii="Times New Roman" w:hAnsi="Times New Roman" w:cs="Times New Roman"/>
          <w:bCs/>
          <w:sz w:val="24"/>
          <w:szCs w:val="24"/>
        </w:rPr>
        <w:t xml:space="preserve">denetim hizmetleri sınıfında bulunan </w:t>
      </w:r>
      <w:r w:rsidR="00E12B0D">
        <w:rPr>
          <w:rFonts w:ascii="Times New Roman" w:hAnsi="Times New Roman" w:cs="Times New Roman"/>
          <w:sz w:val="24"/>
          <w:szCs w:val="24"/>
        </w:rPr>
        <w:t xml:space="preserve">kadrolarında </w:t>
      </w:r>
      <w:r w:rsidR="00E12B0D" w:rsidRPr="008048CC">
        <w:rPr>
          <w:rFonts w:ascii="Times New Roman" w:hAnsi="Times New Roman" w:cs="Times New Roman"/>
          <w:sz w:val="24"/>
          <w:szCs w:val="24"/>
        </w:rPr>
        <w:t xml:space="preserve">başmüfettiş, müfettiş, </w:t>
      </w:r>
      <w:proofErr w:type="spellStart"/>
      <w:r w:rsidR="00E12B0D" w:rsidRPr="008048CC">
        <w:rPr>
          <w:rFonts w:ascii="Times New Roman" w:hAnsi="Times New Roman" w:cs="Times New Roman"/>
          <w:sz w:val="24"/>
          <w:szCs w:val="24"/>
        </w:rPr>
        <w:t>başdenetçi</w:t>
      </w:r>
      <w:proofErr w:type="spellEnd"/>
      <w:r w:rsidR="00E12B0D" w:rsidRPr="008048CC">
        <w:rPr>
          <w:rFonts w:ascii="Times New Roman" w:hAnsi="Times New Roman" w:cs="Times New Roman"/>
          <w:sz w:val="24"/>
          <w:szCs w:val="24"/>
        </w:rPr>
        <w:t>, denet</w:t>
      </w:r>
      <w:r w:rsidR="00E12B0D">
        <w:rPr>
          <w:rFonts w:ascii="Times New Roman" w:hAnsi="Times New Roman" w:cs="Times New Roman"/>
          <w:sz w:val="24"/>
          <w:szCs w:val="24"/>
        </w:rPr>
        <w:t xml:space="preserve">çi, </w:t>
      </w:r>
      <w:proofErr w:type="spellStart"/>
      <w:r w:rsidR="00E12B0D">
        <w:rPr>
          <w:rFonts w:ascii="Times New Roman" w:hAnsi="Times New Roman" w:cs="Times New Roman"/>
          <w:sz w:val="24"/>
          <w:szCs w:val="24"/>
        </w:rPr>
        <w:t>başkontrolör</w:t>
      </w:r>
      <w:proofErr w:type="spellEnd"/>
      <w:r w:rsidR="00E12B0D">
        <w:rPr>
          <w:rFonts w:ascii="Times New Roman" w:hAnsi="Times New Roman" w:cs="Times New Roman"/>
          <w:sz w:val="24"/>
          <w:szCs w:val="24"/>
        </w:rPr>
        <w:t xml:space="preserve"> ve kontrolör olarak görev yapanlar</w:t>
      </w:r>
      <w:r w:rsidR="00327D65">
        <w:rPr>
          <w:rFonts w:ascii="Times New Roman" w:hAnsi="Times New Roman" w:cs="Times New Roman"/>
          <w:sz w:val="24"/>
          <w:szCs w:val="24"/>
        </w:rPr>
        <w:t>dan</w:t>
      </w:r>
      <w:r w:rsidR="00E12B0D">
        <w:rPr>
          <w:rFonts w:ascii="Times New Roman" w:hAnsi="Times New Roman" w:cs="Times New Roman"/>
          <w:sz w:val="24"/>
          <w:szCs w:val="24"/>
        </w:rPr>
        <w:t xml:space="preserve"> ve</w:t>
      </w:r>
      <w:r w:rsidR="00E12B0D" w:rsidRPr="008048CC">
        <w:rPr>
          <w:rFonts w:ascii="Times New Roman" w:hAnsi="Times New Roman" w:cs="Times New Roman"/>
          <w:sz w:val="24"/>
          <w:szCs w:val="24"/>
        </w:rPr>
        <w:t xml:space="preserve"> aynı şekilde atanmış olanlar arasından</w:t>
      </w:r>
      <w:r w:rsidR="00327D65">
        <w:rPr>
          <w:rFonts w:ascii="Times New Roman" w:hAnsi="Times New Roman" w:cs="Times New Roman"/>
          <w:sz w:val="24"/>
          <w:szCs w:val="24"/>
        </w:rPr>
        <w:t xml:space="preserve"> </w:t>
      </w:r>
      <w:r w:rsidR="00E12B0D" w:rsidRPr="008048CC">
        <w:rPr>
          <w:rFonts w:ascii="Times New Roman" w:hAnsi="Times New Roman" w:cs="Times New Roman"/>
          <w:sz w:val="24"/>
          <w:szCs w:val="24"/>
        </w:rPr>
        <w:t>Cum</w:t>
      </w:r>
      <w:r w:rsidR="00E12B0D">
        <w:rPr>
          <w:rFonts w:ascii="Times New Roman" w:hAnsi="Times New Roman" w:cs="Times New Roman"/>
          <w:sz w:val="24"/>
          <w:szCs w:val="24"/>
        </w:rPr>
        <w:t xml:space="preserve">hurbaşkanı kararı veya onayıyla </w:t>
      </w:r>
      <w:r w:rsidR="00327D65">
        <w:rPr>
          <w:rFonts w:ascii="Times New Roman" w:hAnsi="Times New Roman" w:cs="Times New Roman"/>
          <w:sz w:val="24"/>
          <w:szCs w:val="24"/>
        </w:rPr>
        <w:t xml:space="preserve">kadrolarının bulunduğu </w:t>
      </w:r>
      <w:r w:rsidR="00327D65" w:rsidRPr="0072082E">
        <w:rPr>
          <w:rFonts w:ascii="Times New Roman" w:hAnsi="Times New Roman" w:cs="Times New Roman"/>
          <w:sz w:val="24"/>
          <w:szCs w:val="24"/>
        </w:rPr>
        <w:t>birimlere başkan veya başkan yardımcısı olarak atanmış olanlar</w:t>
      </w:r>
      <w:r w:rsidR="00327D65">
        <w:rPr>
          <w:rFonts w:ascii="Times New Roman" w:hAnsi="Times New Roman" w:cs="Times New Roman"/>
          <w:sz w:val="24"/>
          <w:szCs w:val="24"/>
        </w:rPr>
        <w:t xml:space="preserve"> ile </w:t>
      </w:r>
      <w:r w:rsidR="00E12B0D">
        <w:rPr>
          <w:rFonts w:ascii="Times New Roman" w:hAnsi="Times New Roman" w:cs="Times New Roman"/>
          <w:sz w:val="24"/>
          <w:szCs w:val="24"/>
        </w:rPr>
        <w:t xml:space="preserve">kamu kurum ve kuruluşlarının </w:t>
      </w:r>
      <w:r w:rsidR="00E12B0D" w:rsidRPr="008048CC">
        <w:rPr>
          <w:rFonts w:ascii="Times New Roman" w:hAnsi="Times New Roman" w:cs="Times New Roman"/>
          <w:sz w:val="24"/>
          <w:szCs w:val="24"/>
        </w:rPr>
        <w:t>yöneticilik kadrolarına atanmış</w:t>
      </w:r>
      <w:r w:rsidR="00E12B0D">
        <w:rPr>
          <w:rFonts w:ascii="Times New Roman" w:hAnsi="Times New Roman" w:cs="Times New Roman"/>
          <w:sz w:val="24"/>
          <w:szCs w:val="24"/>
        </w:rPr>
        <w:t xml:space="preserve"> </w:t>
      </w:r>
      <w:r w:rsidR="00804717" w:rsidRPr="008048CC">
        <w:rPr>
          <w:rFonts w:ascii="Times New Roman" w:hAnsi="Times New Roman" w:cs="Times New Roman"/>
          <w:sz w:val="24"/>
          <w:szCs w:val="24"/>
        </w:rPr>
        <w:t xml:space="preserve">olanlardan </w:t>
      </w:r>
      <w:r w:rsidR="00B374AE" w:rsidRPr="008048CC">
        <w:rPr>
          <w:rFonts w:ascii="Times New Roman" w:hAnsi="Times New Roman" w:cs="Times New Roman"/>
          <w:sz w:val="24"/>
          <w:szCs w:val="24"/>
        </w:rPr>
        <w:t>aşağıdaki şartları taşıyanların, birinci sınıf denetim elemanlığına yükseltilmesine karar verilir:</w:t>
      </w:r>
    </w:p>
    <w:p w:rsidR="0058510D" w:rsidRPr="008048CC" w:rsidRDefault="00A03BFC" w:rsidP="00A03BFC">
      <w:pPr>
        <w:spacing w:after="120" w:line="240" w:lineRule="auto"/>
        <w:ind w:firstLine="567"/>
        <w:jc w:val="both"/>
        <w:rPr>
          <w:rFonts w:ascii="Times New Roman" w:hAnsi="Times New Roman" w:cs="Times New Roman"/>
          <w:bCs/>
          <w:sz w:val="24"/>
          <w:szCs w:val="24"/>
        </w:rPr>
      </w:pPr>
      <w:r w:rsidRPr="008048CC">
        <w:rPr>
          <w:rFonts w:ascii="Times New Roman" w:eastAsia="Times New Roman" w:hAnsi="Times New Roman" w:cs="Times New Roman"/>
          <w:sz w:val="24"/>
          <w:szCs w:val="24"/>
          <w:lang w:eastAsia="tr-TR"/>
        </w:rPr>
        <w:t>a) </w:t>
      </w:r>
      <w:r w:rsidR="0058510D" w:rsidRPr="008048CC">
        <w:rPr>
          <w:rFonts w:ascii="Times New Roman" w:eastAsia="Times New Roman" w:hAnsi="Times New Roman" w:cs="Times New Roman"/>
          <w:sz w:val="24"/>
          <w:szCs w:val="24"/>
          <w:lang w:eastAsia="tr-TR"/>
        </w:rPr>
        <w:t>Y</w:t>
      </w:r>
      <w:r w:rsidR="0058510D" w:rsidRPr="008048CC">
        <w:rPr>
          <w:rFonts w:ascii="Times New Roman" w:hAnsi="Times New Roman" w:cs="Times New Roman"/>
          <w:bCs/>
          <w:sz w:val="24"/>
          <w:szCs w:val="24"/>
        </w:rPr>
        <w:t>ardımcılık ve</w:t>
      </w:r>
      <w:r w:rsidR="0058510D" w:rsidRPr="008048CC">
        <w:rPr>
          <w:rFonts w:ascii="Times New Roman" w:hAnsi="Times New Roman" w:cs="Times New Roman"/>
          <w:sz w:val="24"/>
          <w:szCs w:val="24"/>
        </w:rPr>
        <w:t xml:space="preserve"> </w:t>
      </w:r>
      <w:proofErr w:type="spellStart"/>
      <w:r w:rsidR="0058510D" w:rsidRPr="008048CC">
        <w:rPr>
          <w:rFonts w:ascii="Times New Roman" w:hAnsi="Times New Roman" w:cs="Times New Roman"/>
          <w:sz w:val="24"/>
          <w:szCs w:val="24"/>
        </w:rPr>
        <w:t>stajyerlerlikte</w:t>
      </w:r>
      <w:proofErr w:type="spellEnd"/>
      <w:r w:rsidR="0058510D" w:rsidRPr="008048CC">
        <w:rPr>
          <w:rFonts w:ascii="Times New Roman" w:hAnsi="Times New Roman" w:cs="Times New Roman"/>
          <w:sz w:val="24"/>
          <w:szCs w:val="24"/>
        </w:rPr>
        <w:t xml:space="preserve"> </w:t>
      </w:r>
      <w:r w:rsidR="0058510D" w:rsidRPr="008048CC">
        <w:rPr>
          <w:rFonts w:ascii="Times New Roman" w:hAnsi="Times New Roman" w:cs="Times New Roman"/>
          <w:bCs/>
          <w:sz w:val="24"/>
          <w:szCs w:val="24"/>
        </w:rPr>
        <w:t xml:space="preserve">geçen süreler </w:t>
      </w:r>
      <w:proofErr w:type="gramStart"/>
      <w:r w:rsidR="0058510D" w:rsidRPr="008048CC">
        <w:rPr>
          <w:rFonts w:ascii="Times New Roman" w:hAnsi="Times New Roman" w:cs="Times New Roman"/>
          <w:bCs/>
          <w:sz w:val="24"/>
          <w:szCs w:val="24"/>
        </w:rPr>
        <w:t>dahil</w:t>
      </w:r>
      <w:proofErr w:type="gramEnd"/>
      <w:r w:rsidR="0058510D" w:rsidRPr="008048CC">
        <w:rPr>
          <w:rFonts w:ascii="Times New Roman" w:hAnsi="Times New Roman" w:cs="Times New Roman"/>
          <w:bCs/>
          <w:sz w:val="24"/>
          <w:szCs w:val="24"/>
        </w:rPr>
        <w:t xml:space="preserve"> müfettişlik, denetçilik ve kontrolörlükte geçen veya bu mesleklerde geçtiği kabul edilen fiili çalışma sürelerinin toplamı on beş yıl olmak,</w:t>
      </w:r>
    </w:p>
    <w:p w:rsidR="00A03BFC" w:rsidRPr="008048CC" w:rsidRDefault="0058510D" w:rsidP="00A03BFC">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hAnsi="Times New Roman" w:cs="Times New Roman"/>
          <w:bCs/>
          <w:sz w:val="24"/>
          <w:szCs w:val="24"/>
        </w:rPr>
        <w:t>b) K</w:t>
      </w:r>
      <w:r w:rsidR="00A03BFC" w:rsidRPr="008048CC">
        <w:rPr>
          <w:rFonts w:ascii="Times New Roman" w:eastAsia="Times New Roman" w:hAnsi="Times New Roman" w:cs="Times New Roman"/>
          <w:sz w:val="24"/>
          <w:szCs w:val="24"/>
          <w:lang w:eastAsia="tr-TR"/>
        </w:rPr>
        <w:t>azanılmış hak a</w:t>
      </w:r>
      <w:r w:rsidR="00DA6B5A" w:rsidRPr="008048CC">
        <w:rPr>
          <w:rFonts w:ascii="Times New Roman" w:eastAsia="Times New Roman" w:hAnsi="Times New Roman" w:cs="Times New Roman"/>
          <w:sz w:val="24"/>
          <w:szCs w:val="24"/>
          <w:lang w:eastAsia="tr-TR"/>
        </w:rPr>
        <w:t>ylıkları birinci derecede olmak,</w:t>
      </w:r>
    </w:p>
    <w:p w:rsidR="002656E8" w:rsidRPr="008048CC" w:rsidRDefault="0058510D" w:rsidP="005D74D2">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c</w:t>
      </w:r>
      <w:r w:rsidR="00A03BFC" w:rsidRPr="008048CC">
        <w:rPr>
          <w:rFonts w:ascii="Times New Roman" w:eastAsia="Times New Roman" w:hAnsi="Times New Roman" w:cs="Times New Roman"/>
          <w:sz w:val="24"/>
          <w:szCs w:val="24"/>
          <w:lang w:eastAsia="tr-TR"/>
        </w:rPr>
        <w:t>) </w:t>
      </w:r>
      <w:r w:rsidR="005D74D2" w:rsidRPr="008048CC">
        <w:rPr>
          <w:rFonts w:ascii="Times New Roman" w:eastAsia="Times New Roman" w:hAnsi="Times New Roman" w:cs="Times New Roman"/>
          <w:sz w:val="24"/>
          <w:szCs w:val="24"/>
          <w:lang w:eastAsia="tr-TR"/>
        </w:rPr>
        <w:t>A</w:t>
      </w:r>
      <w:r w:rsidR="002656E8" w:rsidRPr="008048CC">
        <w:rPr>
          <w:rFonts w:ascii="Times New Roman" w:hAnsi="Times New Roman" w:cs="Times New Roman"/>
          <w:sz w:val="24"/>
          <w:szCs w:val="24"/>
        </w:rPr>
        <w:t>hlaki gidişleri, mesleki bilgi ve anlayışl</w:t>
      </w:r>
      <w:r w:rsidR="005D74D2" w:rsidRPr="008048CC">
        <w:rPr>
          <w:rFonts w:ascii="Times New Roman" w:hAnsi="Times New Roman" w:cs="Times New Roman"/>
          <w:sz w:val="24"/>
          <w:szCs w:val="24"/>
        </w:rPr>
        <w:t xml:space="preserve">arı, gayret ve çalışkanlıkları, </w:t>
      </w:r>
      <w:r w:rsidR="002656E8" w:rsidRPr="008048CC">
        <w:rPr>
          <w:rFonts w:ascii="Times New Roman" w:hAnsi="Times New Roman" w:cs="Times New Roman"/>
          <w:sz w:val="24"/>
          <w:szCs w:val="24"/>
        </w:rPr>
        <w:t>e</w:t>
      </w:r>
      <w:r w:rsidR="002656E8" w:rsidRPr="008048CC">
        <w:rPr>
          <w:rFonts w:ascii="Times New Roman" w:eastAsia="Times New Roman" w:hAnsi="Times New Roman" w:cs="Times New Roman"/>
          <w:sz w:val="24"/>
          <w:szCs w:val="24"/>
          <w:lang w:eastAsia="tr-TR"/>
        </w:rPr>
        <w:t>kip çalışmasına yatkınlıkları, yüksek lisans</w:t>
      </w:r>
      <w:r w:rsidR="00B146CE" w:rsidRPr="008048CC">
        <w:rPr>
          <w:rFonts w:ascii="Times New Roman" w:eastAsia="Times New Roman" w:hAnsi="Times New Roman" w:cs="Times New Roman"/>
          <w:sz w:val="24"/>
          <w:szCs w:val="24"/>
          <w:lang w:eastAsia="tr-TR"/>
        </w:rPr>
        <w:t xml:space="preserve"> ve</w:t>
      </w:r>
      <w:r w:rsidR="00D843F0" w:rsidRPr="008048CC">
        <w:rPr>
          <w:rFonts w:ascii="Times New Roman" w:eastAsia="Times New Roman" w:hAnsi="Times New Roman" w:cs="Times New Roman"/>
          <w:sz w:val="24"/>
          <w:szCs w:val="24"/>
          <w:lang w:eastAsia="tr-TR"/>
        </w:rPr>
        <w:t>ya</w:t>
      </w:r>
      <w:r w:rsidR="00B146CE" w:rsidRPr="008048CC">
        <w:rPr>
          <w:rFonts w:ascii="Times New Roman" w:eastAsia="Times New Roman" w:hAnsi="Times New Roman" w:cs="Times New Roman"/>
          <w:sz w:val="24"/>
          <w:szCs w:val="24"/>
          <w:lang w:eastAsia="tr-TR"/>
        </w:rPr>
        <w:t xml:space="preserve"> doktora çalışmaları</w:t>
      </w:r>
      <w:r w:rsidR="005D74D2" w:rsidRPr="008048CC">
        <w:rPr>
          <w:rFonts w:ascii="Times New Roman" w:eastAsia="Times New Roman" w:hAnsi="Times New Roman" w:cs="Times New Roman"/>
          <w:sz w:val="24"/>
          <w:szCs w:val="24"/>
          <w:lang w:eastAsia="tr-TR"/>
        </w:rPr>
        <w:t xml:space="preserve"> ve </w:t>
      </w:r>
      <w:r w:rsidR="005D74D2" w:rsidRPr="008048CC">
        <w:rPr>
          <w:rFonts w:ascii="Times New Roman" w:hAnsi="Times New Roman" w:cs="Times New Roman"/>
          <w:sz w:val="24"/>
          <w:szCs w:val="24"/>
        </w:rPr>
        <w:t>varsa haklarında düzenlenen performans değerlendirmeleri</w:t>
      </w:r>
      <w:r w:rsidR="00B146CE" w:rsidRPr="008048CC">
        <w:rPr>
          <w:rFonts w:ascii="Times New Roman" w:eastAsia="Times New Roman" w:hAnsi="Times New Roman" w:cs="Times New Roman"/>
          <w:sz w:val="24"/>
          <w:szCs w:val="24"/>
          <w:lang w:eastAsia="tr-TR"/>
        </w:rPr>
        <w:t xml:space="preserve"> </w:t>
      </w:r>
      <w:r w:rsidR="002656E8" w:rsidRPr="008048CC">
        <w:rPr>
          <w:rFonts w:ascii="Times New Roman" w:eastAsia="Times New Roman" w:hAnsi="Times New Roman" w:cs="Times New Roman"/>
          <w:sz w:val="24"/>
          <w:szCs w:val="24"/>
          <w:lang w:eastAsia="tr-TR"/>
        </w:rPr>
        <w:t>dikkate alınarak yapılacak değerlendirmeye göre meslekte başarılı bulunmak,</w:t>
      </w:r>
    </w:p>
    <w:p w:rsidR="00573A0D" w:rsidRPr="008048CC" w:rsidRDefault="0058510D" w:rsidP="00A03BFC">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d</w:t>
      </w:r>
      <w:r w:rsidR="00573A0D" w:rsidRPr="008048CC">
        <w:rPr>
          <w:rFonts w:ascii="Times New Roman" w:eastAsia="Times New Roman" w:hAnsi="Times New Roman" w:cs="Times New Roman"/>
          <w:sz w:val="24"/>
          <w:szCs w:val="24"/>
          <w:lang w:eastAsia="tr-TR"/>
        </w:rPr>
        <w:t xml:space="preserve">) </w:t>
      </w:r>
      <w:r w:rsidR="00A03BFC" w:rsidRPr="008048CC">
        <w:rPr>
          <w:rFonts w:ascii="Times New Roman" w:eastAsia="Times New Roman" w:hAnsi="Times New Roman" w:cs="Times New Roman"/>
          <w:sz w:val="24"/>
          <w:szCs w:val="24"/>
          <w:lang w:eastAsia="tr-TR"/>
        </w:rPr>
        <w:t xml:space="preserve">Mesleğin vakar ve onuruyla bağdaşmayan veya kişisel </w:t>
      </w:r>
      <w:r w:rsidR="00573A0D" w:rsidRPr="008048CC">
        <w:rPr>
          <w:rFonts w:ascii="Times New Roman" w:eastAsia="Times New Roman" w:hAnsi="Times New Roman" w:cs="Times New Roman"/>
          <w:sz w:val="24"/>
          <w:szCs w:val="24"/>
          <w:lang w:eastAsia="tr-TR"/>
        </w:rPr>
        <w:t xml:space="preserve">haysiyet ve itibarını zedeleyen </w:t>
      </w:r>
      <w:r w:rsidR="00573A0D" w:rsidRPr="008048CC">
        <w:rPr>
          <w:rFonts w:ascii="Times New Roman" w:hAnsi="Times New Roman" w:cs="Times New Roman"/>
          <w:iCs/>
          <w:sz w:val="24"/>
          <w:szCs w:val="24"/>
        </w:rPr>
        <w:t>veya görevle ilgili herhangi bir suçtan affa uğramış olsa bile hüküm giymemiş olmak,</w:t>
      </w:r>
    </w:p>
    <w:p w:rsidR="00A03BFC" w:rsidRDefault="00022934" w:rsidP="00FA6FB6">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e</w:t>
      </w:r>
      <w:r w:rsidR="00A03BFC" w:rsidRPr="008048CC">
        <w:rPr>
          <w:rFonts w:ascii="Times New Roman" w:eastAsia="Times New Roman" w:hAnsi="Times New Roman" w:cs="Times New Roman"/>
          <w:sz w:val="24"/>
          <w:szCs w:val="24"/>
          <w:lang w:eastAsia="tr-TR"/>
        </w:rPr>
        <w:t>) </w:t>
      </w:r>
      <w:r w:rsidR="003F5FCF" w:rsidRPr="008048CC">
        <w:rPr>
          <w:rFonts w:ascii="Times New Roman" w:eastAsia="Times New Roman" w:hAnsi="Times New Roman" w:cs="Times New Roman"/>
          <w:sz w:val="24"/>
          <w:szCs w:val="24"/>
          <w:lang w:eastAsia="tr-TR"/>
        </w:rPr>
        <w:t>K</w:t>
      </w:r>
      <w:r w:rsidR="00FA6FB6" w:rsidRPr="008048CC">
        <w:rPr>
          <w:rFonts w:ascii="Times New Roman" w:eastAsia="Times New Roman" w:hAnsi="Times New Roman" w:cs="Times New Roman"/>
          <w:sz w:val="24"/>
          <w:szCs w:val="24"/>
          <w:lang w:eastAsia="tr-TR"/>
        </w:rPr>
        <w:t xml:space="preserve">ademe ilerlemesinin </w:t>
      </w:r>
      <w:r w:rsidR="0043503F" w:rsidRPr="008048CC">
        <w:rPr>
          <w:rFonts w:ascii="Times New Roman" w:hAnsi="Times New Roman" w:cs="Times New Roman"/>
          <w:sz w:val="24"/>
          <w:szCs w:val="24"/>
        </w:rPr>
        <w:t xml:space="preserve">durdurulması cezasını </w:t>
      </w:r>
      <w:r w:rsidR="00FA6FB6" w:rsidRPr="008048CC">
        <w:rPr>
          <w:rFonts w:ascii="Times New Roman" w:hAnsi="Times New Roman" w:cs="Times New Roman"/>
          <w:sz w:val="24"/>
          <w:szCs w:val="24"/>
        </w:rPr>
        <w:t>aynı neviden olmasa bile birden fazla almamış olmak,</w:t>
      </w:r>
      <w:r w:rsidR="00DC1AB3" w:rsidRPr="008048CC">
        <w:rPr>
          <w:rFonts w:ascii="Times New Roman" w:eastAsia="Times New Roman" w:hAnsi="Times New Roman" w:cs="Times New Roman"/>
          <w:sz w:val="24"/>
          <w:szCs w:val="24"/>
          <w:lang w:eastAsia="tr-TR"/>
        </w:rPr>
        <w:t>”</w:t>
      </w:r>
    </w:p>
    <w:p w:rsidR="00A03BFC" w:rsidRPr="008048CC" w:rsidRDefault="00A03BFC" w:rsidP="00A03BFC">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Değerlendirme yöntemi</w:t>
      </w:r>
    </w:p>
    <w:p w:rsidR="00A03BFC" w:rsidRPr="008048CC" w:rsidRDefault="00A03BFC" w:rsidP="00BB2987">
      <w:pPr>
        <w:pStyle w:val="metin"/>
        <w:spacing w:before="0" w:beforeAutospacing="0" w:after="120" w:afterAutospacing="0"/>
        <w:ind w:firstLine="567"/>
        <w:jc w:val="both"/>
      </w:pPr>
      <w:r w:rsidRPr="008048CC">
        <w:t>EK MADDE 39</w:t>
      </w:r>
      <w:r w:rsidR="00A96D05">
        <w:t xml:space="preserve"> </w:t>
      </w:r>
      <w:bookmarkStart w:id="0" w:name="_GoBack"/>
      <w:bookmarkEnd w:id="0"/>
      <w:r w:rsidRPr="008048CC">
        <w:t>- Birinci sınıf</w:t>
      </w:r>
      <w:r w:rsidR="00B146CE" w:rsidRPr="008048CC">
        <w:t xml:space="preserve"> denetim </w:t>
      </w:r>
      <w:r w:rsidR="004B6A4E" w:rsidRPr="008048CC">
        <w:t xml:space="preserve">elemanlarının </w:t>
      </w:r>
      <w:r w:rsidRPr="008048CC">
        <w:t>tespiti amacıyla yapılacak inceleme</w:t>
      </w:r>
      <w:r w:rsidR="00B146CE" w:rsidRPr="008048CC">
        <w:t xml:space="preserve"> ve değerlendirmele</w:t>
      </w:r>
      <w:r w:rsidR="009207D9" w:rsidRPr="008048CC">
        <w:t xml:space="preserve">r, ilgili bulundukları </w:t>
      </w:r>
      <w:r w:rsidR="00B146CE" w:rsidRPr="008048CC">
        <w:t>başkanlıklarda</w:t>
      </w:r>
      <w:r w:rsidR="009207D9" w:rsidRPr="008048CC">
        <w:t>,</w:t>
      </w:r>
      <w:r w:rsidR="00B146CE" w:rsidRPr="008048CC">
        <w:t xml:space="preserve"> </w:t>
      </w:r>
      <w:r w:rsidR="006C0E67" w:rsidRPr="008048CC">
        <w:t>başkan, başkan yardımcı</w:t>
      </w:r>
      <w:r w:rsidR="00451E8B" w:rsidRPr="008048CC">
        <w:t xml:space="preserve">ları ve </w:t>
      </w:r>
      <w:r w:rsidR="00D843F0" w:rsidRPr="008048CC">
        <w:t xml:space="preserve">birinci sınıf denetim </w:t>
      </w:r>
      <w:r w:rsidR="004B6A4E" w:rsidRPr="008048CC">
        <w:t xml:space="preserve">elemanları </w:t>
      </w:r>
      <w:r w:rsidR="006C0E67" w:rsidRPr="008048CC">
        <w:t xml:space="preserve">arasından </w:t>
      </w:r>
      <w:r w:rsidR="00B146CE" w:rsidRPr="008048CC">
        <w:t xml:space="preserve">oluşturulacak </w:t>
      </w:r>
      <w:r w:rsidR="007377AF" w:rsidRPr="008048CC">
        <w:t>yedi as</w:t>
      </w:r>
      <w:r w:rsidR="00230671">
        <w:t>ı</w:t>
      </w:r>
      <w:r w:rsidR="007377AF" w:rsidRPr="008048CC">
        <w:t>l ve üç yedek üyeden oluşan k</w:t>
      </w:r>
      <w:r w:rsidR="006C0E67" w:rsidRPr="008048CC">
        <w:t xml:space="preserve">omisyon vasıtasıyla </w:t>
      </w:r>
      <w:r w:rsidR="00AB0E1A" w:rsidRPr="008048CC">
        <w:t>her yıl K</w:t>
      </w:r>
      <w:r w:rsidRPr="008048CC">
        <w:t>asım ayında yapılır</w:t>
      </w:r>
      <w:r w:rsidR="007377AF" w:rsidRPr="008048CC">
        <w:t xml:space="preserve">. </w:t>
      </w:r>
      <w:r w:rsidR="00451E8B" w:rsidRPr="008048CC">
        <w:t xml:space="preserve">Yapılan </w:t>
      </w:r>
      <w:r w:rsidRPr="008048CC">
        <w:t>değerlendirmeler sonucunda başarılı olabilmek için yüz tam puan üzerinden en az yetmiş</w:t>
      </w:r>
      <w:r w:rsidR="00B146CE" w:rsidRPr="008048CC">
        <w:t xml:space="preserve"> </w:t>
      </w:r>
      <w:r w:rsidR="00D843F0" w:rsidRPr="008048CC">
        <w:t>puan almış olmak</w:t>
      </w:r>
      <w:r w:rsidRPr="008048CC">
        <w:t xml:space="preserve"> şarttır. </w:t>
      </w:r>
      <w:r w:rsidR="00B146CE" w:rsidRPr="008048CC">
        <w:t xml:space="preserve">Birinci sınıf denetim </w:t>
      </w:r>
      <w:r w:rsidR="004B6A4E" w:rsidRPr="008048CC">
        <w:t xml:space="preserve">elemanlığı </w:t>
      </w:r>
      <w:r w:rsidRPr="008048CC">
        <w:t>statüsüne yüksel</w:t>
      </w:r>
      <w:r w:rsidR="00D843F0" w:rsidRPr="008048CC">
        <w:t xml:space="preserve">tilenlerin </w:t>
      </w:r>
      <w:r w:rsidRPr="008048CC">
        <w:t>isimleri liste halinde Resmi Gazetede yayımlanır.</w:t>
      </w:r>
    </w:p>
    <w:p w:rsidR="00A03BFC" w:rsidRPr="008048CC" w:rsidRDefault="00A03BFC" w:rsidP="00A03BFC">
      <w:pPr>
        <w:spacing w:after="120" w:line="240" w:lineRule="auto"/>
        <w:ind w:firstLine="567"/>
        <w:jc w:val="both"/>
        <w:rPr>
          <w:rFonts w:ascii="Times New Roman" w:eastAsia="Times New Roman" w:hAnsi="Times New Roman" w:cs="Times New Roman"/>
          <w:sz w:val="24"/>
          <w:szCs w:val="24"/>
          <w:lang w:eastAsia="tr-TR"/>
        </w:rPr>
      </w:pPr>
      <w:r w:rsidRPr="008048CC">
        <w:rPr>
          <w:rFonts w:ascii="Times New Roman" w:eastAsia="Times New Roman" w:hAnsi="Times New Roman" w:cs="Times New Roman"/>
          <w:sz w:val="24"/>
          <w:szCs w:val="24"/>
          <w:lang w:eastAsia="tr-TR"/>
        </w:rPr>
        <w:t>İsimleri bu listede yer almayan ilgililer, kararın yayımı tarihinden itibaren otuz gün iç</w:t>
      </w:r>
      <w:r w:rsidR="00896360" w:rsidRPr="008048CC">
        <w:rPr>
          <w:rFonts w:ascii="Times New Roman" w:eastAsia="Times New Roman" w:hAnsi="Times New Roman" w:cs="Times New Roman"/>
          <w:sz w:val="24"/>
          <w:szCs w:val="24"/>
          <w:lang w:eastAsia="tr-TR"/>
        </w:rPr>
        <w:t>inde</w:t>
      </w:r>
      <w:r w:rsidR="00A3385E" w:rsidRPr="008048CC">
        <w:rPr>
          <w:rFonts w:ascii="Times New Roman" w:eastAsia="Times New Roman" w:hAnsi="Times New Roman" w:cs="Times New Roman"/>
          <w:sz w:val="24"/>
          <w:szCs w:val="24"/>
          <w:lang w:eastAsia="tr-TR"/>
        </w:rPr>
        <w:t xml:space="preserve"> </w:t>
      </w:r>
      <w:r w:rsidRPr="008048CC">
        <w:rPr>
          <w:rFonts w:ascii="Times New Roman" w:eastAsia="Times New Roman" w:hAnsi="Times New Roman" w:cs="Times New Roman"/>
          <w:sz w:val="24"/>
          <w:szCs w:val="24"/>
          <w:lang w:eastAsia="tr-TR"/>
        </w:rPr>
        <w:t>yazılı olarak b</w:t>
      </w:r>
      <w:r w:rsidR="006C0E67" w:rsidRPr="008048CC">
        <w:rPr>
          <w:rFonts w:ascii="Times New Roman" w:eastAsia="Times New Roman" w:hAnsi="Times New Roman" w:cs="Times New Roman"/>
          <w:sz w:val="24"/>
          <w:szCs w:val="24"/>
          <w:lang w:eastAsia="tr-TR"/>
        </w:rPr>
        <w:t xml:space="preserve">aşvurmak suretiyle durumlarının ilgili komisyon vasıtasıyla </w:t>
      </w:r>
      <w:r w:rsidRPr="008048CC">
        <w:rPr>
          <w:rFonts w:ascii="Times New Roman" w:eastAsia="Times New Roman" w:hAnsi="Times New Roman" w:cs="Times New Roman"/>
          <w:sz w:val="24"/>
          <w:szCs w:val="24"/>
          <w:lang w:eastAsia="tr-TR"/>
        </w:rPr>
        <w:t xml:space="preserve">bir defa daha </w:t>
      </w:r>
      <w:r w:rsidRPr="008048CC">
        <w:rPr>
          <w:rFonts w:ascii="Times New Roman" w:eastAsia="Times New Roman" w:hAnsi="Times New Roman" w:cs="Times New Roman"/>
          <w:sz w:val="24"/>
          <w:szCs w:val="24"/>
          <w:lang w:eastAsia="tr-TR"/>
        </w:rPr>
        <w:lastRenderedPageBreak/>
        <w:t xml:space="preserve">görüşülmesini isteyebilirler. </w:t>
      </w:r>
      <w:r w:rsidR="006C0E67" w:rsidRPr="008048CC">
        <w:rPr>
          <w:rFonts w:ascii="Times New Roman" w:eastAsia="Times New Roman" w:hAnsi="Times New Roman" w:cs="Times New Roman"/>
          <w:sz w:val="24"/>
          <w:szCs w:val="24"/>
          <w:lang w:eastAsia="tr-TR"/>
        </w:rPr>
        <w:t xml:space="preserve">İlgili komisyonlar </w:t>
      </w:r>
      <w:r w:rsidRPr="008048CC">
        <w:rPr>
          <w:rFonts w:ascii="Times New Roman" w:eastAsia="Times New Roman" w:hAnsi="Times New Roman" w:cs="Times New Roman"/>
          <w:sz w:val="24"/>
          <w:szCs w:val="24"/>
          <w:lang w:eastAsia="tr-TR"/>
        </w:rPr>
        <w:t>itiraz süresinin bitiminden</w:t>
      </w:r>
      <w:r w:rsidR="00A45048" w:rsidRPr="008048CC">
        <w:rPr>
          <w:rFonts w:ascii="Times New Roman" w:eastAsia="Times New Roman" w:hAnsi="Times New Roman" w:cs="Times New Roman"/>
          <w:sz w:val="24"/>
          <w:szCs w:val="24"/>
          <w:lang w:eastAsia="tr-TR"/>
        </w:rPr>
        <w:t xml:space="preserve"> itibaren altmış gün iç</w:t>
      </w:r>
      <w:r w:rsidR="00896360" w:rsidRPr="008048CC">
        <w:rPr>
          <w:rFonts w:ascii="Times New Roman" w:eastAsia="Times New Roman" w:hAnsi="Times New Roman" w:cs="Times New Roman"/>
          <w:sz w:val="24"/>
          <w:szCs w:val="24"/>
          <w:lang w:eastAsia="tr-TR"/>
        </w:rPr>
        <w:t xml:space="preserve">inde </w:t>
      </w:r>
      <w:r w:rsidR="00A45048" w:rsidRPr="008048CC">
        <w:rPr>
          <w:rFonts w:ascii="Times New Roman" w:eastAsia="Times New Roman" w:hAnsi="Times New Roman" w:cs="Times New Roman"/>
          <w:sz w:val="24"/>
          <w:szCs w:val="24"/>
          <w:lang w:eastAsia="tr-TR"/>
        </w:rPr>
        <w:t xml:space="preserve">yapılan </w:t>
      </w:r>
      <w:r w:rsidR="006C0E67" w:rsidRPr="008048CC">
        <w:rPr>
          <w:rFonts w:ascii="Times New Roman" w:eastAsia="Times New Roman" w:hAnsi="Times New Roman" w:cs="Times New Roman"/>
          <w:sz w:val="24"/>
          <w:szCs w:val="24"/>
          <w:lang w:eastAsia="tr-TR"/>
        </w:rPr>
        <w:t>başvurular hakkında karar vermek zorundadır.</w:t>
      </w:r>
    </w:p>
    <w:p w:rsidR="006D3B44" w:rsidRPr="008048CC" w:rsidRDefault="006C0E67" w:rsidP="00A03BFC">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 xml:space="preserve">Birinci sınıf denetim </w:t>
      </w:r>
      <w:r w:rsidR="004B6A4E" w:rsidRPr="008048CC">
        <w:rPr>
          <w:rFonts w:ascii="Times New Roman" w:eastAsia="Times New Roman" w:hAnsi="Times New Roman" w:cs="Times New Roman"/>
          <w:sz w:val="24"/>
          <w:szCs w:val="24"/>
          <w:lang w:eastAsia="tr-TR"/>
        </w:rPr>
        <w:t xml:space="preserve">elemanlığı </w:t>
      </w:r>
      <w:r w:rsidR="00A03BFC" w:rsidRPr="008048CC">
        <w:rPr>
          <w:rFonts w:ascii="Times New Roman" w:eastAsia="Times New Roman" w:hAnsi="Times New Roman" w:cs="Times New Roman"/>
          <w:sz w:val="24"/>
          <w:szCs w:val="24"/>
          <w:lang w:eastAsia="tr-TR"/>
        </w:rPr>
        <w:t>statüsüne yükseltilmeyenler karar tarihinden itibaren iki yılda bir tekr</w:t>
      </w:r>
      <w:r w:rsidRPr="008048CC">
        <w:rPr>
          <w:rFonts w:ascii="Times New Roman" w:eastAsia="Times New Roman" w:hAnsi="Times New Roman" w:cs="Times New Roman"/>
          <w:sz w:val="24"/>
          <w:szCs w:val="24"/>
          <w:lang w:eastAsia="tr-TR"/>
        </w:rPr>
        <w:t>ar birinci sınıf incelemesine ta</w:t>
      </w:r>
      <w:r w:rsidR="00A03BFC" w:rsidRPr="008048CC">
        <w:rPr>
          <w:rFonts w:ascii="Times New Roman" w:eastAsia="Times New Roman" w:hAnsi="Times New Roman" w:cs="Times New Roman"/>
          <w:sz w:val="24"/>
          <w:szCs w:val="24"/>
          <w:lang w:eastAsia="tr-TR"/>
        </w:rPr>
        <w:t xml:space="preserve">bi tutulurlar. </w:t>
      </w:r>
      <w:r w:rsidRPr="008048CC">
        <w:rPr>
          <w:rFonts w:ascii="Times New Roman" w:eastAsia="Times New Roman" w:hAnsi="Times New Roman" w:cs="Times New Roman"/>
          <w:sz w:val="24"/>
          <w:szCs w:val="24"/>
          <w:lang w:eastAsia="tr-TR"/>
        </w:rPr>
        <w:t xml:space="preserve">Birinci sınıf değerlendirmesine ve değerlendirme komisyonlarının </w:t>
      </w:r>
      <w:r w:rsidR="00A03BFC" w:rsidRPr="008048CC">
        <w:rPr>
          <w:rFonts w:ascii="Times New Roman" w:eastAsia="Times New Roman" w:hAnsi="Times New Roman" w:cs="Times New Roman"/>
          <w:sz w:val="24"/>
          <w:szCs w:val="24"/>
          <w:lang w:eastAsia="tr-TR"/>
        </w:rPr>
        <w:t>çalışma</w:t>
      </w:r>
      <w:r w:rsidRPr="008048CC">
        <w:rPr>
          <w:rFonts w:ascii="Times New Roman" w:eastAsia="Times New Roman" w:hAnsi="Times New Roman" w:cs="Times New Roman"/>
          <w:sz w:val="24"/>
          <w:szCs w:val="24"/>
          <w:lang w:eastAsia="tr-TR"/>
        </w:rPr>
        <w:t>larına dair usu</w:t>
      </w:r>
      <w:r w:rsidR="00A03BFC" w:rsidRPr="008048CC">
        <w:rPr>
          <w:rFonts w:ascii="Times New Roman" w:eastAsia="Times New Roman" w:hAnsi="Times New Roman" w:cs="Times New Roman"/>
          <w:sz w:val="24"/>
          <w:szCs w:val="24"/>
          <w:lang w:eastAsia="tr-TR"/>
        </w:rPr>
        <w:t>l ve esaslar ile değerlendirme ölçütlerinin başarı puanındaki ağırlıklarının tesp</w:t>
      </w:r>
      <w:r w:rsidR="006D3B44" w:rsidRPr="008048CC">
        <w:rPr>
          <w:rFonts w:ascii="Times New Roman" w:eastAsia="Times New Roman" w:hAnsi="Times New Roman" w:cs="Times New Roman"/>
          <w:sz w:val="24"/>
          <w:szCs w:val="24"/>
          <w:lang w:eastAsia="tr-TR"/>
        </w:rPr>
        <w:t xml:space="preserve">iti ve itiraza ilişkin hususlar </w:t>
      </w:r>
      <w:r w:rsidR="006D3B44" w:rsidRPr="008048CC">
        <w:rPr>
          <w:rFonts w:ascii="Times New Roman" w:hAnsi="Times New Roman" w:cs="Times New Roman"/>
          <w:sz w:val="24"/>
          <w:szCs w:val="24"/>
        </w:rPr>
        <w:t>Cumhurbaşkanı tarafından çıkarılan yönetmelikle düzenlenir.</w:t>
      </w:r>
    </w:p>
    <w:p w:rsidR="00B52FAF" w:rsidRPr="00AF3CE9" w:rsidRDefault="00B860D9" w:rsidP="00AF3CE9">
      <w:pPr>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EK MADDE</w:t>
      </w:r>
      <w:r w:rsidR="006A67B9" w:rsidRPr="008048CC">
        <w:rPr>
          <w:rFonts w:ascii="Times New Roman" w:hAnsi="Times New Roman" w:cs="Times New Roman"/>
          <w:bCs/>
          <w:sz w:val="24"/>
          <w:szCs w:val="24"/>
        </w:rPr>
        <w:t xml:space="preserve"> 40</w:t>
      </w:r>
      <w:r w:rsidR="001E47F0" w:rsidRPr="008048CC">
        <w:rPr>
          <w:rFonts w:ascii="Times New Roman" w:hAnsi="Times New Roman" w:cs="Times New Roman"/>
          <w:bCs/>
          <w:sz w:val="24"/>
          <w:szCs w:val="24"/>
        </w:rPr>
        <w:t xml:space="preserve"> </w:t>
      </w:r>
      <w:r w:rsidR="006A67B9" w:rsidRPr="008048CC">
        <w:rPr>
          <w:rFonts w:ascii="Times New Roman" w:hAnsi="Times New Roman" w:cs="Times New Roman"/>
          <w:bCs/>
          <w:sz w:val="24"/>
          <w:szCs w:val="24"/>
        </w:rPr>
        <w:t>-</w:t>
      </w:r>
      <w:r w:rsidR="006A67B9" w:rsidRPr="008048CC">
        <w:rPr>
          <w:rFonts w:ascii="Times New Roman" w:hAnsi="Times New Roman" w:cs="Times New Roman"/>
          <w:b/>
          <w:bCs/>
          <w:sz w:val="24"/>
          <w:szCs w:val="24"/>
        </w:rPr>
        <w:t xml:space="preserve"> </w:t>
      </w:r>
      <w:r w:rsidR="00FA12D5" w:rsidRPr="008048CC">
        <w:rPr>
          <w:rFonts w:ascii="Times New Roman" w:hAnsi="Times New Roman" w:cs="Times New Roman"/>
          <w:bCs/>
          <w:sz w:val="24"/>
          <w:szCs w:val="24"/>
        </w:rPr>
        <w:t xml:space="preserve">Denetim hizmetleri sınıfına </w:t>
      </w:r>
      <w:proofErr w:type="gramStart"/>
      <w:r w:rsidR="00FA12D5" w:rsidRPr="008048CC">
        <w:rPr>
          <w:rFonts w:ascii="Times New Roman" w:hAnsi="Times New Roman" w:cs="Times New Roman"/>
          <w:bCs/>
          <w:sz w:val="24"/>
          <w:szCs w:val="24"/>
        </w:rPr>
        <w:t>dahil</w:t>
      </w:r>
      <w:proofErr w:type="gramEnd"/>
      <w:r w:rsidR="00FA12D5" w:rsidRPr="008048CC">
        <w:rPr>
          <w:rFonts w:ascii="Times New Roman" w:hAnsi="Times New Roman" w:cs="Times New Roman"/>
          <w:bCs/>
          <w:sz w:val="24"/>
          <w:szCs w:val="24"/>
        </w:rPr>
        <w:t xml:space="preserve"> kadrolarda görev yapmakta iken </w:t>
      </w:r>
      <w:r w:rsidR="00804717" w:rsidRPr="008048CC">
        <w:rPr>
          <w:rFonts w:ascii="Times New Roman" w:hAnsi="Times New Roman" w:cs="Times New Roman"/>
          <w:sz w:val="24"/>
          <w:szCs w:val="24"/>
        </w:rPr>
        <w:t>Cum</w:t>
      </w:r>
      <w:r w:rsidR="007606E4" w:rsidRPr="008048CC">
        <w:rPr>
          <w:rFonts w:ascii="Times New Roman" w:hAnsi="Times New Roman" w:cs="Times New Roman"/>
          <w:sz w:val="24"/>
          <w:szCs w:val="24"/>
        </w:rPr>
        <w:t xml:space="preserve">hurbaşkanı kararı veya onayıyla </w:t>
      </w:r>
      <w:r w:rsidR="00903348">
        <w:rPr>
          <w:rFonts w:ascii="Times New Roman" w:hAnsi="Times New Roman" w:cs="Times New Roman"/>
          <w:sz w:val="24"/>
          <w:szCs w:val="24"/>
        </w:rPr>
        <w:t xml:space="preserve">kamu kurum ve kuruluşlarının </w:t>
      </w:r>
      <w:r w:rsidR="006A67B9" w:rsidRPr="008048CC">
        <w:rPr>
          <w:rFonts w:ascii="Times New Roman" w:hAnsi="Times New Roman" w:cs="Times New Roman"/>
          <w:sz w:val="24"/>
          <w:szCs w:val="24"/>
        </w:rPr>
        <w:t>denetim hizmetleri sınıfı dışındaki</w:t>
      </w:r>
      <w:r w:rsidR="00804717" w:rsidRPr="008048CC">
        <w:rPr>
          <w:rFonts w:ascii="Times New Roman" w:hAnsi="Times New Roman" w:cs="Times New Roman"/>
          <w:sz w:val="24"/>
          <w:szCs w:val="24"/>
        </w:rPr>
        <w:t xml:space="preserve"> yöneticilik kadrolarına </w:t>
      </w:r>
      <w:r w:rsidR="00804717" w:rsidRPr="008048CC">
        <w:rPr>
          <w:rFonts w:ascii="Times New Roman" w:hAnsi="Times New Roman" w:cs="Times New Roman"/>
          <w:bCs/>
          <w:sz w:val="24"/>
          <w:szCs w:val="24"/>
        </w:rPr>
        <w:t>atan</w:t>
      </w:r>
      <w:r w:rsidR="006A67B9" w:rsidRPr="008048CC">
        <w:rPr>
          <w:rFonts w:ascii="Times New Roman" w:hAnsi="Times New Roman" w:cs="Times New Roman"/>
          <w:bCs/>
          <w:sz w:val="24"/>
          <w:szCs w:val="24"/>
        </w:rPr>
        <w:t xml:space="preserve">anlara </w:t>
      </w:r>
      <w:r w:rsidR="006A67B9" w:rsidRPr="008048CC">
        <w:rPr>
          <w:rFonts w:ascii="Times New Roman" w:hAnsi="Times New Roman" w:cs="Times New Roman"/>
          <w:sz w:val="24"/>
          <w:szCs w:val="24"/>
        </w:rPr>
        <w:t>mali</w:t>
      </w:r>
      <w:r w:rsidR="00B52FAF" w:rsidRPr="008048CC">
        <w:rPr>
          <w:rFonts w:ascii="Times New Roman" w:hAnsi="Times New Roman" w:cs="Times New Roman"/>
          <w:sz w:val="24"/>
          <w:szCs w:val="24"/>
        </w:rPr>
        <w:t xml:space="preserve"> haklar kapsamında, kadro veya pozisyonuna bağlı olarak yapılmakta olan her türlü ödemeler toplamının </w:t>
      </w:r>
      <w:r w:rsidR="00F45FBF" w:rsidRPr="008048CC">
        <w:rPr>
          <w:rFonts w:ascii="Times New Roman" w:hAnsi="Times New Roman" w:cs="Times New Roman"/>
          <w:sz w:val="24"/>
          <w:szCs w:val="24"/>
        </w:rPr>
        <w:t xml:space="preserve">denetim hizmetleri sınıfındaki </w:t>
      </w:r>
      <w:r w:rsidR="00D67173">
        <w:rPr>
          <w:rFonts w:ascii="Times New Roman" w:hAnsi="Times New Roman" w:cs="Times New Roman"/>
          <w:sz w:val="24"/>
          <w:szCs w:val="24"/>
        </w:rPr>
        <w:t xml:space="preserve">emsali </w:t>
      </w:r>
      <w:r w:rsidR="00D67173" w:rsidRPr="008048CC">
        <w:rPr>
          <w:rFonts w:ascii="Times New Roman" w:hAnsi="Times New Roman" w:cs="Times New Roman"/>
          <w:sz w:val="24"/>
          <w:szCs w:val="24"/>
        </w:rPr>
        <w:t xml:space="preserve">başmüfettiş, müfettiş, </w:t>
      </w:r>
      <w:proofErr w:type="spellStart"/>
      <w:r w:rsidR="00D67173" w:rsidRPr="008048CC">
        <w:rPr>
          <w:rFonts w:ascii="Times New Roman" w:hAnsi="Times New Roman" w:cs="Times New Roman"/>
          <w:sz w:val="24"/>
          <w:szCs w:val="24"/>
        </w:rPr>
        <w:t>başdenetçi</w:t>
      </w:r>
      <w:proofErr w:type="spellEnd"/>
      <w:r w:rsidR="00D67173" w:rsidRPr="008048CC">
        <w:rPr>
          <w:rFonts w:ascii="Times New Roman" w:hAnsi="Times New Roman" w:cs="Times New Roman"/>
          <w:sz w:val="24"/>
          <w:szCs w:val="24"/>
        </w:rPr>
        <w:t xml:space="preserve">, denetçi, </w:t>
      </w:r>
      <w:proofErr w:type="spellStart"/>
      <w:r w:rsidR="00D67173" w:rsidRPr="008048CC">
        <w:rPr>
          <w:rFonts w:ascii="Times New Roman" w:hAnsi="Times New Roman" w:cs="Times New Roman"/>
          <w:sz w:val="24"/>
          <w:szCs w:val="24"/>
        </w:rPr>
        <w:t>başkontrolör</w:t>
      </w:r>
      <w:proofErr w:type="spellEnd"/>
      <w:r w:rsidR="00D67173" w:rsidRPr="008048CC">
        <w:rPr>
          <w:rFonts w:ascii="Times New Roman" w:hAnsi="Times New Roman" w:cs="Times New Roman"/>
          <w:sz w:val="24"/>
          <w:szCs w:val="24"/>
        </w:rPr>
        <w:t>, kontrolör ve denetmen</w:t>
      </w:r>
      <w:r w:rsidR="00D67173">
        <w:rPr>
          <w:rFonts w:ascii="Times New Roman" w:hAnsi="Times New Roman" w:cs="Times New Roman"/>
          <w:sz w:val="24"/>
          <w:szCs w:val="24"/>
        </w:rPr>
        <w:t xml:space="preserve">lere </w:t>
      </w:r>
      <w:r w:rsidR="006C6020" w:rsidRPr="008048CC">
        <w:rPr>
          <w:rFonts w:ascii="Times New Roman" w:hAnsi="Times New Roman" w:cs="Times New Roman"/>
          <w:sz w:val="24"/>
          <w:szCs w:val="24"/>
        </w:rPr>
        <w:t>mali</w:t>
      </w:r>
      <w:r w:rsidR="00B52FAF" w:rsidRPr="008048CC">
        <w:rPr>
          <w:rFonts w:ascii="Times New Roman" w:hAnsi="Times New Roman" w:cs="Times New Roman"/>
          <w:sz w:val="24"/>
          <w:szCs w:val="24"/>
        </w:rPr>
        <w:t xml:space="preserve"> haklar kapsamında kadro veya pozisyonuna bağlı olarak yapılmakta olan her türlü ödemeler toplamından düşük olması halinde aradaki fark bu görevde kaldıkları sürece tazminat olarak ödenir.</w:t>
      </w:r>
      <w:r w:rsidR="001E47F0" w:rsidRPr="008048CC">
        <w:rPr>
          <w:rFonts w:ascii="Times New Roman" w:hAnsi="Times New Roman" w:cs="Times New Roman"/>
          <w:sz w:val="24"/>
          <w:szCs w:val="24"/>
        </w:rPr>
        <w:t>”</w:t>
      </w:r>
      <w:r w:rsidR="00B52FAF" w:rsidRPr="008048CC">
        <w:rPr>
          <w:rFonts w:ascii="Times New Roman" w:hAnsi="Times New Roman" w:cs="Times New Roman"/>
          <w:sz w:val="24"/>
          <w:szCs w:val="24"/>
        </w:rPr>
        <w:t xml:space="preserve"> </w:t>
      </w:r>
    </w:p>
    <w:p w:rsidR="00C9542C" w:rsidRPr="008048CC" w:rsidRDefault="00730BCD" w:rsidP="00F45FBF">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10</w:t>
      </w:r>
      <w:r w:rsidR="0068484F" w:rsidRPr="008048CC">
        <w:rPr>
          <w:rFonts w:ascii="Times New Roman" w:eastAsia="Times New Roman" w:hAnsi="Times New Roman" w:cs="Times New Roman"/>
          <w:b/>
          <w:bCs/>
          <w:sz w:val="24"/>
          <w:szCs w:val="24"/>
          <w:lang w:eastAsia="tr-TR"/>
        </w:rPr>
        <w:t xml:space="preserve"> </w:t>
      </w:r>
      <w:r w:rsidR="00C9542C" w:rsidRPr="008048CC">
        <w:rPr>
          <w:rFonts w:ascii="Times New Roman" w:eastAsia="Times New Roman" w:hAnsi="Times New Roman" w:cs="Times New Roman"/>
          <w:b/>
          <w:bCs/>
          <w:sz w:val="24"/>
          <w:szCs w:val="24"/>
          <w:lang w:eastAsia="tr-TR"/>
        </w:rPr>
        <w:t>-</w:t>
      </w:r>
      <w:r w:rsidR="00C9542C" w:rsidRPr="008048CC">
        <w:rPr>
          <w:rFonts w:ascii="Times New Roman" w:eastAsia="Times New Roman" w:hAnsi="Times New Roman" w:cs="Times New Roman"/>
          <w:sz w:val="24"/>
          <w:szCs w:val="24"/>
          <w:lang w:eastAsia="tr-TR"/>
        </w:rPr>
        <w:t> 657 sayılı Kanuna aşağıdaki geçici maddeler eklenmiştir.</w:t>
      </w:r>
    </w:p>
    <w:p w:rsidR="00C9542C" w:rsidRPr="008048CC" w:rsidRDefault="00C9542C" w:rsidP="00C9542C">
      <w:pPr>
        <w:spacing w:after="120" w:line="240" w:lineRule="auto"/>
        <w:ind w:firstLine="567"/>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w:t>
      </w:r>
      <w:r w:rsidR="00AA0BCA" w:rsidRPr="008048CC">
        <w:rPr>
          <w:rFonts w:ascii="Times New Roman" w:hAnsi="Times New Roman" w:cs="Times New Roman"/>
          <w:sz w:val="24"/>
          <w:szCs w:val="24"/>
        </w:rPr>
        <w:t>GEÇİCİ MADDE 48</w:t>
      </w:r>
      <w:r w:rsidRPr="008048CC">
        <w:rPr>
          <w:rFonts w:ascii="Times New Roman" w:hAnsi="Times New Roman" w:cs="Times New Roman"/>
          <w:sz w:val="24"/>
          <w:szCs w:val="24"/>
        </w:rPr>
        <w:t xml:space="preserve"> - Bu maddenin yürürlük tarihi itibariyle ek göstergeleri yeniden tespit olunan kadrolarda halen görevli bulunanların aylıklarının hesabında uygulanacak ek göstergeler, bu görevlerinde kaldıkları sürece, yararlanmakta oldukları ek göstergelerden düşük olam</w:t>
      </w:r>
      <w:r w:rsidR="007632DA" w:rsidRPr="008048CC">
        <w:rPr>
          <w:rFonts w:ascii="Times New Roman" w:hAnsi="Times New Roman" w:cs="Times New Roman"/>
          <w:sz w:val="24"/>
          <w:szCs w:val="24"/>
        </w:rPr>
        <w:t>az</w:t>
      </w:r>
      <w:r w:rsidRPr="008048CC">
        <w:rPr>
          <w:rFonts w:ascii="Times New Roman" w:hAnsi="Times New Roman" w:cs="Times New Roman"/>
          <w:sz w:val="24"/>
          <w:szCs w:val="24"/>
        </w:rPr>
        <w:t>.</w:t>
      </w:r>
    </w:p>
    <w:p w:rsidR="00C36210" w:rsidRPr="008048CC" w:rsidRDefault="00AA0BCA" w:rsidP="00C36210">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GEÇİCİ MADDE 49</w:t>
      </w:r>
      <w:r w:rsidR="00C36210" w:rsidRPr="008048CC">
        <w:rPr>
          <w:rFonts w:ascii="Times New Roman" w:hAnsi="Times New Roman" w:cs="Times New Roman"/>
          <w:sz w:val="24"/>
          <w:szCs w:val="24"/>
        </w:rPr>
        <w:t xml:space="preserve"> - Bu maddenin yürürlük tarihi itibariyle mevzuatta b</w:t>
      </w:r>
      <w:r w:rsidR="00C36210" w:rsidRPr="008048CC">
        <w:rPr>
          <w:rFonts w:ascii="Times New Roman" w:eastAsia="Times New Roman" w:hAnsi="Times New Roman" w:cs="Times New Roman"/>
          <w:sz w:val="24"/>
          <w:szCs w:val="24"/>
          <w:lang w:eastAsia="tr-TR"/>
        </w:rPr>
        <w:t>u kanunun 152 </w:t>
      </w:r>
      <w:proofErr w:type="spellStart"/>
      <w:r w:rsidR="00C36210" w:rsidRPr="008048CC">
        <w:rPr>
          <w:rFonts w:ascii="Times New Roman" w:eastAsia="Times New Roman" w:hAnsi="Times New Roman" w:cs="Times New Roman"/>
          <w:sz w:val="24"/>
          <w:szCs w:val="24"/>
          <w:lang w:eastAsia="tr-TR"/>
        </w:rPr>
        <w:t>nci</w:t>
      </w:r>
      <w:proofErr w:type="spellEnd"/>
      <w:r w:rsidR="00C36210" w:rsidRPr="008048CC">
        <w:rPr>
          <w:rFonts w:ascii="Times New Roman" w:eastAsia="Times New Roman" w:hAnsi="Times New Roman" w:cs="Times New Roman"/>
          <w:sz w:val="24"/>
          <w:szCs w:val="24"/>
          <w:lang w:eastAsia="tr-TR"/>
        </w:rPr>
        <w:t> maddesinin "II-Tazminatlar" kısmının "F) “</w:t>
      </w:r>
      <w:r w:rsidR="00C36210" w:rsidRPr="008048CC">
        <w:rPr>
          <w:rFonts w:ascii="Times New Roman" w:hAnsi="Times New Roman" w:cs="Times New Roman"/>
          <w:sz w:val="24"/>
          <w:szCs w:val="24"/>
        </w:rPr>
        <w:t xml:space="preserve">Denetim Tazminatı” bölümüne yapılan atıflar, </w:t>
      </w:r>
      <w:r w:rsidR="0003569E" w:rsidRPr="008048CC">
        <w:rPr>
          <w:rFonts w:ascii="Times New Roman" w:eastAsia="Times New Roman" w:hAnsi="Times New Roman" w:cs="Times New Roman"/>
          <w:sz w:val="24"/>
          <w:szCs w:val="24"/>
          <w:lang w:eastAsia="tr-TR"/>
        </w:rPr>
        <w:t>152 </w:t>
      </w:r>
      <w:proofErr w:type="spellStart"/>
      <w:r w:rsidR="0003569E" w:rsidRPr="008048CC">
        <w:rPr>
          <w:rFonts w:ascii="Times New Roman" w:eastAsia="Times New Roman" w:hAnsi="Times New Roman" w:cs="Times New Roman"/>
          <w:sz w:val="24"/>
          <w:szCs w:val="24"/>
          <w:lang w:eastAsia="tr-TR"/>
        </w:rPr>
        <w:t>nci</w:t>
      </w:r>
      <w:proofErr w:type="spellEnd"/>
      <w:r w:rsidR="0003569E" w:rsidRPr="008048CC">
        <w:rPr>
          <w:rFonts w:ascii="Times New Roman" w:eastAsia="Times New Roman" w:hAnsi="Times New Roman" w:cs="Times New Roman"/>
          <w:sz w:val="24"/>
          <w:szCs w:val="24"/>
          <w:lang w:eastAsia="tr-TR"/>
        </w:rPr>
        <w:t xml:space="preserve"> maddesinin "II-Tazminatlar" kısmının </w:t>
      </w:r>
      <w:r w:rsidR="00C36210" w:rsidRPr="008048CC">
        <w:rPr>
          <w:rFonts w:ascii="Times New Roman" w:eastAsia="Times New Roman" w:hAnsi="Times New Roman" w:cs="Times New Roman"/>
          <w:sz w:val="24"/>
          <w:szCs w:val="24"/>
          <w:lang w:eastAsia="tr-TR"/>
        </w:rPr>
        <w:t>"F) “</w:t>
      </w:r>
      <w:r w:rsidR="00B62536" w:rsidRPr="008048CC">
        <w:rPr>
          <w:rFonts w:ascii="Times New Roman" w:hAnsi="Times New Roman" w:cs="Times New Roman"/>
          <w:sz w:val="24"/>
          <w:szCs w:val="24"/>
        </w:rPr>
        <w:t>Denetim Görev Tazminat</w:t>
      </w:r>
      <w:r w:rsidR="00C36210" w:rsidRPr="008048CC">
        <w:rPr>
          <w:rFonts w:ascii="Times New Roman" w:hAnsi="Times New Roman" w:cs="Times New Roman"/>
          <w:sz w:val="24"/>
          <w:szCs w:val="24"/>
        </w:rPr>
        <w:t xml:space="preserve">ı” </w:t>
      </w:r>
      <w:r w:rsidR="00950F5C" w:rsidRPr="008048CC">
        <w:rPr>
          <w:rFonts w:ascii="Times New Roman" w:hAnsi="Times New Roman" w:cs="Times New Roman"/>
          <w:sz w:val="24"/>
          <w:szCs w:val="24"/>
        </w:rPr>
        <w:t>bölümüne yapılmış sayılır.</w:t>
      </w:r>
    </w:p>
    <w:p w:rsidR="00BB4E9B" w:rsidRPr="008048CC" w:rsidRDefault="00AA0BCA" w:rsidP="00153C2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GEÇİCİ MADDE 50</w:t>
      </w:r>
      <w:r w:rsidR="008A17E6">
        <w:rPr>
          <w:rFonts w:ascii="Times New Roman" w:hAnsi="Times New Roman" w:cs="Times New Roman"/>
          <w:sz w:val="24"/>
          <w:szCs w:val="24"/>
        </w:rPr>
        <w:t xml:space="preserve"> - </w:t>
      </w:r>
      <w:r w:rsidR="00153C2D" w:rsidRPr="008048CC">
        <w:rPr>
          <w:rFonts w:ascii="Times New Roman" w:hAnsi="Times New Roman" w:cs="Times New Roman"/>
          <w:sz w:val="24"/>
          <w:szCs w:val="24"/>
        </w:rPr>
        <w:t xml:space="preserve">Başmüfettiş, müfettiş, </w:t>
      </w:r>
      <w:proofErr w:type="spellStart"/>
      <w:r w:rsidR="00153C2D" w:rsidRPr="008048CC">
        <w:rPr>
          <w:rFonts w:ascii="Times New Roman" w:hAnsi="Times New Roman" w:cs="Times New Roman"/>
          <w:sz w:val="24"/>
          <w:szCs w:val="24"/>
        </w:rPr>
        <w:t>başdenetçi</w:t>
      </w:r>
      <w:proofErr w:type="spellEnd"/>
      <w:r w:rsidR="00153C2D" w:rsidRPr="008048CC">
        <w:rPr>
          <w:rFonts w:ascii="Times New Roman" w:hAnsi="Times New Roman" w:cs="Times New Roman"/>
          <w:sz w:val="24"/>
          <w:szCs w:val="24"/>
        </w:rPr>
        <w:t xml:space="preserve">, denetçi, </w:t>
      </w:r>
      <w:proofErr w:type="spellStart"/>
      <w:r w:rsidR="00153C2D" w:rsidRPr="008048CC">
        <w:rPr>
          <w:rFonts w:ascii="Times New Roman" w:hAnsi="Times New Roman" w:cs="Times New Roman"/>
          <w:sz w:val="24"/>
          <w:szCs w:val="24"/>
        </w:rPr>
        <w:t>başkontrolör</w:t>
      </w:r>
      <w:proofErr w:type="spellEnd"/>
      <w:r w:rsidR="00153C2D" w:rsidRPr="008048CC">
        <w:rPr>
          <w:rFonts w:ascii="Times New Roman" w:hAnsi="Times New Roman" w:cs="Times New Roman"/>
          <w:sz w:val="24"/>
          <w:szCs w:val="24"/>
        </w:rPr>
        <w:t xml:space="preserve"> ve kontrolör </w:t>
      </w:r>
      <w:r w:rsidR="00111D76" w:rsidRPr="008048CC">
        <w:rPr>
          <w:rFonts w:ascii="Times New Roman" w:hAnsi="Times New Roman" w:cs="Times New Roman"/>
          <w:sz w:val="24"/>
          <w:szCs w:val="24"/>
        </w:rPr>
        <w:t>k</w:t>
      </w:r>
      <w:r w:rsidR="005217AC" w:rsidRPr="008048CC">
        <w:rPr>
          <w:rFonts w:ascii="Times New Roman" w:hAnsi="Times New Roman" w:cs="Times New Roman"/>
          <w:sz w:val="24"/>
          <w:szCs w:val="24"/>
        </w:rPr>
        <w:t xml:space="preserve">adrolarında görev yapmakta iken bu maddenin yürürlük tarihinden önce </w:t>
      </w:r>
      <w:r w:rsidR="00111D76" w:rsidRPr="008048CC">
        <w:rPr>
          <w:rFonts w:ascii="Times New Roman" w:eastAsia="Times New Roman" w:hAnsi="Times New Roman" w:cs="Times New Roman"/>
          <w:sz w:val="24"/>
          <w:szCs w:val="24"/>
          <w:lang w:eastAsia="tr-TR"/>
        </w:rPr>
        <w:t>Genel Müdür ve ek göstergesi bu düzeyde veya daha yüksek tespit edilmiş kadrolara atanı</w:t>
      </w:r>
      <w:r w:rsidR="00414A21" w:rsidRPr="008048CC">
        <w:rPr>
          <w:rFonts w:ascii="Times New Roman" w:eastAsia="Times New Roman" w:hAnsi="Times New Roman" w:cs="Times New Roman"/>
          <w:sz w:val="24"/>
          <w:szCs w:val="24"/>
          <w:lang w:eastAsia="tr-TR"/>
        </w:rPr>
        <w:t xml:space="preserve">p, </w:t>
      </w:r>
      <w:r w:rsidR="00111D76" w:rsidRPr="008048CC">
        <w:rPr>
          <w:rFonts w:ascii="Times New Roman" w:eastAsia="Times New Roman" w:hAnsi="Times New Roman" w:cs="Times New Roman"/>
          <w:sz w:val="24"/>
          <w:szCs w:val="24"/>
          <w:lang w:eastAsia="tr-TR"/>
        </w:rPr>
        <w:t xml:space="preserve">görevi sona ermiş olanlardan </w:t>
      </w:r>
      <w:r w:rsidR="00CA2D44" w:rsidRPr="008048CC">
        <w:rPr>
          <w:rFonts w:ascii="Times New Roman" w:hAnsi="Times New Roman" w:cs="Times New Roman"/>
          <w:sz w:val="24"/>
          <w:szCs w:val="24"/>
        </w:rPr>
        <w:t>bakanlıkların me</w:t>
      </w:r>
      <w:r w:rsidR="00405343" w:rsidRPr="008048CC">
        <w:rPr>
          <w:rFonts w:ascii="Times New Roman" w:hAnsi="Times New Roman" w:cs="Times New Roman"/>
          <w:sz w:val="24"/>
          <w:szCs w:val="24"/>
        </w:rPr>
        <w:t xml:space="preserve">rkez </w:t>
      </w:r>
      <w:r w:rsidR="00111D76" w:rsidRPr="008048CC">
        <w:rPr>
          <w:rFonts w:ascii="Times New Roman" w:hAnsi="Times New Roman" w:cs="Times New Roman"/>
          <w:sz w:val="24"/>
          <w:szCs w:val="24"/>
        </w:rPr>
        <w:t>teşkila</w:t>
      </w:r>
      <w:r w:rsidR="005217AC" w:rsidRPr="008048CC">
        <w:rPr>
          <w:rFonts w:ascii="Times New Roman" w:hAnsi="Times New Roman" w:cs="Times New Roman"/>
          <w:sz w:val="24"/>
          <w:szCs w:val="24"/>
        </w:rPr>
        <w:t xml:space="preserve">tlarında görev yapanların </w:t>
      </w:r>
      <w:r w:rsidR="0086272A" w:rsidRPr="008048CC">
        <w:rPr>
          <w:rFonts w:ascii="Times New Roman" w:hAnsi="Times New Roman" w:cs="Times New Roman"/>
          <w:sz w:val="24"/>
          <w:szCs w:val="24"/>
        </w:rPr>
        <w:t>bir ay iç</w:t>
      </w:r>
      <w:r w:rsidR="00896360" w:rsidRPr="008048CC">
        <w:rPr>
          <w:rFonts w:ascii="Times New Roman" w:hAnsi="Times New Roman" w:cs="Times New Roman"/>
          <w:sz w:val="24"/>
          <w:szCs w:val="24"/>
        </w:rPr>
        <w:t xml:space="preserve">inde </w:t>
      </w:r>
      <w:r w:rsidR="00D3690E" w:rsidRPr="008048CC">
        <w:rPr>
          <w:rFonts w:ascii="Times New Roman" w:hAnsi="Times New Roman" w:cs="Times New Roman"/>
          <w:sz w:val="24"/>
          <w:szCs w:val="24"/>
        </w:rPr>
        <w:t xml:space="preserve">talep etmeleri </w:t>
      </w:r>
      <w:r w:rsidR="0086272A" w:rsidRPr="008048CC">
        <w:rPr>
          <w:rFonts w:ascii="Times New Roman" w:hAnsi="Times New Roman" w:cs="Times New Roman"/>
          <w:sz w:val="24"/>
          <w:szCs w:val="24"/>
        </w:rPr>
        <w:t xml:space="preserve">ve atanmak istedikleri kadrolara ilişkin şartları taşımaları kaydıyla daha önce görev yaptıkları birimlerde durumlarına uygun </w:t>
      </w:r>
      <w:r w:rsidR="00152A12" w:rsidRPr="008048CC">
        <w:rPr>
          <w:rFonts w:ascii="Times New Roman" w:hAnsi="Times New Roman" w:cs="Times New Roman"/>
          <w:sz w:val="24"/>
          <w:szCs w:val="24"/>
        </w:rPr>
        <w:t xml:space="preserve">başmüfettiş, müfettiş, </w:t>
      </w:r>
      <w:proofErr w:type="spellStart"/>
      <w:r w:rsidR="00152A12" w:rsidRPr="008048CC">
        <w:rPr>
          <w:rFonts w:ascii="Times New Roman" w:hAnsi="Times New Roman" w:cs="Times New Roman"/>
          <w:sz w:val="24"/>
          <w:szCs w:val="24"/>
        </w:rPr>
        <w:t>baş</w:t>
      </w:r>
      <w:r w:rsidR="00152A12">
        <w:rPr>
          <w:rFonts w:ascii="Times New Roman" w:hAnsi="Times New Roman" w:cs="Times New Roman"/>
          <w:sz w:val="24"/>
          <w:szCs w:val="24"/>
        </w:rPr>
        <w:t>denetçi</w:t>
      </w:r>
      <w:proofErr w:type="spellEnd"/>
      <w:r w:rsidR="00152A12">
        <w:rPr>
          <w:rFonts w:ascii="Times New Roman" w:hAnsi="Times New Roman" w:cs="Times New Roman"/>
          <w:sz w:val="24"/>
          <w:szCs w:val="24"/>
        </w:rPr>
        <w:t xml:space="preserve">, denetçi, </w:t>
      </w:r>
      <w:proofErr w:type="spellStart"/>
      <w:r w:rsidR="00152A12">
        <w:rPr>
          <w:rFonts w:ascii="Times New Roman" w:hAnsi="Times New Roman" w:cs="Times New Roman"/>
          <w:sz w:val="24"/>
          <w:szCs w:val="24"/>
        </w:rPr>
        <w:t>başkontrolör</w:t>
      </w:r>
      <w:proofErr w:type="spellEnd"/>
      <w:r w:rsidR="00152A12">
        <w:rPr>
          <w:rFonts w:ascii="Times New Roman" w:hAnsi="Times New Roman" w:cs="Times New Roman"/>
          <w:sz w:val="24"/>
          <w:szCs w:val="24"/>
        </w:rPr>
        <w:t xml:space="preserve"> ve kontrolör </w:t>
      </w:r>
      <w:r w:rsidR="00D3690E" w:rsidRPr="008048CC">
        <w:rPr>
          <w:rFonts w:ascii="Times New Roman" w:hAnsi="Times New Roman" w:cs="Times New Roman"/>
          <w:sz w:val="24"/>
          <w:szCs w:val="24"/>
        </w:rPr>
        <w:t xml:space="preserve">kadrolarına </w:t>
      </w:r>
      <w:r w:rsidR="00111D76" w:rsidRPr="008048CC">
        <w:rPr>
          <w:rFonts w:ascii="Times New Roman" w:hAnsi="Times New Roman" w:cs="Times New Roman"/>
          <w:sz w:val="24"/>
          <w:szCs w:val="24"/>
        </w:rPr>
        <w:t>atan</w:t>
      </w:r>
      <w:r w:rsidR="008647F5" w:rsidRPr="008048CC">
        <w:rPr>
          <w:rFonts w:ascii="Times New Roman" w:hAnsi="Times New Roman" w:cs="Times New Roman"/>
          <w:sz w:val="24"/>
          <w:szCs w:val="24"/>
        </w:rPr>
        <w:t>ırlar.</w:t>
      </w:r>
      <w:r w:rsidR="00111D76" w:rsidRPr="008048CC">
        <w:rPr>
          <w:rFonts w:ascii="Times New Roman" w:hAnsi="Times New Roman" w:cs="Times New Roman"/>
          <w:sz w:val="24"/>
          <w:szCs w:val="24"/>
        </w:rPr>
        <w:t xml:space="preserve"> </w:t>
      </w:r>
    </w:p>
    <w:p w:rsidR="00BB4E9B" w:rsidRPr="008048CC" w:rsidRDefault="0086272A" w:rsidP="00153C2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Bu maddenin yürürlük tarihi itibarıyla </w:t>
      </w:r>
      <w:r w:rsidR="00DD79EE" w:rsidRPr="008048CC">
        <w:rPr>
          <w:rFonts w:ascii="Times New Roman" w:hAnsi="Times New Roman" w:cs="Times New Roman"/>
          <w:sz w:val="24"/>
          <w:szCs w:val="24"/>
        </w:rPr>
        <w:t>idari görevde bulunanlar</w:t>
      </w:r>
      <w:r w:rsidR="00111D76" w:rsidRPr="008048CC">
        <w:rPr>
          <w:rFonts w:ascii="Times New Roman" w:hAnsi="Times New Roman" w:cs="Times New Roman"/>
          <w:sz w:val="24"/>
          <w:szCs w:val="24"/>
        </w:rPr>
        <w:t>dan</w:t>
      </w:r>
      <w:r w:rsidR="00821F90" w:rsidRPr="008048CC">
        <w:rPr>
          <w:rFonts w:ascii="Times New Roman" w:hAnsi="Times New Roman" w:cs="Times New Roman"/>
          <w:sz w:val="24"/>
          <w:szCs w:val="24"/>
        </w:rPr>
        <w:t xml:space="preserve"> </w:t>
      </w:r>
      <w:r w:rsidR="00645D18" w:rsidRPr="008048CC">
        <w:rPr>
          <w:rFonts w:ascii="Times New Roman" w:hAnsi="Times New Roman" w:cs="Times New Roman"/>
          <w:sz w:val="24"/>
          <w:szCs w:val="24"/>
        </w:rPr>
        <w:t xml:space="preserve">daha önce </w:t>
      </w:r>
      <w:r w:rsidR="00153C2D" w:rsidRPr="008048CC">
        <w:rPr>
          <w:rFonts w:ascii="Times New Roman" w:hAnsi="Times New Roman" w:cs="Times New Roman"/>
          <w:sz w:val="24"/>
          <w:szCs w:val="24"/>
        </w:rPr>
        <w:t xml:space="preserve">başmüfettiş, müfettiş, </w:t>
      </w:r>
      <w:proofErr w:type="spellStart"/>
      <w:r w:rsidR="00153C2D" w:rsidRPr="008048CC">
        <w:rPr>
          <w:rFonts w:ascii="Times New Roman" w:hAnsi="Times New Roman" w:cs="Times New Roman"/>
          <w:sz w:val="24"/>
          <w:szCs w:val="24"/>
        </w:rPr>
        <w:t>başdenetçi</w:t>
      </w:r>
      <w:proofErr w:type="spellEnd"/>
      <w:r w:rsidR="00153C2D" w:rsidRPr="008048CC">
        <w:rPr>
          <w:rFonts w:ascii="Times New Roman" w:hAnsi="Times New Roman" w:cs="Times New Roman"/>
          <w:sz w:val="24"/>
          <w:szCs w:val="24"/>
        </w:rPr>
        <w:t xml:space="preserve">, denetçi, </w:t>
      </w:r>
      <w:proofErr w:type="spellStart"/>
      <w:r w:rsidR="00153C2D" w:rsidRPr="008048CC">
        <w:rPr>
          <w:rFonts w:ascii="Times New Roman" w:hAnsi="Times New Roman" w:cs="Times New Roman"/>
          <w:sz w:val="24"/>
          <w:szCs w:val="24"/>
        </w:rPr>
        <w:t>başkontrolör</w:t>
      </w:r>
      <w:proofErr w:type="spellEnd"/>
      <w:r w:rsidR="00153C2D" w:rsidRPr="008048CC">
        <w:rPr>
          <w:rFonts w:ascii="Times New Roman" w:hAnsi="Times New Roman" w:cs="Times New Roman"/>
          <w:sz w:val="24"/>
          <w:szCs w:val="24"/>
        </w:rPr>
        <w:t xml:space="preserve">, kontrolör ve </w:t>
      </w:r>
      <w:r w:rsidR="00645D18" w:rsidRPr="008048CC">
        <w:rPr>
          <w:rFonts w:ascii="Times New Roman" w:hAnsi="Times New Roman" w:cs="Times New Roman"/>
          <w:sz w:val="24"/>
          <w:szCs w:val="24"/>
        </w:rPr>
        <w:t xml:space="preserve">denetmen </w:t>
      </w:r>
      <w:r w:rsidR="00196926" w:rsidRPr="008048CC">
        <w:rPr>
          <w:rFonts w:ascii="Times New Roman" w:hAnsi="Times New Roman" w:cs="Times New Roman"/>
          <w:sz w:val="24"/>
          <w:szCs w:val="24"/>
        </w:rPr>
        <w:t>k</w:t>
      </w:r>
      <w:r w:rsidR="00645D18" w:rsidRPr="008048CC">
        <w:rPr>
          <w:rFonts w:ascii="Times New Roman" w:hAnsi="Times New Roman" w:cs="Times New Roman"/>
          <w:sz w:val="24"/>
          <w:szCs w:val="24"/>
        </w:rPr>
        <w:t>adrosunda istihdam edil</w:t>
      </w:r>
      <w:r w:rsidR="00620C8B" w:rsidRPr="008048CC">
        <w:rPr>
          <w:rFonts w:ascii="Times New Roman" w:hAnsi="Times New Roman" w:cs="Times New Roman"/>
          <w:sz w:val="24"/>
          <w:szCs w:val="24"/>
        </w:rPr>
        <w:t>miş olanlar</w:t>
      </w:r>
      <w:r w:rsidR="001C2C9E" w:rsidRPr="008048CC">
        <w:rPr>
          <w:rFonts w:ascii="Times New Roman" w:hAnsi="Times New Roman" w:cs="Times New Roman"/>
          <w:sz w:val="24"/>
          <w:szCs w:val="24"/>
        </w:rPr>
        <w:t xml:space="preserve"> </w:t>
      </w:r>
      <w:r w:rsidR="00196926" w:rsidRPr="008048CC">
        <w:rPr>
          <w:rFonts w:ascii="Times New Roman" w:hAnsi="Times New Roman" w:cs="Times New Roman"/>
          <w:sz w:val="24"/>
          <w:szCs w:val="24"/>
        </w:rPr>
        <w:t>idari görevlerinin sona ermesini takip eden bir ay iç</w:t>
      </w:r>
      <w:r w:rsidR="00896360" w:rsidRPr="008048CC">
        <w:rPr>
          <w:rFonts w:ascii="Times New Roman" w:hAnsi="Times New Roman" w:cs="Times New Roman"/>
          <w:sz w:val="24"/>
          <w:szCs w:val="24"/>
        </w:rPr>
        <w:t xml:space="preserve">inde </w:t>
      </w:r>
      <w:r w:rsidR="00D3690E" w:rsidRPr="008048CC">
        <w:rPr>
          <w:rFonts w:ascii="Times New Roman" w:hAnsi="Times New Roman" w:cs="Times New Roman"/>
          <w:sz w:val="24"/>
          <w:szCs w:val="24"/>
        </w:rPr>
        <w:t xml:space="preserve">talep etmeleri </w:t>
      </w:r>
      <w:r w:rsidR="00620C8B" w:rsidRPr="008048CC">
        <w:rPr>
          <w:rFonts w:ascii="Times New Roman" w:hAnsi="Times New Roman" w:cs="Times New Roman"/>
          <w:sz w:val="24"/>
          <w:szCs w:val="24"/>
        </w:rPr>
        <w:t>ve</w:t>
      </w:r>
      <w:r w:rsidR="00DD79EE" w:rsidRPr="008048CC">
        <w:rPr>
          <w:rFonts w:ascii="Times New Roman" w:hAnsi="Times New Roman" w:cs="Times New Roman"/>
          <w:sz w:val="24"/>
          <w:szCs w:val="24"/>
        </w:rPr>
        <w:t xml:space="preserve"> atanmak istedikleri kadrolara ilişkin şartları taşımaları kaydıyla </w:t>
      </w:r>
      <w:r w:rsidR="00645D18" w:rsidRPr="008048CC">
        <w:rPr>
          <w:rFonts w:ascii="Times New Roman" w:hAnsi="Times New Roman" w:cs="Times New Roman"/>
          <w:sz w:val="24"/>
          <w:szCs w:val="24"/>
        </w:rPr>
        <w:t xml:space="preserve">daha önce görev yaptıkları birimlerde </w:t>
      </w:r>
      <w:r w:rsidR="00196926" w:rsidRPr="008048CC">
        <w:rPr>
          <w:rFonts w:ascii="Times New Roman" w:hAnsi="Times New Roman" w:cs="Times New Roman"/>
          <w:sz w:val="24"/>
          <w:szCs w:val="24"/>
        </w:rPr>
        <w:t xml:space="preserve">durumlarına uygun </w:t>
      </w:r>
      <w:r w:rsidR="00152A12" w:rsidRPr="008048CC">
        <w:rPr>
          <w:rFonts w:ascii="Times New Roman" w:hAnsi="Times New Roman" w:cs="Times New Roman"/>
          <w:sz w:val="24"/>
          <w:szCs w:val="24"/>
        </w:rPr>
        <w:t xml:space="preserve">başmüfettiş, müfettiş, </w:t>
      </w:r>
      <w:proofErr w:type="spellStart"/>
      <w:r w:rsidR="00152A12" w:rsidRPr="008048CC">
        <w:rPr>
          <w:rFonts w:ascii="Times New Roman" w:hAnsi="Times New Roman" w:cs="Times New Roman"/>
          <w:sz w:val="24"/>
          <w:szCs w:val="24"/>
        </w:rPr>
        <w:t>başdenetçi</w:t>
      </w:r>
      <w:proofErr w:type="spellEnd"/>
      <w:r w:rsidR="00152A12" w:rsidRPr="008048CC">
        <w:rPr>
          <w:rFonts w:ascii="Times New Roman" w:hAnsi="Times New Roman" w:cs="Times New Roman"/>
          <w:sz w:val="24"/>
          <w:szCs w:val="24"/>
        </w:rPr>
        <w:t xml:space="preserve">, denetçi, </w:t>
      </w:r>
      <w:proofErr w:type="spellStart"/>
      <w:r w:rsidR="00152A12" w:rsidRPr="008048CC">
        <w:rPr>
          <w:rFonts w:ascii="Times New Roman" w:hAnsi="Times New Roman" w:cs="Times New Roman"/>
          <w:sz w:val="24"/>
          <w:szCs w:val="24"/>
        </w:rPr>
        <w:t>başkontrolör</w:t>
      </w:r>
      <w:proofErr w:type="spellEnd"/>
      <w:r w:rsidR="00152A12" w:rsidRPr="008048CC">
        <w:rPr>
          <w:rFonts w:ascii="Times New Roman" w:hAnsi="Times New Roman" w:cs="Times New Roman"/>
          <w:sz w:val="24"/>
          <w:szCs w:val="24"/>
        </w:rPr>
        <w:t>, kontrolör ve denetmen</w:t>
      </w:r>
      <w:r w:rsidR="00152A12">
        <w:rPr>
          <w:rFonts w:ascii="Times New Roman" w:hAnsi="Times New Roman" w:cs="Times New Roman"/>
          <w:sz w:val="24"/>
          <w:szCs w:val="24"/>
        </w:rPr>
        <w:t xml:space="preserve"> </w:t>
      </w:r>
      <w:r w:rsidR="00275699" w:rsidRPr="008048CC">
        <w:rPr>
          <w:rFonts w:ascii="Times New Roman" w:hAnsi="Times New Roman" w:cs="Times New Roman"/>
          <w:sz w:val="24"/>
          <w:szCs w:val="24"/>
        </w:rPr>
        <w:t>kadrolarına atanırlar</w:t>
      </w:r>
      <w:r w:rsidR="00111D76" w:rsidRPr="008048CC">
        <w:rPr>
          <w:rFonts w:ascii="Times New Roman" w:hAnsi="Times New Roman" w:cs="Times New Roman"/>
          <w:sz w:val="24"/>
          <w:szCs w:val="24"/>
        </w:rPr>
        <w:t xml:space="preserve">. </w:t>
      </w:r>
    </w:p>
    <w:p w:rsidR="00196926" w:rsidRPr="008048CC" w:rsidRDefault="00344ACA" w:rsidP="00111D76">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Sayılanlar dışında denetim hizmetleri sınıfına </w:t>
      </w:r>
      <w:proofErr w:type="gramStart"/>
      <w:r w:rsidRPr="008048CC">
        <w:rPr>
          <w:rFonts w:ascii="Times New Roman" w:hAnsi="Times New Roman" w:cs="Times New Roman"/>
          <w:sz w:val="24"/>
          <w:szCs w:val="24"/>
        </w:rPr>
        <w:t>dahil</w:t>
      </w:r>
      <w:proofErr w:type="gramEnd"/>
      <w:r w:rsidRPr="008048CC">
        <w:rPr>
          <w:rFonts w:ascii="Times New Roman" w:hAnsi="Times New Roman" w:cs="Times New Roman"/>
          <w:sz w:val="24"/>
          <w:szCs w:val="24"/>
        </w:rPr>
        <w:t xml:space="preserve"> kadrolara diğer sınıflardan atama </w:t>
      </w:r>
      <w:r w:rsidR="00111D76" w:rsidRPr="008048CC">
        <w:rPr>
          <w:rFonts w:ascii="Times New Roman" w:hAnsi="Times New Roman" w:cs="Times New Roman"/>
          <w:sz w:val="24"/>
          <w:szCs w:val="24"/>
        </w:rPr>
        <w:t>yapılmaz</w:t>
      </w:r>
      <w:r w:rsidR="00196926" w:rsidRPr="008048CC">
        <w:rPr>
          <w:rFonts w:ascii="Times New Roman" w:hAnsi="Times New Roman" w:cs="Times New Roman"/>
          <w:sz w:val="24"/>
          <w:szCs w:val="24"/>
        </w:rPr>
        <w:t>.</w:t>
      </w:r>
      <w:r w:rsidR="00F7246E" w:rsidRPr="008048CC">
        <w:rPr>
          <w:rFonts w:ascii="Times New Roman" w:hAnsi="Times New Roman" w:cs="Times New Roman"/>
          <w:sz w:val="24"/>
          <w:szCs w:val="24"/>
        </w:rPr>
        <w:t>”</w:t>
      </w:r>
    </w:p>
    <w:p w:rsidR="00DC1AB3" w:rsidRPr="008048CC" w:rsidRDefault="00730BCD" w:rsidP="00DC1AB3">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11</w:t>
      </w:r>
      <w:r w:rsidR="00070A35">
        <w:rPr>
          <w:rFonts w:ascii="Times New Roman" w:eastAsia="Times New Roman" w:hAnsi="Times New Roman" w:cs="Times New Roman"/>
          <w:b/>
          <w:bCs/>
          <w:sz w:val="24"/>
          <w:szCs w:val="24"/>
          <w:lang w:eastAsia="tr-TR"/>
        </w:rPr>
        <w:t xml:space="preserve"> </w:t>
      </w:r>
      <w:r w:rsidR="00DC1AB3" w:rsidRPr="008048CC">
        <w:rPr>
          <w:rFonts w:ascii="Times New Roman" w:eastAsia="Times New Roman" w:hAnsi="Times New Roman" w:cs="Times New Roman"/>
          <w:sz w:val="24"/>
          <w:szCs w:val="24"/>
          <w:lang w:eastAsia="tr-TR"/>
        </w:rPr>
        <w:t>- 375</w:t>
      </w:r>
      <w:r w:rsidR="00DC1AB3" w:rsidRPr="008048CC">
        <w:rPr>
          <w:rFonts w:ascii="Times New Roman" w:eastAsia="Times New Roman" w:hAnsi="Times New Roman" w:cs="Times New Roman"/>
          <w:b/>
          <w:bCs/>
          <w:sz w:val="24"/>
          <w:szCs w:val="24"/>
          <w:lang w:eastAsia="tr-TR"/>
        </w:rPr>
        <w:t> </w:t>
      </w:r>
      <w:r w:rsidR="00DC1AB3" w:rsidRPr="008048CC">
        <w:rPr>
          <w:rFonts w:ascii="Times New Roman" w:eastAsia="Times New Roman" w:hAnsi="Times New Roman" w:cs="Times New Roman"/>
          <w:sz w:val="24"/>
          <w:szCs w:val="24"/>
          <w:lang w:eastAsia="tr-TR"/>
        </w:rPr>
        <w:t>sayılı Kanun Hükmünde Kararnameye aşağıdaki geçici madde</w:t>
      </w:r>
      <w:r w:rsidR="001254BF" w:rsidRPr="008048CC">
        <w:rPr>
          <w:rFonts w:ascii="Times New Roman" w:eastAsia="Times New Roman" w:hAnsi="Times New Roman" w:cs="Times New Roman"/>
          <w:sz w:val="24"/>
          <w:szCs w:val="24"/>
          <w:lang w:eastAsia="tr-TR"/>
        </w:rPr>
        <w:t xml:space="preserve"> </w:t>
      </w:r>
      <w:r w:rsidR="00DC1AB3" w:rsidRPr="008048CC">
        <w:rPr>
          <w:rFonts w:ascii="Times New Roman" w:eastAsia="Times New Roman" w:hAnsi="Times New Roman" w:cs="Times New Roman"/>
          <w:sz w:val="24"/>
          <w:szCs w:val="24"/>
          <w:lang w:eastAsia="tr-TR"/>
        </w:rPr>
        <w:t>eklenmiştir.</w:t>
      </w:r>
    </w:p>
    <w:p w:rsidR="001254BF" w:rsidRPr="008048CC" w:rsidRDefault="00182013" w:rsidP="006336A7">
      <w:pPr>
        <w:pStyle w:val="metin"/>
        <w:spacing w:before="0" w:beforeAutospacing="0" w:after="120" w:afterAutospacing="0"/>
        <w:ind w:firstLine="567"/>
        <w:jc w:val="both"/>
      </w:pPr>
      <w:r w:rsidRPr="008048CC">
        <w:t>“GEÇİCİ MADDE 42</w:t>
      </w:r>
      <w:r w:rsidR="00AA091F">
        <w:t xml:space="preserve"> </w:t>
      </w:r>
      <w:r w:rsidRPr="008048CC">
        <w:t xml:space="preserve">- </w:t>
      </w:r>
      <w:r w:rsidR="001254BF" w:rsidRPr="008048CC">
        <w:t>Bu maddenin yürürlük tarihinde;</w:t>
      </w:r>
    </w:p>
    <w:p w:rsidR="001254BF" w:rsidRPr="008048CC" w:rsidRDefault="001254BF" w:rsidP="006336A7">
      <w:pPr>
        <w:pStyle w:val="metin"/>
        <w:spacing w:before="0" w:beforeAutospacing="0" w:after="120" w:afterAutospacing="0"/>
        <w:ind w:firstLine="567"/>
        <w:jc w:val="both"/>
      </w:pPr>
      <w:r w:rsidRPr="008048CC">
        <w:t xml:space="preserve">a) Bu kanunun 1 inci maddesinde belirtilen kadrolarda bulunanların mevcut kadroları, Cumhurbaşkanlığı Kararnamesiyle yeni düzenleme yapılıncaya kadar şahıslarına bağlı olarak saklı tutulur. </w:t>
      </w:r>
    </w:p>
    <w:p w:rsidR="0072082E" w:rsidRPr="008048CC" w:rsidRDefault="0072082E" w:rsidP="008E2692">
      <w:pPr>
        <w:pStyle w:val="metin"/>
        <w:spacing w:before="0" w:beforeAutospacing="0" w:after="120" w:afterAutospacing="0"/>
        <w:ind w:firstLine="567"/>
        <w:jc w:val="both"/>
      </w:pPr>
      <w:r w:rsidRPr="008048CC">
        <w:lastRenderedPageBreak/>
        <w:t xml:space="preserve">b) </w:t>
      </w:r>
      <w:r w:rsidR="001100D7" w:rsidRPr="008048CC">
        <w:rPr>
          <w:bCs/>
        </w:rPr>
        <w:t xml:space="preserve">Bakanlık merkez teşkilatına </w:t>
      </w:r>
      <w:proofErr w:type="gramStart"/>
      <w:r w:rsidR="001100D7" w:rsidRPr="008048CC">
        <w:rPr>
          <w:bCs/>
        </w:rPr>
        <w:t>dahil</w:t>
      </w:r>
      <w:proofErr w:type="gramEnd"/>
      <w:r w:rsidR="009207D9" w:rsidRPr="008048CC">
        <w:rPr>
          <w:bCs/>
        </w:rPr>
        <w:t xml:space="preserve"> </w:t>
      </w:r>
      <w:r w:rsidR="001100D7" w:rsidRPr="008048CC">
        <w:rPr>
          <w:bCs/>
        </w:rPr>
        <w:t>başkanlıklarda görev yapan müfet</w:t>
      </w:r>
      <w:r w:rsidR="00706A4C" w:rsidRPr="008048CC">
        <w:rPr>
          <w:bCs/>
        </w:rPr>
        <w:t xml:space="preserve">tiş, denetçi ve kontrolörlerin </w:t>
      </w:r>
      <w:r w:rsidR="001100D7" w:rsidRPr="008048CC">
        <w:t xml:space="preserve">başmüfettişliğe, </w:t>
      </w:r>
      <w:proofErr w:type="spellStart"/>
      <w:r w:rsidR="001100D7" w:rsidRPr="008048CC">
        <w:t>başdenetçiliğe</w:t>
      </w:r>
      <w:proofErr w:type="spellEnd"/>
      <w:r w:rsidR="001100D7" w:rsidRPr="008048CC">
        <w:t xml:space="preserve"> </w:t>
      </w:r>
      <w:r w:rsidR="001100D7" w:rsidRPr="008048CC">
        <w:rPr>
          <w:bCs/>
        </w:rPr>
        <w:t xml:space="preserve">ve </w:t>
      </w:r>
      <w:proofErr w:type="spellStart"/>
      <w:r w:rsidR="001100D7" w:rsidRPr="008048CC">
        <w:rPr>
          <w:bCs/>
        </w:rPr>
        <w:t>başkontrolörlüğe</w:t>
      </w:r>
      <w:proofErr w:type="spellEnd"/>
      <w:r w:rsidR="001100D7" w:rsidRPr="008048CC">
        <w:rPr>
          <w:bCs/>
        </w:rPr>
        <w:t xml:space="preserve"> atanma</w:t>
      </w:r>
      <w:r w:rsidR="00706A4C" w:rsidRPr="008048CC">
        <w:rPr>
          <w:bCs/>
        </w:rPr>
        <w:t xml:space="preserve">sına yönelik başlatılmış olan işlemler üç </w:t>
      </w:r>
      <w:r w:rsidR="001100D7" w:rsidRPr="008048CC">
        <w:rPr>
          <w:bCs/>
        </w:rPr>
        <w:t xml:space="preserve">ay içinde </w:t>
      </w:r>
      <w:r w:rsidRPr="008048CC">
        <w:t>tamamlanır.</w:t>
      </w:r>
    </w:p>
    <w:p w:rsidR="00C15A13" w:rsidRPr="008048CC" w:rsidRDefault="00CE17B2" w:rsidP="00A951EE">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c) </w:t>
      </w:r>
      <w:r w:rsidR="00327D65" w:rsidRPr="008048CC">
        <w:rPr>
          <w:rFonts w:ascii="Times New Roman" w:hAnsi="Times New Roman" w:cs="Times New Roman"/>
          <w:sz w:val="24"/>
          <w:szCs w:val="24"/>
        </w:rPr>
        <w:t>Mevzuatında belirtilen en az dört yıllık fakülte veya yüksekokulları bitirerek mesleğe özel yarışma sınavı ile alınmış ve en az üç yıl süreli mesleki eğitim ve yetiştirme sonucunda yapılan özel yeterlik sınavında başarı göstererek</w:t>
      </w:r>
      <w:r w:rsidR="00327D65">
        <w:rPr>
          <w:rFonts w:ascii="Times New Roman" w:hAnsi="Times New Roman" w:cs="Times New Roman"/>
          <w:bCs/>
          <w:sz w:val="24"/>
          <w:szCs w:val="24"/>
        </w:rPr>
        <w:t xml:space="preserve"> </w:t>
      </w:r>
      <w:r w:rsidR="00327D65" w:rsidRPr="008048CC">
        <w:rPr>
          <w:rFonts w:ascii="Times New Roman" w:hAnsi="Times New Roman" w:cs="Times New Roman"/>
          <w:sz w:val="24"/>
          <w:szCs w:val="24"/>
        </w:rPr>
        <w:t>atanmış</w:t>
      </w:r>
      <w:r w:rsidR="00327D65">
        <w:rPr>
          <w:rFonts w:ascii="Times New Roman" w:hAnsi="Times New Roman" w:cs="Times New Roman"/>
          <w:sz w:val="24"/>
          <w:szCs w:val="24"/>
        </w:rPr>
        <w:t xml:space="preserve"> ve halen </w:t>
      </w:r>
      <w:r w:rsidR="00327D65" w:rsidRPr="008048CC">
        <w:rPr>
          <w:rFonts w:ascii="Times New Roman" w:hAnsi="Times New Roman" w:cs="Times New Roman"/>
          <w:bCs/>
          <w:sz w:val="24"/>
          <w:szCs w:val="24"/>
        </w:rPr>
        <w:t xml:space="preserve">bakanlık merkez teşkilatına </w:t>
      </w:r>
      <w:proofErr w:type="gramStart"/>
      <w:r w:rsidR="00327D65" w:rsidRPr="008048CC">
        <w:rPr>
          <w:rFonts w:ascii="Times New Roman" w:hAnsi="Times New Roman" w:cs="Times New Roman"/>
          <w:bCs/>
          <w:sz w:val="24"/>
          <w:szCs w:val="24"/>
        </w:rPr>
        <w:t>dahil</w:t>
      </w:r>
      <w:proofErr w:type="gramEnd"/>
      <w:r w:rsidR="00327D65" w:rsidRPr="008048CC">
        <w:rPr>
          <w:rFonts w:ascii="Times New Roman" w:hAnsi="Times New Roman" w:cs="Times New Roman"/>
          <w:bCs/>
          <w:sz w:val="24"/>
          <w:szCs w:val="24"/>
        </w:rPr>
        <w:t xml:space="preserve"> </w:t>
      </w:r>
      <w:r w:rsidR="00327D65">
        <w:rPr>
          <w:rFonts w:ascii="Times New Roman" w:hAnsi="Times New Roman" w:cs="Times New Roman"/>
          <w:bCs/>
          <w:sz w:val="24"/>
          <w:szCs w:val="24"/>
        </w:rPr>
        <w:t xml:space="preserve">başkanlıkların </w:t>
      </w:r>
      <w:r w:rsidR="00327D65">
        <w:rPr>
          <w:rFonts w:ascii="Times New Roman" w:hAnsi="Times New Roman" w:cs="Times New Roman"/>
          <w:sz w:val="24"/>
          <w:szCs w:val="24"/>
        </w:rPr>
        <w:t xml:space="preserve">kadrolarında </w:t>
      </w:r>
      <w:r w:rsidR="00327D65" w:rsidRPr="008048CC">
        <w:rPr>
          <w:rFonts w:ascii="Times New Roman" w:hAnsi="Times New Roman" w:cs="Times New Roman"/>
          <w:sz w:val="24"/>
          <w:szCs w:val="24"/>
        </w:rPr>
        <w:t xml:space="preserve">başmüfettiş, müfettiş, </w:t>
      </w:r>
      <w:proofErr w:type="spellStart"/>
      <w:r w:rsidR="00327D65" w:rsidRPr="008048CC">
        <w:rPr>
          <w:rFonts w:ascii="Times New Roman" w:hAnsi="Times New Roman" w:cs="Times New Roman"/>
          <w:sz w:val="24"/>
          <w:szCs w:val="24"/>
        </w:rPr>
        <w:t>başdenetçi</w:t>
      </w:r>
      <w:proofErr w:type="spellEnd"/>
      <w:r w:rsidR="00327D65" w:rsidRPr="008048CC">
        <w:rPr>
          <w:rFonts w:ascii="Times New Roman" w:hAnsi="Times New Roman" w:cs="Times New Roman"/>
          <w:sz w:val="24"/>
          <w:szCs w:val="24"/>
        </w:rPr>
        <w:t>, denet</w:t>
      </w:r>
      <w:r w:rsidR="00327D65">
        <w:rPr>
          <w:rFonts w:ascii="Times New Roman" w:hAnsi="Times New Roman" w:cs="Times New Roman"/>
          <w:sz w:val="24"/>
          <w:szCs w:val="24"/>
        </w:rPr>
        <w:t xml:space="preserve">çi, </w:t>
      </w:r>
      <w:proofErr w:type="spellStart"/>
      <w:r w:rsidR="00327D65">
        <w:rPr>
          <w:rFonts w:ascii="Times New Roman" w:hAnsi="Times New Roman" w:cs="Times New Roman"/>
          <w:sz w:val="24"/>
          <w:szCs w:val="24"/>
        </w:rPr>
        <w:t>başkontrolör</w:t>
      </w:r>
      <w:proofErr w:type="spellEnd"/>
      <w:r w:rsidR="00327D65">
        <w:rPr>
          <w:rFonts w:ascii="Times New Roman" w:hAnsi="Times New Roman" w:cs="Times New Roman"/>
          <w:sz w:val="24"/>
          <w:szCs w:val="24"/>
        </w:rPr>
        <w:t xml:space="preserve"> ve kontrolör olarak görev yapanlardan ve</w:t>
      </w:r>
      <w:r w:rsidR="00327D65" w:rsidRPr="008048CC">
        <w:rPr>
          <w:rFonts w:ascii="Times New Roman" w:hAnsi="Times New Roman" w:cs="Times New Roman"/>
          <w:sz w:val="24"/>
          <w:szCs w:val="24"/>
        </w:rPr>
        <w:t xml:space="preserve"> aynı şekilde atanmış olanlar arasından</w:t>
      </w:r>
      <w:r w:rsidR="00327D65">
        <w:rPr>
          <w:rFonts w:ascii="Times New Roman" w:hAnsi="Times New Roman" w:cs="Times New Roman"/>
          <w:sz w:val="24"/>
          <w:szCs w:val="24"/>
        </w:rPr>
        <w:t xml:space="preserve"> bu maddenin yürürlük tarihinden önce </w:t>
      </w:r>
      <w:r w:rsidR="00327D65" w:rsidRPr="008048CC">
        <w:rPr>
          <w:rFonts w:ascii="Times New Roman" w:hAnsi="Times New Roman" w:cs="Times New Roman"/>
          <w:sz w:val="24"/>
          <w:szCs w:val="24"/>
        </w:rPr>
        <w:t>Cum</w:t>
      </w:r>
      <w:r w:rsidR="00327D65">
        <w:rPr>
          <w:rFonts w:ascii="Times New Roman" w:hAnsi="Times New Roman" w:cs="Times New Roman"/>
          <w:sz w:val="24"/>
          <w:szCs w:val="24"/>
        </w:rPr>
        <w:t xml:space="preserve">hurbaşkanı kararı veya onayıyla kadrolarının bulunduğu </w:t>
      </w:r>
      <w:r w:rsidR="00327D65" w:rsidRPr="0072082E">
        <w:rPr>
          <w:rFonts w:ascii="Times New Roman" w:hAnsi="Times New Roman" w:cs="Times New Roman"/>
          <w:sz w:val="24"/>
          <w:szCs w:val="24"/>
        </w:rPr>
        <w:t>birimlere başkan veya başkan yardımcısı olarak atanmış olanlar</w:t>
      </w:r>
      <w:r w:rsidR="00327D65">
        <w:rPr>
          <w:rFonts w:ascii="Times New Roman" w:hAnsi="Times New Roman" w:cs="Times New Roman"/>
          <w:sz w:val="24"/>
          <w:szCs w:val="24"/>
        </w:rPr>
        <w:t xml:space="preserve"> ile kamu kurum ve kuruluşlarının </w:t>
      </w:r>
      <w:r w:rsidR="00327D65" w:rsidRPr="008048CC">
        <w:rPr>
          <w:rFonts w:ascii="Times New Roman" w:hAnsi="Times New Roman" w:cs="Times New Roman"/>
          <w:sz w:val="24"/>
          <w:szCs w:val="24"/>
        </w:rPr>
        <w:t>yöneticilik kadrolarına atanmış</w:t>
      </w:r>
      <w:r w:rsidR="00327D65">
        <w:rPr>
          <w:rFonts w:ascii="Times New Roman" w:hAnsi="Times New Roman" w:cs="Times New Roman"/>
          <w:sz w:val="24"/>
          <w:szCs w:val="24"/>
        </w:rPr>
        <w:t xml:space="preserve"> </w:t>
      </w:r>
      <w:r w:rsidR="00E9235D" w:rsidRPr="008048CC">
        <w:rPr>
          <w:rFonts w:ascii="Times New Roman" w:hAnsi="Times New Roman" w:cs="Times New Roman"/>
          <w:bCs/>
          <w:sz w:val="24"/>
          <w:szCs w:val="24"/>
        </w:rPr>
        <w:t xml:space="preserve">olanların </w:t>
      </w:r>
      <w:r w:rsidR="00C52E38" w:rsidRPr="008048CC">
        <w:rPr>
          <w:rFonts w:ascii="Times New Roman" w:hAnsi="Times New Roman" w:cs="Times New Roman"/>
          <w:sz w:val="24"/>
          <w:szCs w:val="24"/>
        </w:rPr>
        <w:t>birinci sınıfa yük</w:t>
      </w:r>
      <w:r w:rsidR="003C46B5" w:rsidRPr="008048CC">
        <w:rPr>
          <w:rFonts w:ascii="Times New Roman" w:hAnsi="Times New Roman" w:cs="Times New Roman"/>
          <w:sz w:val="24"/>
          <w:szCs w:val="24"/>
        </w:rPr>
        <w:t xml:space="preserve">seltilmelerine ilişkin işlemler </w:t>
      </w:r>
      <w:r w:rsidR="00C52E38" w:rsidRPr="008048CC">
        <w:rPr>
          <w:rFonts w:ascii="Times New Roman" w:hAnsi="Times New Roman" w:cs="Times New Roman"/>
          <w:sz w:val="24"/>
          <w:szCs w:val="24"/>
        </w:rPr>
        <w:t xml:space="preserve">altı ay içinde tamamlanır. </w:t>
      </w:r>
    </w:p>
    <w:p w:rsidR="0014272F" w:rsidRPr="008048CC" w:rsidRDefault="001254BF" w:rsidP="00E9235D">
      <w:pPr>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sz w:val="24"/>
          <w:szCs w:val="24"/>
        </w:rPr>
        <w:t xml:space="preserve">(a), (b) ve (c) bentlerinde sayılanların </w:t>
      </w:r>
      <w:r w:rsidR="0014272F" w:rsidRPr="008048CC">
        <w:rPr>
          <w:rFonts w:ascii="Times New Roman" w:hAnsi="Times New Roman" w:cs="Times New Roman"/>
          <w:sz w:val="24"/>
          <w:szCs w:val="24"/>
        </w:rPr>
        <w:t>mevcut kadrolarında geçirdikleri süreler ile bu kadrolarda geçtiği kabul edilen sürelerin tamamı denetim hizmetleri sınıfında geçmiş sayılır.</w:t>
      </w:r>
    </w:p>
    <w:p w:rsidR="001E47F0" w:rsidRPr="008048CC" w:rsidRDefault="0087414E" w:rsidP="00153C2D">
      <w:pPr>
        <w:pStyle w:val="metin"/>
        <w:spacing w:before="0" w:beforeAutospacing="0" w:after="120" w:afterAutospacing="0"/>
        <w:ind w:firstLine="567"/>
        <w:jc w:val="both"/>
      </w:pPr>
      <w:r w:rsidRPr="008048CC">
        <w:t>d) B</w:t>
      </w:r>
      <w:r w:rsidRPr="008048CC">
        <w:rPr>
          <w:bCs/>
        </w:rPr>
        <w:t xml:space="preserve">irinci sınıfa yükseltileceklerin tespit edileceği </w:t>
      </w:r>
      <w:r w:rsidRPr="008048CC">
        <w:t>inceleme ve değerlendirme komisyonlarına görevlendirilecek yeteri kadar birinci sınıf denetim</w:t>
      </w:r>
      <w:r w:rsidR="003750A7" w:rsidRPr="008048CC">
        <w:t xml:space="preserve"> elemanı temin edilinceye kadar </w:t>
      </w:r>
      <w:r w:rsidR="00BE6C1F" w:rsidRPr="008048CC">
        <w:t>ilgili</w:t>
      </w:r>
      <w:r w:rsidR="00960BD9" w:rsidRPr="008048CC">
        <w:t xml:space="preserve"> başkanlıklarca uygun görülecek </w:t>
      </w:r>
      <w:r w:rsidR="00153C2D" w:rsidRPr="008048CC">
        <w:t xml:space="preserve">başmüfettiş, müfettiş, </w:t>
      </w:r>
      <w:proofErr w:type="spellStart"/>
      <w:r w:rsidR="00153C2D" w:rsidRPr="008048CC">
        <w:t>başdenetçi</w:t>
      </w:r>
      <w:proofErr w:type="spellEnd"/>
      <w:r w:rsidR="00153C2D" w:rsidRPr="008048CC">
        <w:t xml:space="preserve">, denetçi, </w:t>
      </w:r>
      <w:proofErr w:type="spellStart"/>
      <w:r w:rsidR="00153C2D" w:rsidRPr="008048CC">
        <w:t>başkontrolör</w:t>
      </w:r>
      <w:proofErr w:type="spellEnd"/>
      <w:r w:rsidR="00153C2D" w:rsidRPr="008048CC">
        <w:t xml:space="preserve"> ve kontrolörler </w:t>
      </w:r>
      <w:r w:rsidRPr="008048CC">
        <w:rPr>
          <w:bCs/>
        </w:rPr>
        <w:t>arasında</w:t>
      </w:r>
      <w:r w:rsidR="005C4D6E" w:rsidRPr="008048CC">
        <w:rPr>
          <w:bCs/>
        </w:rPr>
        <w:t>n</w:t>
      </w:r>
      <w:r w:rsidRPr="008048CC">
        <w:rPr>
          <w:bCs/>
        </w:rPr>
        <w:t xml:space="preserve"> görevlendirme yapılabilir.</w:t>
      </w:r>
      <w:r w:rsidR="005F0306" w:rsidRPr="008048CC">
        <w:rPr>
          <w:bCs/>
        </w:rPr>
        <w:t xml:space="preserve"> Kurulacak komisyonlarda görev alacaklar kendileriyle ilgili yapılacak inceleme ve değerlendirmelere katılamazlar.</w:t>
      </w:r>
    </w:p>
    <w:p w:rsidR="00FA6FB6" w:rsidRPr="00D67173" w:rsidRDefault="00960BD9" w:rsidP="00D67173">
      <w:pPr>
        <w:autoSpaceDE w:val="0"/>
        <w:autoSpaceDN w:val="0"/>
        <w:adjustRightInd w:val="0"/>
        <w:spacing w:after="120" w:line="240" w:lineRule="auto"/>
        <w:ind w:firstLine="567"/>
        <w:jc w:val="both"/>
        <w:rPr>
          <w:rFonts w:ascii="Times New Roman" w:hAnsi="Times New Roman" w:cs="Times New Roman"/>
          <w:sz w:val="24"/>
          <w:szCs w:val="24"/>
        </w:rPr>
      </w:pPr>
      <w:r w:rsidRPr="008048CC">
        <w:rPr>
          <w:rFonts w:ascii="Times New Roman" w:hAnsi="Times New Roman" w:cs="Times New Roman"/>
          <w:bCs/>
          <w:sz w:val="24"/>
          <w:szCs w:val="24"/>
        </w:rPr>
        <w:t xml:space="preserve">e) </w:t>
      </w:r>
      <w:r w:rsidR="00153C2D" w:rsidRPr="008048CC">
        <w:rPr>
          <w:rFonts w:ascii="Times New Roman" w:hAnsi="Times New Roman" w:cs="Times New Roman"/>
          <w:sz w:val="24"/>
          <w:szCs w:val="24"/>
        </w:rPr>
        <w:t xml:space="preserve">Başmüfettiş, müfettiş, </w:t>
      </w:r>
      <w:proofErr w:type="spellStart"/>
      <w:r w:rsidR="00153C2D" w:rsidRPr="008048CC">
        <w:rPr>
          <w:rFonts w:ascii="Times New Roman" w:hAnsi="Times New Roman" w:cs="Times New Roman"/>
          <w:sz w:val="24"/>
          <w:szCs w:val="24"/>
        </w:rPr>
        <w:t>başdenetçi</w:t>
      </w:r>
      <w:proofErr w:type="spellEnd"/>
      <w:r w:rsidR="00153C2D" w:rsidRPr="008048CC">
        <w:rPr>
          <w:rFonts w:ascii="Times New Roman" w:hAnsi="Times New Roman" w:cs="Times New Roman"/>
          <w:sz w:val="24"/>
          <w:szCs w:val="24"/>
        </w:rPr>
        <w:t xml:space="preserve">, denetçi, </w:t>
      </w:r>
      <w:proofErr w:type="spellStart"/>
      <w:r w:rsidR="00153C2D" w:rsidRPr="008048CC">
        <w:rPr>
          <w:rFonts w:ascii="Times New Roman" w:hAnsi="Times New Roman" w:cs="Times New Roman"/>
          <w:sz w:val="24"/>
          <w:szCs w:val="24"/>
        </w:rPr>
        <w:t>başkontrolör</w:t>
      </w:r>
      <w:proofErr w:type="spellEnd"/>
      <w:r w:rsidR="00153C2D" w:rsidRPr="008048CC">
        <w:rPr>
          <w:rFonts w:ascii="Times New Roman" w:hAnsi="Times New Roman" w:cs="Times New Roman"/>
          <w:sz w:val="24"/>
          <w:szCs w:val="24"/>
        </w:rPr>
        <w:t xml:space="preserve"> ve kontrolör</w:t>
      </w:r>
      <w:r w:rsidR="00153C2D" w:rsidRPr="008048CC">
        <w:rPr>
          <w:rFonts w:ascii="Times New Roman" w:hAnsi="Times New Roman" w:cs="Times New Roman"/>
          <w:bCs/>
          <w:sz w:val="24"/>
          <w:szCs w:val="24"/>
        </w:rPr>
        <w:t xml:space="preserve"> </w:t>
      </w:r>
      <w:r w:rsidRPr="008048CC">
        <w:rPr>
          <w:rFonts w:ascii="Times New Roman" w:hAnsi="Times New Roman" w:cs="Times New Roman"/>
          <w:sz w:val="24"/>
          <w:szCs w:val="24"/>
        </w:rPr>
        <w:t>olarak</w:t>
      </w:r>
      <w:r w:rsidRPr="008048CC">
        <w:rPr>
          <w:rFonts w:ascii="Times New Roman" w:hAnsi="Times New Roman" w:cs="Times New Roman"/>
          <w:bCs/>
          <w:sz w:val="24"/>
          <w:szCs w:val="24"/>
        </w:rPr>
        <w:t xml:space="preserve"> </w:t>
      </w:r>
      <w:r w:rsidR="001E47F0" w:rsidRPr="008048CC">
        <w:rPr>
          <w:rFonts w:ascii="Times New Roman" w:hAnsi="Times New Roman" w:cs="Times New Roman"/>
          <w:bCs/>
          <w:sz w:val="24"/>
          <w:szCs w:val="24"/>
        </w:rPr>
        <w:t xml:space="preserve">görev yapmakta iken </w:t>
      </w:r>
      <w:r w:rsidR="00A966B4" w:rsidRPr="008048CC">
        <w:rPr>
          <w:rFonts w:ascii="Times New Roman" w:hAnsi="Times New Roman" w:cs="Times New Roman"/>
          <w:sz w:val="24"/>
          <w:szCs w:val="24"/>
        </w:rPr>
        <w:t>bu maddenin yürürlük tari</w:t>
      </w:r>
      <w:r w:rsidR="00F43FD0">
        <w:rPr>
          <w:rFonts w:ascii="Times New Roman" w:hAnsi="Times New Roman" w:cs="Times New Roman"/>
          <w:sz w:val="24"/>
          <w:szCs w:val="24"/>
        </w:rPr>
        <w:t xml:space="preserve">hinden önce </w:t>
      </w:r>
      <w:r w:rsidR="001C477B" w:rsidRPr="008048CC">
        <w:rPr>
          <w:rFonts w:ascii="Times New Roman" w:hAnsi="Times New Roman" w:cs="Times New Roman"/>
          <w:sz w:val="24"/>
          <w:szCs w:val="24"/>
        </w:rPr>
        <w:t>Cumhurbaş</w:t>
      </w:r>
      <w:r w:rsidR="00CD65AB" w:rsidRPr="008048CC">
        <w:rPr>
          <w:rFonts w:ascii="Times New Roman" w:hAnsi="Times New Roman" w:cs="Times New Roman"/>
          <w:sz w:val="24"/>
          <w:szCs w:val="24"/>
        </w:rPr>
        <w:t>kanı kararı veya onayıyla</w:t>
      </w:r>
      <w:r w:rsidR="00F43FD0">
        <w:rPr>
          <w:rFonts w:ascii="Times New Roman" w:hAnsi="Times New Roman" w:cs="Times New Roman"/>
          <w:sz w:val="24"/>
          <w:szCs w:val="24"/>
        </w:rPr>
        <w:t xml:space="preserve"> </w:t>
      </w:r>
      <w:r w:rsidR="00F43FD0" w:rsidRPr="008048CC">
        <w:rPr>
          <w:rFonts w:ascii="Times New Roman" w:hAnsi="Times New Roman" w:cs="Times New Roman"/>
          <w:sz w:val="24"/>
          <w:szCs w:val="24"/>
        </w:rPr>
        <w:t>kamu kurum ve kuruluşlarının merkez teşkilatlarının yöneticilik kadrolarına</w:t>
      </w:r>
      <w:r w:rsidR="00F43FD0">
        <w:rPr>
          <w:rFonts w:ascii="Times New Roman" w:hAnsi="Times New Roman" w:cs="Times New Roman"/>
          <w:sz w:val="24"/>
          <w:szCs w:val="24"/>
        </w:rPr>
        <w:t xml:space="preserve"> </w:t>
      </w:r>
      <w:r w:rsidR="00A966B4" w:rsidRPr="008048CC">
        <w:rPr>
          <w:rFonts w:ascii="Times New Roman" w:hAnsi="Times New Roman" w:cs="Times New Roman"/>
          <w:bCs/>
          <w:sz w:val="24"/>
          <w:szCs w:val="24"/>
        </w:rPr>
        <w:t>ata</w:t>
      </w:r>
      <w:r w:rsidR="001E47F0" w:rsidRPr="008048CC">
        <w:rPr>
          <w:rFonts w:ascii="Times New Roman" w:hAnsi="Times New Roman" w:cs="Times New Roman"/>
          <w:bCs/>
          <w:sz w:val="24"/>
          <w:szCs w:val="24"/>
        </w:rPr>
        <w:t xml:space="preserve">nmış olanlara </w:t>
      </w:r>
      <w:r w:rsidR="001E47F0" w:rsidRPr="008048CC">
        <w:rPr>
          <w:rFonts w:ascii="Times New Roman" w:hAnsi="Times New Roman" w:cs="Times New Roman"/>
          <w:sz w:val="24"/>
          <w:szCs w:val="24"/>
        </w:rPr>
        <w:t>mali haklar kapsamında, kadro veya pozisyonuna bağlı olarak yapılmakta ola</w:t>
      </w:r>
      <w:r w:rsidR="001C477B" w:rsidRPr="008048CC">
        <w:rPr>
          <w:rFonts w:ascii="Times New Roman" w:hAnsi="Times New Roman" w:cs="Times New Roman"/>
          <w:sz w:val="24"/>
          <w:szCs w:val="24"/>
        </w:rPr>
        <w:t xml:space="preserve">n her türlü ödemeler toplamının, </w:t>
      </w:r>
      <w:r w:rsidR="001E47F0" w:rsidRPr="008048CC">
        <w:rPr>
          <w:rFonts w:ascii="Times New Roman" w:hAnsi="Times New Roman" w:cs="Times New Roman"/>
          <w:sz w:val="24"/>
          <w:szCs w:val="24"/>
        </w:rPr>
        <w:t>denetim hizmetleri sınıfındaki emsali</w:t>
      </w:r>
      <w:r w:rsidR="00D67173">
        <w:rPr>
          <w:rFonts w:ascii="Times New Roman" w:hAnsi="Times New Roman" w:cs="Times New Roman"/>
          <w:sz w:val="24"/>
          <w:szCs w:val="24"/>
        </w:rPr>
        <w:t xml:space="preserve"> </w:t>
      </w:r>
      <w:r w:rsidR="00D67173" w:rsidRPr="008048CC">
        <w:rPr>
          <w:rFonts w:ascii="Times New Roman" w:hAnsi="Times New Roman" w:cs="Times New Roman"/>
          <w:sz w:val="24"/>
          <w:szCs w:val="24"/>
        </w:rPr>
        <w:t xml:space="preserve">başmüfettiş, müfettiş, </w:t>
      </w:r>
      <w:proofErr w:type="spellStart"/>
      <w:r w:rsidR="00D67173" w:rsidRPr="008048CC">
        <w:rPr>
          <w:rFonts w:ascii="Times New Roman" w:hAnsi="Times New Roman" w:cs="Times New Roman"/>
          <w:sz w:val="24"/>
          <w:szCs w:val="24"/>
        </w:rPr>
        <w:t>başdenetçi</w:t>
      </w:r>
      <w:proofErr w:type="spellEnd"/>
      <w:r w:rsidR="00D67173" w:rsidRPr="008048CC">
        <w:rPr>
          <w:rFonts w:ascii="Times New Roman" w:hAnsi="Times New Roman" w:cs="Times New Roman"/>
          <w:sz w:val="24"/>
          <w:szCs w:val="24"/>
        </w:rPr>
        <w:t xml:space="preserve">, denetçi, </w:t>
      </w:r>
      <w:proofErr w:type="spellStart"/>
      <w:r w:rsidR="00D67173" w:rsidRPr="008048CC">
        <w:rPr>
          <w:rFonts w:ascii="Times New Roman" w:hAnsi="Times New Roman" w:cs="Times New Roman"/>
          <w:sz w:val="24"/>
          <w:szCs w:val="24"/>
        </w:rPr>
        <w:t>başkontrolör</w:t>
      </w:r>
      <w:proofErr w:type="spellEnd"/>
      <w:r w:rsidR="00D67173" w:rsidRPr="008048CC">
        <w:rPr>
          <w:rFonts w:ascii="Times New Roman" w:hAnsi="Times New Roman" w:cs="Times New Roman"/>
          <w:sz w:val="24"/>
          <w:szCs w:val="24"/>
        </w:rPr>
        <w:t>, kontrolör ve denetmen</w:t>
      </w:r>
      <w:r w:rsidR="00D67173">
        <w:rPr>
          <w:rFonts w:ascii="Times New Roman" w:hAnsi="Times New Roman" w:cs="Times New Roman"/>
          <w:sz w:val="24"/>
          <w:szCs w:val="24"/>
        </w:rPr>
        <w:t xml:space="preserve">lere </w:t>
      </w:r>
      <w:r w:rsidR="001E47F0" w:rsidRPr="008048CC">
        <w:rPr>
          <w:rFonts w:ascii="Times New Roman" w:hAnsi="Times New Roman" w:cs="Times New Roman"/>
          <w:sz w:val="24"/>
          <w:szCs w:val="24"/>
        </w:rPr>
        <w:t>mali haklar kapsamında kadro veya pozisyonuna bağlı olarak yapılmakta olan her türlü ödemeler toplamından düşük olması halinde aradaki fark bu görevde kaldıkları sürece tazminat olarak ödenir.</w:t>
      </w:r>
      <w:r w:rsidR="00426D46" w:rsidRPr="008048CC">
        <w:rPr>
          <w:rFonts w:ascii="Times New Roman" w:hAnsi="Times New Roman" w:cs="Times New Roman"/>
          <w:sz w:val="24"/>
          <w:szCs w:val="24"/>
        </w:rPr>
        <w:t>”</w:t>
      </w:r>
    </w:p>
    <w:p w:rsidR="003F2BC6" w:rsidRPr="008048CC" w:rsidRDefault="00730BCD" w:rsidP="003F2BC6">
      <w:pPr>
        <w:spacing w:after="12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12</w:t>
      </w:r>
      <w:r w:rsidR="001145A1">
        <w:rPr>
          <w:rFonts w:ascii="Times New Roman" w:eastAsia="Times New Roman" w:hAnsi="Times New Roman" w:cs="Times New Roman"/>
          <w:b/>
          <w:bCs/>
          <w:sz w:val="24"/>
          <w:szCs w:val="24"/>
          <w:lang w:eastAsia="tr-TR"/>
        </w:rPr>
        <w:t xml:space="preserve"> - </w:t>
      </w:r>
      <w:r>
        <w:rPr>
          <w:rFonts w:ascii="Times New Roman" w:hAnsi="Times New Roman" w:cs="Times New Roman"/>
          <w:sz w:val="24"/>
          <w:szCs w:val="24"/>
        </w:rPr>
        <w:t xml:space="preserve">01/6/1989 tarihli ve </w:t>
      </w:r>
      <w:r w:rsidR="00204A16" w:rsidRPr="008048CC">
        <w:rPr>
          <w:rFonts w:ascii="Times New Roman" w:eastAsia="Times New Roman" w:hAnsi="Times New Roman" w:cs="Times New Roman"/>
          <w:sz w:val="24"/>
          <w:szCs w:val="24"/>
          <w:lang w:eastAsia="tr-TR"/>
        </w:rPr>
        <w:t xml:space="preserve">3568 sayılı Kanuna </w:t>
      </w:r>
      <w:r w:rsidR="003F2BC6" w:rsidRPr="008048CC">
        <w:rPr>
          <w:rFonts w:ascii="Times New Roman" w:eastAsia="Times New Roman" w:hAnsi="Times New Roman" w:cs="Times New Roman"/>
          <w:sz w:val="24"/>
          <w:szCs w:val="24"/>
          <w:lang w:eastAsia="tr-TR"/>
        </w:rPr>
        <w:t>aşağıdaki geçici madde eklenmiştir.</w:t>
      </w:r>
    </w:p>
    <w:p w:rsidR="009A0ED4" w:rsidRPr="008048CC" w:rsidRDefault="00B117DA" w:rsidP="003F2BC6">
      <w:pPr>
        <w:spacing w:line="240" w:lineRule="atLeast"/>
        <w:ind w:firstLine="566"/>
        <w:jc w:val="both"/>
        <w:rPr>
          <w:rFonts w:ascii="Times New Roman" w:hAnsi="Times New Roman" w:cs="Times New Roman"/>
          <w:sz w:val="24"/>
          <w:szCs w:val="24"/>
        </w:rPr>
      </w:pPr>
      <w:r w:rsidRPr="008048CC">
        <w:rPr>
          <w:rFonts w:ascii="Times New Roman" w:eastAsia="Times New Roman" w:hAnsi="Times New Roman" w:cs="Times New Roman"/>
          <w:sz w:val="24"/>
          <w:szCs w:val="24"/>
          <w:lang w:eastAsia="tr-TR"/>
        </w:rPr>
        <w:t>"GEÇİCİ MADDE 15</w:t>
      </w:r>
      <w:r w:rsidR="009836D8" w:rsidRPr="008048CC">
        <w:rPr>
          <w:rFonts w:ascii="Times New Roman" w:eastAsia="Times New Roman" w:hAnsi="Times New Roman" w:cs="Times New Roman"/>
          <w:sz w:val="24"/>
          <w:szCs w:val="24"/>
          <w:lang w:eastAsia="tr-TR"/>
        </w:rPr>
        <w:t xml:space="preserve"> </w:t>
      </w:r>
      <w:r w:rsidR="0068484F" w:rsidRPr="008048CC">
        <w:rPr>
          <w:rFonts w:ascii="Times New Roman" w:eastAsia="Times New Roman" w:hAnsi="Times New Roman" w:cs="Times New Roman"/>
          <w:sz w:val="24"/>
          <w:szCs w:val="24"/>
          <w:lang w:eastAsia="tr-TR"/>
        </w:rPr>
        <w:t xml:space="preserve">- </w:t>
      </w:r>
      <w:r w:rsidR="00204A16" w:rsidRPr="008048CC">
        <w:rPr>
          <w:rFonts w:ascii="Times New Roman" w:hAnsi="Times New Roman" w:cs="Times New Roman"/>
          <w:sz w:val="24"/>
          <w:szCs w:val="24"/>
        </w:rPr>
        <w:t>Geçici 9 uncu madde</w:t>
      </w:r>
      <w:r w:rsidR="007B4563" w:rsidRPr="008048CC">
        <w:rPr>
          <w:rFonts w:ascii="Times New Roman" w:hAnsi="Times New Roman" w:cs="Times New Roman"/>
          <w:sz w:val="24"/>
          <w:szCs w:val="24"/>
        </w:rPr>
        <w:t xml:space="preserve">nin </w:t>
      </w:r>
      <w:r w:rsidR="009A0ED4" w:rsidRPr="008048CC">
        <w:rPr>
          <w:rFonts w:ascii="Times New Roman" w:hAnsi="Times New Roman" w:cs="Times New Roman"/>
          <w:sz w:val="24"/>
          <w:szCs w:val="24"/>
        </w:rPr>
        <w:t xml:space="preserve">yürürlüğe girdiği </w:t>
      </w:r>
      <w:r w:rsidR="007B4563" w:rsidRPr="008048CC">
        <w:rPr>
          <w:rFonts w:ascii="Times New Roman" w:hAnsi="Times New Roman" w:cs="Times New Roman"/>
          <w:sz w:val="24"/>
          <w:szCs w:val="24"/>
        </w:rPr>
        <w:t>tarihten</w:t>
      </w:r>
      <w:r w:rsidR="004F56C1" w:rsidRPr="008048CC">
        <w:rPr>
          <w:rFonts w:ascii="Times New Roman" w:hAnsi="Times New Roman" w:cs="Times New Roman"/>
          <w:sz w:val="24"/>
          <w:szCs w:val="24"/>
        </w:rPr>
        <w:t xml:space="preserve"> </w:t>
      </w:r>
      <w:r w:rsidR="00322843" w:rsidRPr="008048CC">
        <w:rPr>
          <w:rFonts w:ascii="Times New Roman" w:hAnsi="Times New Roman" w:cs="Times New Roman"/>
          <w:sz w:val="24"/>
          <w:szCs w:val="24"/>
        </w:rPr>
        <w:t xml:space="preserve">önce </w:t>
      </w:r>
      <w:r w:rsidR="00204A16" w:rsidRPr="008048CC">
        <w:rPr>
          <w:rFonts w:ascii="Times New Roman" w:hAnsi="Times New Roman" w:cs="Times New Roman"/>
          <w:sz w:val="24"/>
          <w:szCs w:val="24"/>
        </w:rPr>
        <w:t>kanunları uyarınca vergi incel</w:t>
      </w:r>
      <w:r w:rsidR="00322843" w:rsidRPr="008048CC">
        <w:rPr>
          <w:rFonts w:ascii="Times New Roman" w:hAnsi="Times New Roman" w:cs="Times New Roman"/>
          <w:sz w:val="24"/>
          <w:szCs w:val="24"/>
        </w:rPr>
        <w:t xml:space="preserve">eme yetkisini almış olanlardan, </w:t>
      </w:r>
      <w:r w:rsidR="00D517BE" w:rsidRPr="008048CC">
        <w:rPr>
          <w:rFonts w:ascii="Times New Roman" w:hAnsi="Times New Roman" w:cs="Times New Roman"/>
          <w:sz w:val="24"/>
          <w:szCs w:val="24"/>
        </w:rPr>
        <w:t>yapılan mesleki yeterlik</w:t>
      </w:r>
      <w:r w:rsidR="009A0ED4" w:rsidRPr="008048CC">
        <w:rPr>
          <w:rFonts w:ascii="Times New Roman" w:hAnsi="Times New Roman" w:cs="Times New Roman"/>
          <w:sz w:val="24"/>
          <w:szCs w:val="24"/>
        </w:rPr>
        <w:t xml:space="preserve"> sınavını vermiş olanlar yeminli mali müşavir unvanını almaya hak kazanırlar. Ancak, bunların yeminli mali müşavir ruhsatını alabilmeleri için 9 uncu maddenin birinci fıkrasının (a) bendindeki süreyi tamamlamaları şarttır.</w:t>
      </w:r>
      <w:r w:rsidR="00BA11DF" w:rsidRPr="008048CC">
        <w:rPr>
          <w:rFonts w:ascii="Times New Roman" w:hAnsi="Times New Roman" w:cs="Times New Roman"/>
          <w:sz w:val="24"/>
          <w:szCs w:val="24"/>
        </w:rPr>
        <w:t xml:space="preserve"> Bu sürenin hesabında</w:t>
      </w:r>
      <w:r w:rsidRPr="008048CC">
        <w:rPr>
          <w:rFonts w:ascii="Times New Roman" w:hAnsi="Times New Roman" w:cs="Times New Roman"/>
          <w:sz w:val="24"/>
          <w:szCs w:val="24"/>
        </w:rPr>
        <w:t xml:space="preserve"> </w:t>
      </w:r>
      <w:r w:rsidR="00E717C8" w:rsidRPr="008048CC">
        <w:rPr>
          <w:rFonts w:ascii="Times New Roman" w:hAnsi="Times New Roman" w:cs="Times New Roman"/>
          <w:sz w:val="24"/>
          <w:szCs w:val="24"/>
        </w:rPr>
        <w:t>kanunları uyarınca vergi inceleme yetkisi almış olanların, bu yetkiyi aldıkları tarihten itibaren Hazine ve Maliye Bakanlığı ve diğer kamu kurum ve kuruluş</w:t>
      </w:r>
      <w:r w:rsidR="00E85C0D" w:rsidRPr="008048CC">
        <w:rPr>
          <w:rFonts w:ascii="Times New Roman" w:hAnsi="Times New Roman" w:cs="Times New Roman"/>
          <w:sz w:val="24"/>
          <w:szCs w:val="24"/>
        </w:rPr>
        <w:t>l</w:t>
      </w:r>
      <w:r w:rsidR="00DE53C2" w:rsidRPr="008048CC">
        <w:rPr>
          <w:rFonts w:ascii="Times New Roman" w:hAnsi="Times New Roman" w:cs="Times New Roman"/>
          <w:sz w:val="24"/>
          <w:szCs w:val="24"/>
        </w:rPr>
        <w:t>arında geçen hizmet süreleri ve</w:t>
      </w:r>
      <w:r w:rsidR="00E85C0D" w:rsidRPr="008048CC">
        <w:rPr>
          <w:rFonts w:ascii="Times New Roman" w:hAnsi="Times New Roman" w:cs="Times New Roman"/>
          <w:sz w:val="24"/>
          <w:szCs w:val="24"/>
        </w:rPr>
        <w:t xml:space="preserve"> </w:t>
      </w:r>
      <w:r w:rsidR="00E717C8" w:rsidRPr="008048CC">
        <w:rPr>
          <w:rFonts w:ascii="Times New Roman" w:hAnsi="Times New Roman" w:cs="Times New Roman"/>
          <w:sz w:val="24"/>
          <w:szCs w:val="24"/>
        </w:rPr>
        <w:t>bunların bilanço esasında defter tutan özel kuruluşların muhasebe birimlerinde birinci derece imza yetkisini haiz, muhasebenin fiilen sevk ve idare edilmesinden veya mali denetiminden sorumlu olarak geçen hizmet süreleri, yeminli mali müşavirlik ve serbest muhasebeci mali müşavirlik şirke</w:t>
      </w:r>
      <w:r w:rsidRPr="008048CC">
        <w:rPr>
          <w:rFonts w:ascii="Times New Roman" w:hAnsi="Times New Roman" w:cs="Times New Roman"/>
          <w:sz w:val="24"/>
          <w:szCs w:val="24"/>
        </w:rPr>
        <w:t xml:space="preserve">tlerinde geçen hizmet süreleri </w:t>
      </w:r>
      <w:r w:rsidR="009A0ED4" w:rsidRPr="008048CC">
        <w:rPr>
          <w:rFonts w:ascii="Times New Roman" w:hAnsi="Times New Roman" w:cs="Times New Roman"/>
          <w:sz w:val="24"/>
          <w:szCs w:val="24"/>
        </w:rPr>
        <w:t>dikkate alınır.</w:t>
      </w:r>
      <w:r w:rsidR="008E0296" w:rsidRPr="008048CC">
        <w:rPr>
          <w:rFonts w:ascii="Times New Roman" w:hAnsi="Times New Roman" w:cs="Times New Roman"/>
          <w:sz w:val="24"/>
          <w:szCs w:val="24"/>
        </w:rPr>
        <w:t>”</w:t>
      </w:r>
    </w:p>
    <w:p w:rsidR="00A36916" w:rsidRPr="008048CC" w:rsidRDefault="00A36916" w:rsidP="00A36916">
      <w:pPr>
        <w:pStyle w:val="metin"/>
        <w:spacing w:before="0" w:beforeAutospacing="0" w:after="0" w:afterAutospacing="0" w:line="241" w:lineRule="atLeast"/>
        <w:ind w:firstLine="566"/>
        <w:jc w:val="both"/>
      </w:pPr>
      <w:r w:rsidRPr="008048CC">
        <w:rPr>
          <w:b/>
          <w:bCs/>
        </w:rPr>
        <w:t>Yürürlük</w:t>
      </w:r>
    </w:p>
    <w:p w:rsidR="00A36916" w:rsidRPr="008048CC" w:rsidRDefault="00730BCD" w:rsidP="00A36916">
      <w:pPr>
        <w:pStyle w:val="metin"/>
        <w:spacing w:before="0" w:beforeAutospacing="0" w:after="120" w:afterAutospacing="0"/>
        <w:ind w:firstLine="567"/>
        <w:jc w:val="both"/>
      </w:pPr>
      <w:r>
        <w:rPr>
          <w:b/>
          <w:bCs/>
        </w:rPr>
        <w:t>MADDE 13</w:t>
      </w:r>
      <w:r w:rsidR="0068484F" w:rsidRPr="008048CC">
        <w:rPr>
          <w:b/>
          <w:bCs/>
        </w:rPr>
        <w:t xml:space="preserve"> </w:t>
      </w:r>
      <w:r w:rsidR="00A36916" w:rsidRPr="008048CC">
        <w:rPr>
          <w:b/>
          <w:bCs/>
        </w:rPr>
        <w:t>- </w:t>
      </w:r>
      <w:r w:rsidR="00A36916" w:rsidRPr="008048CC">
        <w:t>Bu Kanun yayımı tarihinde yürürlüğe girer.</w:t>
      </w:r>
    </w:p>
    <w:p w:rsidR="00A36916" w:rsidRPr="008048CC" w:rsidRDefault="00A36916" w:rsidP="00A36916">
      <w:pPr>
        <w:pStyle w:val="metin"/>
        <w:spacing w:before="0" w:beforeAutospacing="0" w:after="0" w:afterAutospacing="0" w:line="241" w:lineRule="atLeast"/>
        <w:ind w:firstLine="566"/>
        <w:jc w:val="both"/>
      </w:pPr>
      <w:r w:rsidRPr="008048CC">
        <w:rPr>
          <w:b/>
          <w:bCs/>
        </w:rPr>
        <w:t>Yürütme</w:t>
      </w:r>
    </w:p>
    <w:p w:rsidR="00A36916" w:rsidRPr="008048CC" w:rsidRDefault="00730BCD" w:rsidP="00A36916">
      <w:pPr>
        <w:pStyle w:val="metin"/>
        <w:spacing w:before="0" w:beforeAutospacing="0" w:after="0" w:afterAutospacing="0" w:line="241" w:lineRule="atLeast"/>
        <w:ind w:firstLine="566"/>
        <w:jc w:val="both"/>
      </w:pPr>
      <w:r>
        <w:rPr>
          <w:b/>
          <w:bCs/>
        </w:rPr>
        <w:t>MADDE 14</w:t>
      </w:r>
      <w:r w:rsidR="0068484F" w:rsidRPr="008048CC">
        <w:rPr>
          <w:b/>
          <w:bCs/>
        </w:rPr>
        <w:t xml:space="preserve"> </w:t>
      </w:r>
      <w:r w:rsidR="001F0119" w:rsidRPr="008048CC">
        <w:rPr>
          <w:b/>
          <w:bCs/>
        </w:rPr>
        <w:t xml:space="preserve">- </w:t>
      </w:r>
      <w:r w:rsidR="00A36916" w:rsidRPr="008048CC">
        <w:t>Bu Kanun hükümlerini Cumhurbaşkanı yürütür.</w:t>
      </w:r>
    </w:p>
    <w:p w:rsidR="00F82FFF" w:rsidRPr="008048CC" w:rsidRDefault="00F82FFF" w:rsidP="00A36916">
      <w:pPr>
        <w:pStyle w:val="metin"/>
        <w:spacing w:before="0" w:beforeAutospacing="0" w:after="0" w:afterAutospacing="0" w:line="241" w:lineRule="atLeast"/>
        <w:ind w:firstLine="566"/>
        <w:jc w:val="both"/>
      </w:pPr>
    </w:p>
    <w:p w:rsidR="00DA71E4" w:rsidRPr="008048CC" w:rsidRDefault="00DA71E4" w:rsidP="00EA76AB">
      <w:pPr>
        <w:pStyle w:val="metin"/>
        <w:spacing w:before="0" w:beforeAutospacing="0" w:after="0" w:afterAutospacing="0" w:line="241" w:lineRule="atLeast"/>
        <w:jc w:val="both"/>
        <w:rPr>
          <w:rFonts w:eastAsiaTheme="minorHAnsi"/>
          <w:sz w:val="18"/>
          <w:szCs w:val="18"/>
          <w:lang w:eastAsia="en-US"/>
        </w:rPr>
      </w:pPr>
    </w:p>
    <w:sectPr w:rsidR="00DA71E4" w:rsidRPr="008048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17" w:rsidRDefault="00E94017" w:rsidP="005B3D3F">
      <w:pPr>
        <w:spacing w:after="0" w:line="240" w:lineRule="auto"/>
      </w:pPr>
      <w:r>
        <w:separator/>
      </w:r>
    </w:p>
  </w:endnote>
  <w:endnote w:type="continuationSeparator" w:id="0">
    <w:p w:rsidR="00E94017" w:rsidRDefault="00E94017" w:rsidP="005B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TR Arial">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17" w:rsidRDefault="00E94017" w:rsidP="005B3D3F">
      <w:pPr>
        <w:spacing w:after="0" w:line="240" w:lineRule="auto"/>
      </w:pPr>
      <w:r>
        <w:separator/>
      </w:r>
    </w:p>
  </w:footnote>
  <w:footnote w:type="continuationSeparator" w:id="0">
    <w:p w:rsidR="00E94017" w:rsidRDefault="00E94017" w:rsidP="005B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3E2" w:rsidRDefault="00D623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AD5"/>
    <w:multiLevelType w:val="singleLevel"/>
    <w:tmpl w:val="3BE881FC"/>
    <w:lvl w:ilvl="0">
      <w:start w:val="1"/>
      <w:numFmt w:val="decimal"/>
      <w:lvlText w:val="(%1)"/>
      <w:lvlJc w:val="left"/>
      <w:pPr>
        <w:tabs>
          <w:tab w:val="num" w:pos="360"/>
        </w:tabs>
        <w:ind w:left="360" w:hanging="360"/>
      </w:pPr>
    </w:lvl>
  </w:abstractNum>
  <w:abstractNum w:abstractNumId="1" w15:restartNumberingAfterBreak="0">
    <w:nsid w:val="0D8D13D8"/>
    <w:multiLevelType w:val="hybridMultilevel"/>
    <w:tmpl w:val="A380F002"/>
    <w:lvl w:ilvl="0" w:tplc="5406F38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E53FC9"/>
    <w:multiLevelType w:val="hybridMultilevel"/>
    <w:tmpl w:val="EF4A8F0E"/>
    <w:lvl w:ilvl="0" w:tplc="A3FC7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44C69"/>
    <w:multiLevelType w:val="hybridMultilevel"/>
    <w:tmpl w:val="D818C59E"/>
    <w:lvl w:ilvl="0" w:tplc="5240F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645E9D"/>
    <w:multiLevelType w:val="hybridMultilevel"/>
    <w:tmpl w:val="45CC35FE"/>
    <w:lvl w:ilvl="0" w:tplc="E090847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A863916"/>
    <w:multiLevelType w:val="hybridMultilevel"/>
    <w:tmpl w:val="B2C26232"/>
    <w:lvl w:ilvl="0" w:tplc="32008174">
      <w:start w:val="1"/>
      <w:numFmt w:val="upperRoman"/>
      <w:lvlText w:val="(%1)"/>
      <w:lvlJc w:val="left"/>
      <w:pPr>
        <w:ind w:left="1080" w:hanging="72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8B649F"/>
    <w:multiLevelType w:val="hybridMultilevel"/>
    <w:tmpl w:val="56C060AA"/>
    <w:lvl w:ilvl="0" w:tplc="9048896C">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15:restartNumberingAfterBreak="0">
    <w:nsid w:val="24D829E0"/>
    <w:multiLevelType w:val="hybridMultilevel"/>
    <w:tmpl w:val="7F5EC17C"/>
    <w:lvl w:ilvl="0" w:tplc="2AE605DE">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A786BCE"/>
    <w:multiLevelType w:val="hybridMultilevel"/>
    <w:tmpl w:val="06DC6B96"/>
    <w:lvl w:ilvl="0" w:tplc="F9805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1018A9"/>
    <w:multiLevelType w:val="hybridMultilevel"/>
    <w:tmpl w:val="1B52973C"/>
    <w:lvl w:ilvl="0" w:tplc="79DE9F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A784EDD"/>
    <w:multiLevelType w:val="hybridMultilevel"/>
    <w:tmpl w:val="438A60CE"/>
    <w:lvl w:ilvl="0" w:tplc="E382B0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821ECD"/>
    <w:multiLevelType w:val="hybridMultilevel"/>
    <w:tmpl w:val="E4AEA0DC"/>
    <w:lvl w:ilvl="0" w:tplc="EC12F1C6">
      <w:start w:val="1"/>
      <w:numFmt w:val="upperRoman"/>
      <w:lvlText w:val="%1-"/>
      <w:lvlJc w:val="left"/>
      <w:pPr>
        <w:ind w:left="1287" w:hanging="720"/>
      </w:pPr>
      <w:rPr>
        <w:rFonts w:hint="default"/>
        <w:sz w:val="16"/>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C824B95"/>
    <w:multiLevelType w:val="hybridMultilevel"/>
    <w:tmpl w:val="062AF27C"/>
    <w:lvl w:ilvl="0" w:tplc="FB7A117C">
      <w:start w:val="1"/>
      <w:numFmt w:val="upperRoman"/>
      <w:lvlText w:val="(%1)"/>
      <w:lvlJc w:val="left"/>
      <w:pPr>
        <w:ind w:left="1080" w:hanging="72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9D33DA"/>
    <w:multiLevelType w:val="hybridMultilevel"/>
    <w:tmpl w:val="F19211AA"/>
    <w:lvl w:ilvl="0" w:tplc="7BDAB5C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15:restartNumberingAfterBreak="0">
    <w:nsid w:val="513D64B7"/>
    <w:multiLevelType w:val="hybridMultilevel"/>
    <w:tmpl w:val="29A06472"/>
    <w:lvl w:ilvl="0" w:tplc="7722B84E">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6" w15:restartNumberingAfterBreak="0">
    <w:nsid w:val="54D250B5"/>
    <w:multiLevelType w:val="hybridMultilevel"/>
    <w:tmpl w:val="62306ACA"/>
    <w:lvl w:ilvl="0" w:tplc="14E61F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044B41"/>
    <w:multiLevelType w:val="hybridMultilevel"/>
    <w:tmpl w:val="B93EFFF4"/>
    <w:lvl w:ilvl="0" w:tplc="BA4EF2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5B3B2D"/>
    <w:multiLevelType w:val="hybridMultilevel"/>
    <w:tmpl w:val="A77A9836"/>
    <w:lvl w:ilvl="0" w:tplc="E6527F0E">
      <w:start w:val="1"/>
      <w:numFmt w:val="decimal"/>
      <w:lvlText w:val="(%1)"/>
      <w:lvlJc w:val="left"/>
      <w:pPr>
        <w:ind w:left="786" w:hanging="360"/>
      </w:pPr>
      <w:rPr>
        <w:rFonts w:hint="default"/>
        <w:i/>
        <w:sz w:val="1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5BAE7785"/>
    <w:multiLevelType w:val="hybridMultilevel"/>
    <w:tmpl w:val="48207A04"/>
    <w:lvl w:ilvl="0" w:tplc="6F707D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98703A"/>
    <w:multiLevelType w:val="hybridMultilevel"/>
    <w:tmpl w:val="5928CB40"/>
    <w:lvl w:ilvl="0" w:tplc="DD1ADD7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F4B04EB"/>
    <w:multiLevelType w:val="hybridMultilevel"/>
    <w:tmpl w:val="AC5E3320"/>
    <w:lvl w:ilvl="0" w:tplc="838C1568">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8833C19"/>
    <w:multiLevelType w:val="hybridMultilevel"/>
    <w:tmpl w:val="F298408A"/>
    <w:lvl w:ilvl="0" w:tplc="55D8D494">
      <w:start w:val="6"/>
      <w:numFmt w:val="bullet"/>
      <w:lvlText w:val=""/>
      <w:lvlJc w:val="left"/>
      <w:pPr>
        <w:ind w:left="720" w:hanging="360"/>
      </w:pPr>
      <w:rPr>
        <w:rFonts w:ascii="Symbol" w:eastAsia="Times New Roman"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AB160A0"/>
    <w:multiLevelType w:val="hybridMultilevel"/>
    <w:tmpl w:val="C2FE3BDC"/>
    <w:lvl w:ilvl="0" w:tplc="202C80C0">
      <w:start w:val="4"/>
      <w:numFmt w:val="decimal"/>
      <w:lvlText w:val="%1-"/>
      <w:lvlJc w:val="left"/>
      <w:pPr>
        <w:ind w:left="930" w:hanging="360"/>
      </w:pPr>
      <w:rPr>
        <w:rFonts w:hint="default"/>
        <w:sz w:val="16"/>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15:restartNumberingAfterBreak="0">
    <w:nsid w:val="6B4A4F49"/>
    <w:multiLevelType w:val="hybridMultilevel"/>
    <w:tmpl w:val="AA2CC334"/>
    <w:lvl w:ilvl="0" w:tplc="8C169C7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BC87A6E"/>
    <w:multiLevelType w:val="hybridMultilevel"/>
    <w:tmpl w:val="81D8AF5A"/>
    <w:lvl w:ilvl="0" w:tplc="18E2DB16">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2"/>
  </w:num>
  <w:num w:numId="3">
    <w:abstractNumId w:val="5"/>
  </w:num>
  <w:num w:numId="4">
    <w:abstractNumId w:val="0"/>
    <w:lvlOverride w:ilvl="0">
      <w:startOverride w:val="1"/>
    </w:lvlOverride>
  </w:num>
  <w:num w:numId="5">
    <w:abstractNumId w:val="7"/>
  </w:num>
  <w:num w:numId="6">
    <w:abstractNumId w:val="8"/>
  </w:num>
  <w:num w:numId="7">
    <w:abstractNumId w:val="18"/>
  </w:num>
  <w:num w:numId="8">
    <w:abstractNumId w:val="10"/>
  </w:num>
  <w:num w:numId="9">
    <w:abstractNumId w:val="26"/>
  </w:num>
  <w:num w:numId="10">
    <w:abstractNumId w:val="2"/>
  </w:num>
  <w:num w:numId="11">
    <w:abstractNumId w:val="17"/>
  </w:num>
  <w:num w:numId="12">
    <w:abstractNumId w:val="14"/>
  </w:num>
  <w:num w:numId="13">
    <w:abstractNumId w:val="16"/>
  </w:num>
  <w:num w:numId="14">
    <w:abstractNumId w:val="19"/>
  </w:num>
  <w:num w:numId="15">
    <w:abstractNumId w:val="4"/>
  </w:num>
  <w:num w:numId="16">
    <w:abstractNumId w:val="21"/>
  </w:num>
  <w:num w:numId="17">
    <w:abstractNumId w:val="20"/>
  </w:num>
  <w:num w:numId="18">
    <w:abstractNumId w:val="1"/>
  </w:num>
  <w:num w:numId="19">
    <w:abstractNumId w:val="11"/>
  </w:num>
  <w:num w:numId="20">
    <w:abstractNumId w:val="15"/>
  </w:num>
  <w:num w:numId="21">
    <w:abstractNumId w:val="3"/>
  </w:num>
  <w:num w:numId="22">
    <w:abstractNumId w:val="9"/>
  </w:num>
  <w:num w:numId="23">
    <w:abstractNumId w:val="23"/>
  </w:num>
  <w:num w:numId="24">
    <w:abstractNumId w:val="24"/>
  </w:num>
  <w:num w:numId="25">
    <w:abstractNumId w:val="13"/>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22"/>
    <w:rsid w:val="0000121F"/>
    <w:rsid w:val="0000392C"/>
    <w:rsid w:val="00004391"/>
    <w:rsid w:val="000133D8"/>
    <w:rsid w:val="000153DB"/>
    <w:rsid w:val="0001742E"/>
    <w:rsid w:val="000179CF"/>
    <w:rsid w:val="000179E2"/>
    <w:rsid w:val="000204AF"/>
    <w:rsid w:val="00020646"/>
    <w:rsid w:val="00020FE4"/>
    <w:rsid w:val="00021CE6"/>
    <w:rsid w:val="00022934"/>
    <w:rsid w:val="00025461"/>
    <w:rsid w:val="00027E87"/>
    <w:rsid w:val="000310D3"/>
    <w:rsid w:val="00031DF2"/>
    <w:rsid w:val="00033220"/>
    <w:rsid w:val="00033CA6"/>
    <w:rsid w:val="00033D24"/>
    <w:rsid w:val="00033D33"/>
    <w:rsid w:val="0003569E"/>
    <w:rsid w:val="00036207"/>
    <w:rsid w:val="00036AAE"/>
    <w:rsid w:val="00037300"/>
    <w:rsid w:val="000416BE"/>
    <w:rsid w:val="000428EB"/>
    <w:rsid w:val="00044ECF"/>
    <w:rsid w:val="00045CE3"/>
    <w:rsid w:val="00046894"/>
    <w:rsid w:val="00047064"/>
    <w:rsid w:val="00047625"/>
    <w:rsid w:val="00051FF6"/>
    <w:rsid w:val="0005315B"/>
    <w:rsid w:val="00053B88"/>
    <w:rsid w:val="0005423F"/>
    <w:rsid w:val="000556A8"/>
    <w:rsid w:val="0006026A"/>
    <w:rsid w:val="00060AFA"/>
    <w:rsid w:val="000622A0"/>
    <w:rsid w:val="00062505"/>
    <w:rsid w:val="00062B11"/>
    <w:rsid w:val="00065581"/>
    <w:rsid w:val="00067058"/>
    <w:rsid w:val="00067367"/>
    <w:rsid w:val="00070A35"/>
    <w:rsid w:val="000721B8"/>
    <w:rsid w:val="00072937"/>
    <w:rsid w:val="00072B60"/>
    <w:rsid w:val="00073039"/>
    <w:rsid w:val="000746CF"/>
    <w:rsid w:val="00076C62"/>
    <w:rsid w:val="000808E3"/>
    <w:rsid w:val="0008258D"/>
    <w:rsid w:val="00082E12"/>
    <w:rsid w:val="00084332"/>
    <w:rsid w:val="00085360"/>
    <w:rsid w:val="000855E7"/>
    <w:rsid w:val="00086280"/>
    <w:rsid w:val="00090E14"/>
    <w:rsid w:val="00093127"/>
    <w:rsid w:val="00093405"/>
    <w:rsid w:val="000943A1"/>
    <w:rsid w:val="000966B1"/>
    <w:rsid w:val="000A13E9"/>
    <w:rsid w:val="000A3890"/>
    <w:rsid w:val="000A3C04"/>
    <w:rsid w:val="000A5695"/>
    <w:rsid w:val="000B2222"/>
    <w:rsid w:val="000C26AC"/>
    <w:rsid w:val="000C4B3C"/>
    <w:rsid w:val="000C52E0"/>
    <w:rsid w:val="000D0952"/>
    <w:rsid w:val="000D1178"/>
    <w:rsid w:val="000D4FF7"/>
    <w:rsid w:val="000D5BEA"/>
    <w:rsid w:val="000D5C0B"/>
    <w:rsid w:val="000D7430"/>
    <w:rsid w:val="000E31FE"/>
    <w:rsid w:val="000E4308"/>
    <w:rsid w:val="000E58F3"/>
    <w:rsid w:val="000E5E55"/>
    <w:rsid w:val="000E681A"/>
    <w:rsid w:val="000E717F"/>
    <w:rsid w:val="000E7364"/>
    <w:rsid w:val="000F3908"/>
    <w:rsid w:val="000F5275"/>
    <w:rsid w:val="000F598F"/>
    <w:rsid w:val="000F7393"/>
    <w:rsid w:val="001100D7"/>
    <w:rsid w:val="00111D76"/>
    <w:rsid w:val="00112D21"/>
    <w:rsid w:val="001134FC"/>
    <w:rsid w:val="001145A1"/>
    <w:rsid w:val="00116F73"/>
    <w:rsid w:val="00116FD8"/>
    <w:rsid w:val="00124081"/>
    <w:rsid w:val="0012483F"/>
    <w:rsid w:val="001254BF"/>
    <w:rsid w:val="00125B6E"/>
    <w:rsid w:val="001270A3"/>
    <w:rsid w:val="00130F0B"/>
    <w:rsid w:val="001314A5"/>
    <w:rsid w:val="00133AE3"/>
    <w:rsid w:val="00134E22"/>
    <w:rsid w:val="0013557D"/>
    <w:rsid w:val="0014061B"/>
    <w:rsid w:val="0014272F"/>
    <w:rsid w:val="001435D0"/>
    <w:rsid w:val="00145EE1"/>
    <w:rsid w:val="00147F38"/>
    <w:rsid w:val="00150D0E"/>
    <w:rsid w:val="00152A12"/>
    <w:rsid w:val="00153C2D"/>
    <w:rsid w:val="0015522A"/>
    <w:rsid w:val="00157719"/>
    <w:rsid w:val="001632D9"/>
    <w:rsid w:val="00163D53"/>
    <w:rsid w:val="00163EB7"/>
    <w:rsid w:val="001641A0"/>
    <w:rsid w:val="0016799D"/>
    <w:rsid w:val="00172BD4"/>
    <w:rsid w:val="00175C76"/>
    <w:rsid w:val="00175EBE"/>
    <w:rsid w:val="00176034"/>
    <w:rsid w:val="00182013"/>
    <w:rsid w:val="00183984"/>
    <w:rsid w:val="00183F91"/>
    <w:rsid w:val="00190E90"/>
    <w:rsid w:val="001918C7"/>
    <w:rsid w:val="00194B89"/>
    <w:rsid w:val="00195E8A"/>
    <w:rsid w:val="00196926"/>
    <w:rsid w:val="00196ABC"/>
    <w:rsid w:val="00196FF8"/>
    <w:rsid w:val="00197C13"/>
    <w:rsid w:val="001A1436"/>
    <w:rsid w:val="001A2C42"/>
    <w:rsid w:val="001A38DC"/>
    <w:rsid w:val="001A7590"/>
    <w:rsid w:val="001B0736"/>
    <w:rsid w:val="001B0D52"/>
    <w:rsid w:val="001B153A"/>
    <w:rsid w:val="001B2F55"/>
    <w:rsid w:val="001B36D2"/>
    <w:rsid w:val="001B3E41"/>
    <w:rsid w:val="001B6A89"/>
    <w:rsid w:val="001B6CDA"/>
    <w:rsid w:val="001B71E8"/>
    <w:rsid w:val="001B74D2"/>
    <w:rsid w:val="001C0A32"/>
    <w:rsid w:val="001C2C9E"/>
    <w:rsid w:val="001C477B"/>
    <w:rsid w:val="001C5977"/>
    <w:rsid w:val="001C6B31"/>
    <w:rsid w:val="001C739A"/>
    <w:rsid w:val="001C79E5"/>
    <w:rsid w:val="001D1490"/>
    <w:rsid w:val="001D1715"/>
    <w:rsid w:val="001D1779"/>
    <w:rsid w:val="001D3821"/>
    <w:rsid w:val="001D7578"/>
    <w:rsid w:val="001E01E8"/>
    <w:rsid w:val="001E2680"/>
    <w:rsid w:val="001E3A12"/>
    <w:rsid w:val="001E4287"/>
    <w:rsid w:val="001E47F0"/>
    <w:rsid w:val="001E540C"/>
    <w:rsid w:val="001E79B8"/>
    <w:rsid w:val="001F0119"/>
    <w:rsid w:val="001F3D66"/>
    <w:rsid w:val="001F3FA0"/>
    <w:rsid w:val="001F40E0"/>
    <w:rsid w:val="001F464F"/>
    <w:rsid w:val="001F56E6"/>
    <w:rsid w:val="00204549"/>
    <w:rsid w:val="00204A16"/>
    <w:rsid w:val="00204FFF"/>
    <w:rsid w:val="0020585F"/>
    <w:rsid w:val="00206171"/>
    <w:rsid w:val="002076B9"/>
    <w:rsid w:val="00211389"/>
    <w:rsid w:val="00211BE6"/>
    <w:rsid w:val="002131BE"/>
    <w:rsid w:val="00215977"/>
    <w:rsid w:val="002208EF"/>
    <w:rsid w:val="00220908"/>
    <w:rsid w:val="00223323"/>
    <w:rsid w:val="00224140"/>
    <w:rsid w:val="00224B66"/>
    <w:rsid w:val="0022566C"/>
    <w:rsid w:val="00227EC0"/>
    <w:rsid w:val="002301A2"/>
    <w:rsid w:val="00230671"/>
    <w:rsid w:val="002315E9"/>
    <w:rsid w:val="0024062F"/>
    <w:rsid w:val="00240FA0"/>
    <w:rsid w:val="00243A6F"/>
    <w:rsid w:val="00246827"/>
    <w:rsid w:val="00252093"/>
    <w:rsid w:val="00253D16"/>
    <w:rsid w:val="0025457C"/>
    <w:rsid w:val="002637DF"/>
    <w:rsid w:val="00263A2C"/>
    <w:rsid w:val="002656E8"/>
    <w:rsid w:val="002721CE"/>
    <w:rsid w:val="00275193"/>
    <w:rsid w:val="00275699"/>
    <w:rsid w:val="00277661"/>
    <w:rsid w:val="00283534"/>
    <w:rsid w:val="00290479"/>
    <w:rsid w:val="002904AE"/>
    <w:rsid w:val="00291D9A"/>
    <w:rsid w:val="0029241C"/>
    <w:rsid w:val="00295854"/>
    <w:rsid w:val="00296A82"/>
    <w:rsid w:val="002A0A37"/>
    <w:rsid w:val="002A3E4C"/>
    <w:rsid w:val="002A7AEB"/>
    <w:rsid w:val="002B0845"/>
    <w:rsid w:val="002B1580"/>
    <w:rsid w:val="002B40BE"/>
    <w:rsid w:val="002B608E"/>
    <w:rsid w:val="002B6CC6"/>
    <w:rsid w:val="002C3357"/>
    <w:rsid w:val="002C4D8A"/>
    <w:rsid w:val="002D0DF9"/>
    <w:rsid w:val="002D2108"/>
    <w:rsid w:val="002D2D65"/>
    <w:rsid w:val="002D2F80"/>
    <w:rsid w:val="002D621F"/>
    <w:rsid w:val="002D6DB1"/>
    <w:rsid w:val="002D7F99"/>
    <w:rsid w:val="002E17D4"/>
    <w:rsid w:val="002E39CC"/>
    <w:rsid w:val="002E3F19"/>
    <w:rsid w:val="002E4539"/>
    <w:rsid w:val="002E4A25"/>
    <w:rsid w:val="002E6181"/>
    <w:rsid w:val="002E7252"/>
    <w:rsid w:val="002E731B"/>
    <w:rsid w:val="002E7D08"/>
    <w:rsid w:val="002F120E"/>
    <w:rsid w:val="002F1A70"/>
    <w:rsid w:val="002F1D8C"/>
    <w:rsid w:val="002F4E32"/>
    <w:rsid w:val="0030385A"/>
    <w:rsid w:val="00303C4D"/>
    <w:rsid w:val="00305B5E"/>
    <w:rsid w:val="0030643D"/>
    <w:rsid w:val="00307A28"/>
    <w:rsid w:val="0031036B"/>
    <w:rsid w:val="00310B85"/>
    <w:rsid w:val="003132A2"/>
    <w:rsid w:val="00313554"/>
    <w:rsid w:val="00313CB9"/>
    <w:rsid w:val="003162F2"/>
    <w:rsid w:val="003178C1"/>
    <w:rsid w:val="0032029C"/>
    <w:rsid w:val="00320894"/>
    <w:rsid w:val="0032173A"/>
    <w:rsid w:val="003220FE"/>
    <w:rsid w:val="00322592"/>
    <w:rsid w:val="00322843"/>
    <w:rsid w:val="00324EC3"/>
    <w:rsid w:val="00327D65"/>
    <w:rsid w:val="00331CF4"/>
    <w:rsid w:val="00331DE6"/>
    <w:rsid w:val="00336602"/>
    <w:rsid w:val="00342476"/>
    <w:rsid w:val="00344ACA"/>
    <w:rsid w:val="00344C8F"/>
    <w:rsid w:val="00344F31"/>
    <w:rsid w:val="00345686"/>
    <w:rsid w:val="00350F19"/>
    <w:rsid w:val="00351003"/>
    <w:rsid w:val="00351677"/>
    <w:rsid w:val="00351C45"/>
    <w:rsid w:val="00352760"/>
    <w:rsid w:val="00353135"/>
    <w:rsid w:val="003562C7"/>
    <w:rsid w:val="003619AE"/>
    <w:rsid w:val="00362562"/>
    <w:rsid w:val="00366189"/>
    <w:rsid w:val="003679AC"/>
    <w:rsid w:val="00371ABB"/>
    <w:rsid w:val="00372614"/>
    <w:rsid w:val="003738F3"/>
    <w:rsid w:val="0037451A"/>
    <w:rsid w:val="003750A7"/>
    <w:rsid w:val="00382714"/>
    <w:rsid w:val="003838F8"/>
    <w:rsid w:val="00383B73"/>
    <w:rsid w:val="00387FF2"/>
    <w:rsid w:val="0039012A"/>
    <w:rsid w:val="00392043"/>
    <w:rsid w:val="00393077"/>
    <w:rsid w:val="00394ED8"/>
    <w:rsid w:val="00397BA3"/>
    <w:rsid w:val="003A6273"/>
    <w:rsid w:val="003A711A"/>
    <w:rsid w:val="003B76E2"/>
    <w:rsid w:val="003C1A46"/>
    <w:rsid w:val="003C46B5"/>
    <w:rsid w:val="003C4FB5"/>
    <w:rsid w:val="003C6D43"/>
    <w:rsid w:val="003C72F2"/>
    <w:rsid w:val="003D52B7"/>
    <w:rsid w:val="003D58D8"/>
    <w:rsid w:val="003D5B34"/>
    <w:rsid w:val="003D6C2D"/>
    <w:rsid w:val="003E2F15"/>
    <w:rsid w:val="003E51BA"/>
    <w:rsid w:val="003E6B3C"/>
    <w:rsid w:val="003E6DE5"/>
    <w:rsid w:val="003E742A"/>
    <w:rsid w:val="003E757B"/>
    <w:rsid w:val="003F00F6"/>
    <w:rsid w:val="003F17B4"/>
    <w:rsid w:val="003F2BC6"/>
    <w:rsid w:val="003F53F3"/>
    <w:rsid w:val="003F575E"/>
    <w:rsid w:val="003F5C6D"/>
    <w:rsid w:val="003F5F07"/>
    <w:rsid w:val="003F5FCF"/>
    <w:rsid w:val="003F6D36"/>
    <w:rsid w:val="00401B89"/>
    <w:rsid w:val="0040288D"/>
    <w:rsid w:val="00405343"/>
    <w:rsid w:val="00407915"/>
    <w:rsid w:val="00414A21"/>
    <w:rsid w:val="00416830"/>
    <w:rsid w:val="0042094B"/>
    <w:rsid w:val="00422A1B"/>
    <w:rsid w:val="00423489"/>
    <w:rsid w:val="00424124"/>
    <w:rsid w:val="00424D23"/>
    <w:rsid w:val="00426D46"/>
    <w:rsid w:val="00430196"/>
    <w:rsid w:val="004305A0"/>
    <w:rsid w:val="00433A76"/>
    <w:rsid w:val="00433EB4"/>
    <w:rsid w:val="0043503F"/>
    <w:rsid w:val="00437DFF"/>
    <w:rsid w:val="00437FD8"/>
    <w:rsid w:val="004412B3"/>
    <w:rsid w:val="00444D7C"/>
    <w:rsid w:val="00445B95"/>
    <w:rsid w:val="00446B91"/>
    <w:rsid w:val="0044710B"/>
    <w:rsid w:val="00451285"/>
    <w:rsid w:val="00451E8B"/>
    <w:rsid w:val="00452618"/>
    <w:rsid w:val="00456B00"/>
    <w:rsid w:val="004601A7"/>
    <w:rsid w:val="00464D19"/>
    <w:rsid w:val="00464F47"/>
    <w:rsid w:val="00467CC2"/>
    <w:rsid w:val="00470B73"/>
    <w:rsid w:val="00472273"/>
    <w:rsid w:val="00472E35"/>
    <w:rsid w:val="004754ED"/>
    <w:rsid w:val="00477AC4"/>
    <w:rsid w:val="00480ECF"/>
    <w:rsid w:val="0048442E"/>
    <w:rsid w:val="00484B9E"/>
    <w:rsid w:val="004858B9"/>
    <w:rsid w:val="004859C4"/>
    <w:rsid w:val="004868F3"/>
    <w:rsid w:val="0049157F"/>
    <w:rsid w:val="00495441"/>
    <w:rsid w:val="00497FC3"/>
    <w:rsid w:val="004A15B8"/>
    <w:rsid w:val="004A3BEA"/>
    <w:rsid w:val="004A4F20"/>
    <w:rsid w:val="004A7060"/>
    <w:rsid w:val="004B0488"/>
    <w:rsid w:val="004B1815"/>
    <w:rsid w:val="004B2934"/>
    <w:rsid w:val="004B5C7F"/>
    <w:rsid w:val="004B650E"/>
    <w:rsid w:val="004B6A4E"/>
    <w:rsid w:val="004B774B"/>
    <w:rsid w:val="004C1BEE"/>
    <w:rsid w:val="004C2649"/>
    <w:rsid w:val="004C31C5"/>
    <w:rsid w:val="004C5650"/>
    <w:rsid w:val="004C7B8F"/>
    <w:rsid w:val="004D4CCA"/>
    <w:rsid w:val="004E02EC"/>
    <w:rsid w:val="004E0B5C"/>
    <w:rsid w:val="004E10F9"/>
    <w:rsid w:val="004E26A3"/>
    <w:rsid w:val="004E35E4"/>
    <w:rsid w:val="004E3798"/>
    <w:rsid w:val="004E3B4D"/>
    <w:rsid w:val="004F07CA"/>
    <w:rsid w:val="004F0BA4"/>
    <w:rsid w:val="004F527D"/>
    <w:rsid w:val="004F56C1"/>
    <w:rsid w:val="004F6881"/>
    <w:rsid w:val="004F75FC"/>
    <w:rsid w:val="0050099B"/>
    <w:rsid w:val="005009D4"/>
    <w:rsid w:val="00502BBD"/>
    <w:rsid w:val="00507987"/>
    <w:rsid w:val="0051072C"/>
    <w:rsid w:val="00510DDE"/>
    <w:rsid w:val="00511B9E"/>
    <w:rsid w:val="00514F31"/>
    <w:rsid w:val="00517D03"/>
    <w:rsid w:val="00520B0C"/>
    <w:rsid w:val="0052111E"/>
    <w:rsid w:val="005217AC"/>
    <w:rsid w:val="00524FA5"/>
    <w:rsid w:val="005274C5"/>
    <w:rsid w:val="00530284"/>
    <w:rsid w:val="00531070"/>
    <w:rsid w:val="00531DA3"/>
    <w:rsid w:val="0053602B"/>
    <w:rsid w:val="00536950"/>
    <w:rsid w:val="00540565"/>
    <w:rsid w:val="00542B77"/>
    <w:rsid w:val="00546702"/>
    <w:rsid w:val="00550D9F"/>
    <w:rsid w:val="005516AF"/>
    <w:rsid w:val="005537BE"/>
    <w:rsid w:val="00555425"/>
    <w:rsid w:val="0056013F"/>
    <w:rsid w:val="00560D6C"/>
    <w:rsid w:val="005637ED"/>
    <w:rsid w:val="00563AFA"/>
    <w:rsid w:val="005644DE"/>
    <w:rsid w:val="005646D8"/>
    <w:rsid w:val="00565BCE"/>
    <w:rsid w:val="00571115"/>
    <w:rsid w:val="00573A0D"/>
    <w:rsid w:val="0057426F"/>
    <w:rsid w:val="0057556C"/>
    <w:rsid w:val="00575794"/>
    <w:rsid w:val="00576703"/>
    <w:rsid w:val="00577BFA"/>
    <w:rsid w:val="00583214"/>
    <w:rsid w:val="0058510D"/>
    <w:rsid w:val="005864E4"/>
    <w:rsid w:val="00586817"/>
    <w:rsid w:val="005938F3"/>
    <w:rsid w:val="005941C1"/>
    <w:rsid w:val="0059440F"/>
    <w:rsid w:val="0059458D"/>
    <w:rsid w:val="00594AB4"/>
    <w:rsid w:val="005960C2"/>
    <w:rsid w:val="00597683"/>
    <w:rsid w:val="005A0585"/>
    <w:rsid w:val="005A2358"/>
    <w:rsid w:val="005A2A51"/>
    <w:rsid w:val="005A2B30"/>
    <w:rsid w:val="005A418B"/>
    <w:rsid w:val="005A7ADA"/>
    <w:rsid w:val="005B0F1B"/>
    <w:rsid w:val="005B352B"/>
    <w:rsid w:val="005B3D3F"/>
    <w:rsid w:val="005B3FB6"/>
    <w:rsid w:val="005B71CB"/>
    <w:rsid w:val="005C1E0B"/>
    <w:rsid w:val="005C3AF0"/>
    <w:rsid w:val="005C3D5F"/>
    <w:rsid w:val="005C4D6E"/>
    <w:rsid w:val="005D2205"/>
    <w:rsid w:val="005D3C8C"/>
    <w:rsid w:val="005D4CF0"/>
    <w:rsid w:val="005D74D2"/>
    <w:rsid w:val="005D7854"/>
    <w:rsid w:val="005D7A14"/>
    <w:rsid w:val="005E07AB"/>
    <w:rsid w:val="005E42C4"/>
    <w:rsid w:val="005F0306"/>
    <w:rsid w:val="005F3405"/>
    <w:rsid w:val="005F3591"/>
    <w:rsid w:val="005F3935"/>
    <w:rsid w:val="005F41D2"/>
    <w:rsid w:val="005F5561"/>
    <w:rsid w:val="005F7194"/>
    <w:rsid w:val="005F76C4"/>
    <w:rsid w:val="0060133A"/>
    <w:rsid w:val="00602A8A"/>
    <w:rsid w:val="006049FA"/>
    <w:rsid w:val="0060556B"/>
    <w:rsid w:val="0061347B"/>
    <w:rsid w:val="00614C59"/>
    <w:rsid w:val="0061503A"/>
    <w:rsid w:val="00620C8B"/>
    <w:rsid w:val="006228DF"/>
    <w:rsid w:val="00623F9D"/>
    <w:rsid w:val="0062472A"/>
    <w:rsid w:val="006250E8"/>
    <w:rsid w:val="006336A7"/>
    <w:rsid w:val="00633EEF"/>
    <w:rsid w:val="00636864"/>
    <w:rsid w:val="00636EA6"/>
    <w:rsid w:val="0064237D"/>
    <w:rsid w:val="006429B0"/>
    <w:rsid w:val="0064347B"/>
    <w:rsid w:val="0064502F"/>
    <w:rsid w:val="00645D18"/>
    <w:rsid w:val="006471F5"/>
    <w:rsid w:val="00654EE0"/>
    <w:rsid w:val="0065595F"/>
    <w:rsid w:val="00657916"/>
    <w:rsid w:val="00657B58"/>
    <w:rsid w:val="00660AE2"/>
    <w:rsid w:val="0066109A"/>
    <w:rsid w:val="00670696"/>
    <w:rsid w:val="00671BE7"/>
    <w:rsid w:val="00675D80"/>
    <w:rsid w:val="00682F86"/>
    <w:rsid w:val="0068382B"/>
    <w:rsid w:val="0068484F"/>
    <w:rsid w:val="00686FCF"/>
    <w:rsid w:val="006925C2"/>
    <w:rsid w:val="006976E0"/>
    <w:rsid w:val="006A087A"/>
    <w:rsid w:val="006A67B9"/>
    <w:rsid w:val="006B09E0"/>
    <w:rsid w:val="006B1A0D"/>
    <w:rsid w:val="006B27D2"/>
    <w:rsid w:val="006B2E0D"/>
    <w:rsid w:val="006B2F79"/>
    <w:rsid w:val="006C0B0C"/>
    <w:rsid w:val="006C0E67"/>
    <w:rsid w:val="006C19F3"/>
    <w:rsid w:val="006C1FB7"/>
    <w:rsid w:val="006C35D3"/>
    <w:rsid w:val="006C6020"/>
    <w:rsid w:val="006C7FAA"/>
    <w:rsid w:val="006D0530"/>
    <w:rsid w:val="006D24AD"/>
    <w:rsid w:val="006D3B44"/>
    <w:rsid w:val="006D6DAF"/>
    <w:rsid w:val="006D7459"/>
    <w:rsid w:val="006D7495"/>
    <w:rsid w:val="006D7972"/>
    <w:rsid w:val="006E2E5A"/>
    <w:rsid w:val="006E37A7"/>
    <w:rsid w:val="006E4D28"/>
    <w:rsid w:val="006E662B"/>
    <w:rsid w:val="006F0B2D"/>
    <w:rsid w:val="006F23C9"/>
    <w:rsid w:val="006F31BC"/>
    <w:rsid w:val="006F3D14"/>
    <w:rsid w:val="006F5588"/>
    <w:rsid w:val="006F6BB5"/>
    <w:rsid w:val="00704710"/>
    <w:rsid w:val="00704C1B"/>
    <w:rsid w:val="00706A4C"/>
    <w:rsid w:val="00707CC1"/>
    <w:rsid w:val="00714044"/>
    <w:rsid w:val="00716A7E"/>
    <w:rsid w:val="00716FF8"/>
    <w:rsid w:val="007171AB"/>
    <w:rsid w:val="007171CF"/>
    <w:rsid w:val="0072082E"/>
    <w:rsid w:val="007237E6"/>
    <w:rsid w:val="00724F4F"/>
    <w:rsid w:val="00725553"/>
    <w:rsid w:val="00726449"/>
    <w:rsid w:val="00727420"/>
    <w:rsid w:val="0073000D"/>
    <w:rsid w:val="00730BCD"/>
    <w:rsid w:val="0073169A"/>
    <w:rsid w:val="00732A69"/>
    <w:rsid w:val="00735C87"/>
    <w:rsid w:val="007360C2"/>
    <w:rsid w:val="007377AF"/>
    <w:rsid w:val="00740197"/>
    <w:rsid w:val="00740519"/>
    <w:rsid w:val="00742D1E"/>
    <w:rsid w:val="00743DF0"/>
    <w:rsid w:val="00746CE1"/>
    <w:rsid w:val="00747371"/>
    <w:rsid w:val="00750621"/>
    <w:rsid w:val="00752636"/>
    <w:rsid w:val="00752F5B"/>
    <w:rsid w:val="00753EDE"/>
    <w:rsid w:val="007561E0"/>
    <w:rsid w:val="007606E4"/>
    <w:rsid w:val="007612C7"/>
    <w:rsid w:val="00761577"/>
    <w:rsid w:val="007632DA"/>
    <w:rsid w:val="00767CE9"/>
    <w:rsid w:val="007715F3"/>
    <w:rsid w:val="0077163D"/>
    <w:rsid w:val="00771B8B"/>
    <w:rsid w:val="00775217"/>
    <w:rsid w:val="007760AB"/>
    <w:rsid w:val="007808B9"/>
    <w:rsid w:val="007811C5"/>
    <w:rsid w:val="007902D5"/>
    <w:rsid w:val="00791B52"/>
    <w:rsid w:val="0079278E"/>
    <w:rsid w:val="00795F65"/>
    <w:rsid w:val="00797E4E"/>
    <w:rsid w:val="007A289E"/>
    <w:rsid w:val="007A3B9B"/>
    <w:rsid w:val="007A5DFA"/>
    <w:rsid w:val="007A6502"/>
    <w:rsid w:val="007B12A6"/>
    <w:rsid w:val="007B1B1F"/>
    <w:rsid w:val="007B2037"/>
    <w:rsid w:val="007B299F"/>
    <w:rsid w:val="007B4563"/>
    <w:rsid w:val="007B493F"/>
    <w:rsid w:val="007B5ED7"/>
    <w:rsid w:val="007B6101"/>
    <w:rsid w:val="007C0A9D"/>
    <w:rsid w:val="007C3CE3"/>
    <w:rsid w:val="007C7438"/>
    <w:rsid w:val="007D0B11"/>
    <w:rsid w:val="007D1F6C"/>
    <w:rsid w:val="007D27B8"/>
    <w:rsid w:val="007D3018"/>
    <w:rsid w:val="007D383E"/>
    <w:rsid w:val="007D43CC"/>
    <w:rsid w:val="007E22EC"/>
    <w:rsid w:val="007E3079"/>
    <w:rsid w:val="007E7DF9"/>
    <w:rsid w:val="007F06CC"/>
    <w:rsid w:val="007F3E49"/>
    <w:rsid w:val="007F41BA"/>
    <w:rsid w:val="007F4DED"/>
    <w:rsid w:val="007F7AAD"/>
    <w:rsid w:val="007F7F7A"/>
    <w:rsid w:val="008028F0"/>
    <w:rsid w:val="00802FA6"/>
    <w:rsid w:val="00803709"/>
    <w:rsid w:val="00803C2A"/>
    <w:rsid w:val="00804717"/>
    <w:rsid w:val="008048CC"/>
    <w:rsid w:val="0080713E"/>
    <w:rsid w:val="00807A64"/>
    <w:rsid w:val="00812336"/>
    <w:rsid w:val="00812B37"/>
    <w:rsid w:val="00815F2A"/>
    <w:rsid w:val="00816B8A"/>
    <w:rsid w:val="00817ED6"/>
    <w:rsid w:val="00821F90"/>
    <w:rsid w:val="0082387E"/>
    <w:rsid w:val="00825514"/>
    <w:rsid w:val="00826794"/>
    <w:rsid w:val="008320E2"/>
    <w:rsid w:val="008338F9"/>
    <w:rsid w:val="008341A2"/>
    <w:rsid w:val="008347D2"/>
    <w:rsid w:val="0083498E"/>
    <w:rsid w:val="008352EF"/>
    <w:rsid w:val="008423FA"/>
    <w:rsid w:val="008423FC"/>
    <w:rsid w:val="00843271"/>
    <w:rsid w:val="0084488A"/>
    <w:rsid w:val="00844EE6"/>
    <w:rsid w:val="00850F6C"/>
    <w:rsid w:val="00853714"/>
    <w:rsid w:val="00853A03"/>
    <w:rsid w:val="008552D0"/>
    <w:rsid w:val="0086272A"/>
    <w:rsid w:val="008647F5"/>
    <w:rsid w:val="00865461"/>
    <w:rsid w:val="00866ECB"/>
    <w:rsid w:val="0087138E"/>
    <w:rsid w:val="0087414E"/>
    <w:rsid w:val="0087724A"/>
    <w:rsid w:val="008776E6"/>
    <w:rsid w:val="008828A5"/>
    <w:rsid w:val="00885B0F"/>
    <w:rsid w:val="008878C5"/>
    <w:rsid w:val="00896360"/>
    <w:rsid w:val="00897D50"/>
    <w:rsid w:val="008A17E6"/>
    <w:rsid w:val="008A7F17"/>
    <w:rsid w:val="008B473F"/>
    <w:rsid w:val="008B4D48"/>
    <w:rsid w:val="008B6630"/>
    <w:rsid w:val="008B7157"/>
    <w:rsid w:val="008B7C1A"/>
    <w:rsid w:val="008C098A"/>
    <w:rsid w:val="008C1CF7"/>
    <w:rsid w:val="008C557E"/>
    <w:rsid w:val="008C73A7"/>
    <w:rsid w:val="008C79DA"/>
    <w:rsid w:val="008D009B"/>
    <w:rsid w:val="008D0CCD"/>
    <w:rsid w:val="008D14B2"/>
    <w:rsid w:val="008E0036"/>
    <w:rsid w:val="008E0296"/>
    <w:rsid w:val="008E062B"/>
    <w:rsid w:val="008E2692"/>
    <w:rsid w:val="008E3367"/>
    <w:rsid w:val="008F0549"/>
    <w:rsid w:val="008F0BDE"/>
    <w:rsid w:val="008F4756"/>
    <w:rsid w:val="008F498E"/>
    <w:rsid w:val="008F7229"/>
    <w:rsid w:val="009015E4"/>
    <w:rsid w:val="00903348"/>
    <w:rsid w:val="0090397F"/>
    <w:rsid w:val="009077B0"/>
    <w:rsid w:val="0091257E"/>
    <w:rsid w:val="00912698"/>
    <w:rsid w:val="009137E9"/>
    <w:rsid w:val="00914086"/>
    <w:rsid w:val="009147BB"/>
    <w:rsid w:val="00915F8F"/>
    <w:rsid w:val="009200B2"/>
    <w:rsid w:val="009207D9"/>
    <w:rsid w:val="00923CAD"/>
    <w:rsid w:val="00933928"/>
    <w:rsid w:val="00934FAC"/>
    <w:rsid w:val="00936326"/>
    <w:rsid w:val="009368D0"/>
    <w:rsid w:val="00943A91"/>
    <w:rsid w:val="0095090E"/>
    <w:rsid w:val="00950F5C"/>
    <w:rsid w:val="00951E1D"/>
    <w:rsid w:val="00955FB5"/>
    <w:rsid w:val="00960BD9"/>
    <w:rsid w:val="0096227E"/>
    <w:rsid w:val="00963232"/>
    <w:rsid w:val="009655E3"/>
    <w:rsid w:val="0096628A"/>
    <w:rsid w:val="00975A4E"/>
    <w:rsid w:val="0098074B"/>
    <w:rsid w:val="0098150B"/>
    <w:rsid w:val="00982F42"/>
    <w:rsid w:val="009836D8"/>
    <w:rsid w:val="009840E9"/>
    <w:rsid w:val="009845CF"/>
    <w:rsid w:val="0098512A"/>
    <w:rsid w:val="00986844"/>
    <w:rsid w:val="00992466"/>
    <w:rsid w:val="00992497"/>
    <w:rsid w:val="00993456"/>
    <w:rsid w:val="00993C22"/>
    <w:rsid w:val="009953A9"/>
    <w:rsid w:val="00995719"/>
    <w:rsid w:val="009975CE"/>
    <w:rsid w:val="00997B54"/>
    <w:rsid w:val="009A0ED4"/>
    <w:rsid w:val="009A248F"/>
    <w:rsid w:val="009A347F"/>
    <w:rsid w:val="009A3DC0"/>
    <w:rsid w:val="009A46D7"/>
    <w:rsid w:val="009A61F5"/>
    <w:rsid w:val="009B1BDF"/>
    <w:rsid w:val="009B47C8"/>
    <w:rsid w:val="009B4EC7"/>
    <w:rsid w:val="009B5461"/>
    <w:rsid w:val="009B5991"/>
    <w:rsid w:val="009B5BBE"/>
    <w:rsid w:val="009B63C7"/>
    <w:rsid w:val="009C053C"/>
    <w:rsid w:val="009C586B"/>
    <w:rsid w:val="009C5F2E"/>
    <w:rsid w:val="009C6F18"/>
    <w:rsid w:val="009C7016"/>
    <w:rsid w:val="009D3DDC"/>
    <w:rsid w:val="009D44DF"/>
    <w:rsid w:val="009D692F"/>
    <w:rsid w:val="009D7D3C"/>
    <w:rsid w:val="009E1E8D"/>
    <w:rsid w:val="009E3945"/>
    <w:rsid w:val="009E3CC1"/>
    <w:rsid w:val="009E4B46"/>
    <w:rsid w:val="009E50DD"/>
    <w:rsid w:val="009F1B4F"/>
    <w:rsid w:val="009F1CAD"/>
    <w:rsid w:val="009F5B25"/>
    <w:rsid w:val="009F5E0E"/>
    <w:rsid w:val="009F6593"/>
    <w:rsid w:val="00A00994"/>
    <w:rsid w:val="00A022F1"/>
    <w:rsid w:val="00A03BFC"/>
    <w:rsid w:val="00A050FA"/>
    <w:rsid w:val="00A11587"/>
    <w:rsid w:val="00A16557"/>
    <w:rsid w:val="00A20C8E"/>
    <w:rsid w:val="00A24929"/>
    <w:rsid w:val="00A2653C"/>
    <w:rsid w:val="00A31411"/>
    <w:rsid w:val="00A31443"/>
    <w:rsid w:val="00A32005"/>
    <w:rsid w:val="00A3385E"/>
    <w:rsid w:val="00A34872"/>
    <w:rsid w:val="00A348C4"/>
    <w:rsid w:val="00A36916"/>
    <w:rsid w:val="00A36EBC"/>
    <w:rsid w:val="00A37B1E"/>
    <w:rsid w:val="00A41715"/>
    <w:rsid w:val="00A418F7"/>
    <w:rsid w:val="00A42D3C"/>
    <w:rsid w:val="00A433EA"/>
    <w:rsid w:val="00A45048"/>
    <w:rsid w:val="00A46691"/>
    <w:rsid w:val="00A4718A"/>
    <w:rsid w:val="00A475C9"/>
    <w:rsid w:val="00A5201F"/>
    <w:rsid w:val="00A5208D"/>
    <w:rsid w:val="00A52C60"/>
    <w:rsid w:val="00A53788"/>
    <w:rsid w:val="00A563E9"/>
    <w:rsid w:val="00A5697D"/>
    <w:rsid w:val="00A57BCD"/>
    <w:rsid w:val="00A61B8A"/>
    <w:rsid w:val="00A623D4"/>
    <w:rsid w:val="00A6443E"/>
    <w:rsid w:val="00A64848"/>
    <w:rsid w:val="00A66859"/>
    <w:rsid w:val="00A66A15"/>
    <w:rsid w:val="00A70994"/>
    <w:rsid w:val="00A71EAF"/>
    <w:rsid w:val="00A73FCC"/>
    <w:rsid w:val="00A73FE3"/>
    <w:rsid w:val="00A76E46"/>
    <w:rsid w:val="00A866E4"/>
    <w:rsid w:val="00A915AD"/>
    <w:rsid w:val="00A951EE"/>
    <w:rsid w:val="00A9570E"/>
    <w:rsid w:val="00A95E22"/>
    <w:rsid w:val="00A966B4"/>
    <w:rsid w:val="00A96D05"/>
    <w:rsid w:val="00A96E10"/>
    <w:rsid w:val="00A975ED"/>
    <w:rsid w:val="00AA023F"/>
    <w:rsid w:val="00AA091F"/>
    <w:rsid w:val="00AA09BF"/>
    <w:rsid w:val="00AA0BCA"/>
    <w:rsid w:val="00AA432D"/>
    <w:rsid w:val="00AA49F6"/>
    <w:rsid w:val="00AA501C"/>
    <w:rsid w:val="00AA58C8"/>
    <w:rsid w:val="00AA59A0"/>
    <w:rsid w:val="00AB0E1A"/>
    <w:rsid w:val="00AB304A"/>
    <w:rsid w:val="00AB4191"/>
    <w:rsid w:val="00AB642A"/>
    <w:rsid w:val="00AB694E"/>
    <w:rsid w:val="00AB7EE5"/>
    <w:rsid w:val="00AC1475"/>
    <w:rsid w:val="00AC14EA"/>
    <w:rsid w:val="00AC3149"/>
    <w:rsid w:val="00AC373D"/>
    <w:rsid w:val="00AC3CCC"/>
    <w:rsid w:val="00AC6AA2"/>
    <w:rsid w:val="00AD02A3"/>
    <w:rsid w:val="00AD0E75"/>
    <w:rsid w:val="00AD1CA3"/>
    <w:rsid w:val="00AD27F7"/>
    <w:rsid w:val="00AD613C"/>
    <w:rsid w:val="00AE19AB"/>
    <w:rsid w:val="00AE1AB6"/>
    <w:rsid w:val="00AE2213"/>
    <w:rsid w:val="00AE26B3"/>
    <w:rsid w:val="00AE2958"/>
    <w:rsid w:val="00AE2D67"/>
    <w:rsid w:val="00AE2FA2"/>
    <w:rsid w:val="00AE3113"/>
    <w:rsid w:val="00AE36BF"/>
    <w:rsid w:val="00AE54DB"/>
    <w:rsid w:val="00AE58AC"/>
    <w:rsid w:val="00AE6B67"/>
    <w:rsid w:val="00AF2914"/>
    <w:rsid w:val="00AF3CE9"/>
    <w:rsid w:val="00AF404A"/>
    <w:rsid w:val="00AF41C2"/>
    <w:rsid w:val="00AF5759"/>
    <w:rsid w:val="00B0372B"/>
    <w:rsid w:val="00B06E33"/>
    <w:rsid w:val="00B07C08"/>
    <w:rsid w:val="00B117DA"/>
    <w:rsid w:val="00B11BD7"/>
    <w:rsid w:val="00B146CE"/>
    <w:rsid w:val="00B20687"/>
    <w:rsid w:val="00B23B35"/>
    <w:rsid w:val="00B23C1E"/>
    <w:rsid w:val="00B24354"/>
    <w:rsid w:val="00B310AB"/>
    <w:rsid w:val="00B3306F"/>
    <w:rsid w:val="00B352B5"/>
    <w:rsid w:val="00B35C0D"/>
    <w:rsid w:val="00B36933"/>
    <w:rsid w:val="00B36A5A"/>
    <w:rsid w:val="00B37185"/>
    <w:rsid w:val="00B374AE"/>
    <w:rsid w:val="00B40851"/>
    <w:rsid w:val="00B42C6E"/>
    <w:rsid w:val="00B44E7F"/>
    <w:rsid w:val="00B47DDF"/>
    <w:rsid w:val="00B52FAF"/>
    <w:rsid w:val="00B54726"/>
    <w:rsid w:val="00B54EC7"/>
    <w:rsid w:val="00B606F2"/>
    <w:rsid w:val="00B60853"/>
    <w:rsid w:val="00B621A5"/>
    <w:rsid w:val="00B62536"/>
    <w:rsid w:val="00B63ABD"/>
    <w:rsid w:val="00B64434"/>
    <w:rsid w:val="00B651DF"/>
    <w:rsid w:val="00B66368"/>
    <w:rsid w:val="00B670A3"/>
    <w:rsid w:val="00B7187F"/>
    <w:rsid w:val="00B74196"/>
    <w:rsid w:val="00B772EA"/>
    <w:rsid w:val="00B860D9"/>
    <w:rsid w:val="00B86AA0"/>
    <w:rsid w:val="00B87741"/>
    <w:rsid w:val="00B9349D"/>
    <w:rsid w:val="00B9482B"/>
    <w:rsid w:val="00B948FC"/>
    <w:rsid w:val="00B97D83"/>
    <w:rsid w:val="00BA11DF"/>
    <w:rsid w:val="00BA2101"/>
    <w:rsid w:val="00BA25FE"/>
    <w:rsid w:val="00BA4692"/>
    <w:rsid w:val="00BA50CC"/>
    <w:rsid w:val="00BA5B59"/>
    <w:rsid w:val="00BA66C2"/>
    <w:rsid w:val="00BA6F30"/>
    <w:rsid w:val="00BA75EC"/>
    <w:rsid w:val="00BB0DBA"/>
    <w:rsid w:val="00BB2987"/>
    <w:rsid w:val="00BB445B"/>
    <w:rsid w:val="00BB4E9B"/>
    <w:rsid w:val="00BB7D1D"/>
    <w:rsid w:val="00BB7F69"/>
    <w:rsid w:val="00BC1E61"/>
    <w:rsid w:val="00BC2474"/>
    <w:rsid w:val="00BC29B9"/>
    <w:rsid w:val="00BC4EBD"/>
    <w:rsid w:val="00BC51A3"/>
    <w:rsid w:val="00BC5845"/>
    <w:rsid w:val="00BC75D7"/>
    <w:rsid w:val="00BD0EB7"/>
    <w:rsid w:val="00BD1C03"/>
    <w:rsid w:val="00BD1F38"/>
    <w:rsid w:val="00BD2CFC"/>
    <w:rsid w:val="00BD473B"/>
    <w:rsid w:val="00BD6BAE"/>
    <w:rsid w:val="00BE26F3"/>
    <w:rsid w:val="00BE54DF"/>
    <w:rsid w:val="00BE5A6D"/>
    <w:rsid w:val="00BE6C1F"/>
    <w:rsid w:val="00BF0704"/>
    <w:rsid w:val="00BF1E57"/>
    <w:rsid w:val="00BF28CE"/>
    <w:rsid w:val="00BF4603"/>
    <w:rsid w:val="00BF460C"/>
    <w:rsid w:val="00BF58C3"/>
    <w:rsid w:val="00BF6D21"/>
    <w:rsid w:val="00BF7CE6"/>
    <w:rsid w:val="00C01313"/>
    <w:rsid w:val="00C02927"/>
    <w:rsid w:val="00C038C5"/>
    <w:rsid w:val="00C03A6F"/>
    <w:rsid w:val="00C0461B"/>
    <w:rsid w:val="00C12DE7"/>
    <w:rsid w:val="00C13A50"/>
    <w:rsid w:val="00C13B4C"/>
    <w:rsid w:val="00C1495B"/>
    <w:rsid w:val="00C14E29"/>
    <w:rsid w:val="00C15A13"/>
    <w:rsid w:val="00C205A5"/>
    <w:rsid w:val="00C25D3B"/>
    <w:rsid w:val="00C30DC0"/>
    <w:rsid w:val="00C310A6"/>
    <w:rsid w:val="00C320A3"/>
    <w:rsid w:val="00C32828"/>
    <w:rsid w:val="00C36210"/>
    <w:rsid w:val="00C37DF7"/>
    <w:rsid w:val="00C4161F"/>
    <w:rsid w:val="00C44021"/>
    <w:rsid w:val="00C44ABC"/>
    <w:rsid w:val="00C451F7"/>
    <w:rsid w:val="00C504C7"/>
    <w:rsid w:val="00C52E38"/>
    <w:rsid w:val="00C53A70"/>
    <w:rsid w:val="00C541FF"/>
    <w:rsid w:val="00C55810"/>
    <w:rsid w:val="00C55CAD"/>
    <w:rsid w:val="00C60CF6"/>
    <w:rsid w:val="00C736E7"/>
    <w:rsid w:val="00C810C4"/>
    <w:rsid w:val="00C8154C"/>
    <w:rsid w:val="00C81B2A"/>
    <w:rsid w:val="00C86AD4"/>
    <w:rsid w:val="00C86B07"/>
    <w:rsid w:val="00C91680"/>
    <w:rsid w:val="00C9542C"/>
    <w:rsid w:val="00C9684B"/>
    <w:rsid w:val="00CA037E"/>
    <w:rsid w:val="00CA174A"/>
    <w:rsid w:val="00CA2D44"/>
    <w:rsid w:val="00CA3309"/>
    <w:rsid w:val="00CA41F3"/>
    <w:rsid w:val="00CA5D45"/>
    <w:rsid w:val="00CA6DF3"/>
    <w:rsid w:val="00CA7513"/>
    <w:rsid w:val="00CB0033"/>
    <w:rsid w:val="00CB39F7"/>
    <w:rsid w:val="00CC05A8"/>
    <w:rsid w:val="00CC0B64"/>
    <w:rsid w:val="00CC1200"/>
    <w:rsid w:val="00CC1B64"/>
    <w:rsid w:val="00CC2513"/>
    <w:rsid w:val="00CC3AD6"/>
    <w:rsid w:val="00CC4227"/>
    <w:rsid w:val="00CC7512"/>
    <w:rsid w:val="00CD4D63"/>
    <w:rsid w:val="00CD587A"/>
    <w:rsid w:val="00CD65AB"/>
    <w:rsid w:val="00CE06E0"/>
    <w:rsid w:val="00CE17B2"/>
    <w:rsid w:val="00CE2233"/>
    <w:rsid w:val="00CE2D65"/>
    <w:rsid w:val="00CF00D0"/>
    <w:rsid w:val="00CF320F"/>
    <w:rsid w:val="00CF381C"/>
    <w:rsid w:val="00CF6AC8"/>
    <w:rsid w:val="00CF76B1"/>
    <w:rsid w:val="00CF7CE5"/>
    <w:rsid w:val="00D00ABD"/>
    <w:rsid w:val="00D0375B"/>
    <w:rsid w:val="00D04B34"/>
    <w:rsid w:val="00D04E88"/>
    <w:rsid w:val="00D07F69"/>
    <w:rsid w:val="00D10BA7"/>
    <w:rsid w:val="00D11F4F"/>
    <w:rsid w:val="00D14E3A"/>
    <w:rsid w:val="00D160F6"/>
    <w:rsid w:val="00D22797"/>
    <w:rsid w:val="00D24451"/>
    <w:rsid w:val="00D248DD"/>
    <w:rsid w:val="00D27F6D"/>
    <w:rsid w:val="00D33E6A"/>
    <w:rsid w:val="00D350EC"/>
    <w:rsid w:val="00D35C36"/>
    <w:rsid w:val="00D3690E"/>
    <w:rsid w:val="00D40AA3"/>
    <w:rsid w:val="00D40AA6"/>
    <w:rsid w:val="00D425D6"/>
    <w:rsid w:val="00D472B7"/>
    <w:rsid w:val="00D5088A"/>
    <w:rsid w:val="00D51322"/>
    <w:rsid w:val="00D517BE"/>
    <w:rsid w:val="00D52A40"/>
    <w:rsid w:val="00D52CE3"/>
    <w:rsid w:val="00D541B5"/>
    <w:rsid w:val="00D5639B"/>
    <w:rsid w:val="00D56DCF"/>
    <w:rsid w:val="00D60318"/>
    <w:rsid w:val="00D623E2"/>
    <w:rsid w:val="00D632B9"/>
    <w:rsid w:val="00D67173"/>
    <w:rsid w:val="00D70C81"/>
    <w:rsid w:val="00D71AA4"/>
    <w:rsid w:val="00D71B60"/>
    <w:rsid w:val="00D71C50"/>
    <w:rsid w:val="00D72C2D"/>
    <w:rsid w:val="00D76F69"/>
    <w:rsid w:val="00D82717"/>
    <w:rsid w:val="00D83DD8"/>
    <w:rsid w:val="00D843F0"/>
    <w:rsid w:val="00D84BC2"/>
    <w:rsid w:val="00D84DD9"/>
    <w:rsid w:val="00D86624"/>
    <w:rsid w:val="00D8699F"/>
    <w:rsid w:val="00D90363"/>
    <w:rsid w:val="00D94590"/>
    <w:rsid w:val="00DA09E0"/>
    <w:rsid w:val="00DA1AE2"/>
    <w:rsid w:val="00DA1B29"/>
    <w:rsid w:val="00DA3799"/>
    <w:rsid w:val="00DA6B5A"/>
    <w:rsid w:val="00DA71E4"/>
    <w:rsid w:val="00DB020B"/>
    <w:rsid w:val="00DB0854"/>
    <w:rsid w:val="00DB09B8"/>
    <w:rsid w:val="00DB2035"/>
    <w:rsid w:val="00DB247C"/>
    <w:rsid w:val="00DB303F"/>
    <w:rsid w:val="00DB42D7"/>
    <w:rsid w:val="00DB6585"/>
    <w:rsid w:val="00DB6624"/>
    <w:rsid w:val="00DC1AB3"/>
    <w:rsid w:val="00DC5365"/>
    <w:rsid w:val="00DD172A"/>
    <w:rsid w:val="00DD276B"/>
    <w:rsid w:val="00DD4441"/>
    <w:rsid w:val="00DD450A"/>
    <w:rsid w:val="00DD490B"/>
    <w:rsid w:val="00DD79EE"/>
    <w:rsid w:val="00DE14D7"/>
    <w:rsid w:val="00DE4601"/>
    <w:rsid w:val="00DE53AC"/>
    <w:rsid w:val="00DE53C2"/>
    <w:rsid w:val="00DE5A25"/>
    <w:rsid w:val="00DE7926"/>
    <w:rsid w:val="00DF16D2"/>
    <w:rsid w:val="00DF23EB"/>
    <w:rsid w:val="00DF2C6E"/>
    <w:rsid w:val="00DF6E2B"/>
    <w:rsid w:val="00DF7DB4"/>
    <w:rsid w:val="00E004B1"/>
    <w:rsid w:val="00E1181C"/>
    <w:rsid w:val="00E11F48"/>
    <w:rsid w:val="00E12B0D"/>
    <w:rsid w:val="00E12DBA"/>
    <w:rsid w:val="00E14587"/>
    <w:rsid w:val="00E15FF5"/>
    <w:rsid w:val="00E218B4"/>
    <w:rsid w:val="00E24A1A"/>
    <w:rsid w:val="00E25343"/>
    <w:rsid w:val="00E26F8D"/>
    <w:rsid w:val="00E27390"/>
    <w:rsid w:val="00E275DC"/>
    <w:rsid w:val="00E31660"/>
    <w:rsid w:val="00E331A3"/>
    <w:rsid w:val="00E33903"/>
    <w:rsid w:val="00E3618D"/>
    <w:rsid w:val="00E366C8"/>
    <w:rsid w:val="00E414CE"/>
    <w:rsid w:val="00E43B83"/>
    <w:rsid w:val="00E440DA"/>
    <w:rsid w:val="00E46021"/>
    <w:rsid w:val="00E475DC"/>
    <w:rsid w:val="00E5031E"/>
    <w:rsid w:val="00E51804"/>
    <w:rsid w:val="00E52582"/>
    <w:rsid w:val="00E52BF7"/>
    <w:rsid w:val="00E545A5"/>
    <w:rsid w:val="00E556DD"/>
    <w:rsid w:val="00E565DE"/>
    <w:rsid w:val="00E61E2D"/>
    <w:rsid w:val="00E6313F"/>
    <w:rsid w:val="00E7093C"/>
    <w:rsid w:val="00E717C8"/>
    <w:rsid w:val="00E73432"/>
    <w:rsid w:val="00E7577A"/>
    <w:rsid w:val="00E85C0D"/>
    <w:rsid w:val="00E86418"/>
    <w:rsid w:val="00E86C98"/>
    <w:rsid w:val="00E87AFD"/>
    <w:rsid w:val="00E87FBC"/>
    <w:rsid w:val="00E9235D"/>
    <w:rsid w:val="00E92DAC"/>
    <w:rsid w:val="00E94017"/>
    <w:rsid w:val="00E94F3C"/>
    <w:rsid w:val="00E95FC2"/>
    <w:rsid w:val="00EA160F"/>
    <w:rsid w:val="00EA76AB"/>
    <w:rsid w:val="00EA7DDF"/>
    <w:rsid w:val="00EB312E"/>
    <w:rsid w:val="00EB3430"/>
    <w:rsid w:val="00EB44F8"/>
    <w:rsid w:val="00EB678A"/>
    <w:rsid w:val="00EC25D6"/>
    <w:rsid w:val="00EC3D2B"/>
    <w:rsid w:val="00EC60FF"/>
    <w:rsid w:val="00EC6511"/>
    <w:rsid w:val="00EC6BA8"/>
    <w:rsid w:val="00ED0DF0"/>
    <w:rsid w:val="00ED3374"/>
    <w:rsid w:val="00ED4568"/>
    <w:rsid w:val="00ED7E0C"/>
    <w:rsid w:val="00EE263C"/>
    <w:rsid w:val="00EE78EC"/>
    <w:rsid w:val="00EF1356"/>
    <w:rsid w:val="00EF2097"/>
    <w:rsid w:val="00EF2857"/>
    <w:rsid w:val="00EF3A5D"/>
    <w:rsid w:val="00F00216"/>
    <w:rsid w:val="00F014D8"/>
    <w:rsid w:val="00F044A4"/>
    <w:rsid w:val="00F06E48"/>
    <w:rsid w:val="00F1001A"/>
    <w:rsid w:val="00F1167F"/>
    <w:rsid w:val="00F17BAD"/>
    <w:rsid w:val="00F22152"/>
    <w:rsid w:val="00F270C9"/>
    <w:rsid w:val="00F27569"/>
    <w:rsid w:val="00F30621"/>
    <w:rsid w:val="00F30DDF"/>
    <w:rsid w:val="00F3165E"/>
    <w:rsid w:val="00F3206D"/>
    <w:rsid w:val="00F32307"/>
    <w:rsid w:val="00F3637A"/>
    <w:rsid w:val="00F36C00"/>
    <w:rsid w:val="00F4258E"/>
    <w:rsid w:val="00F43691"/>
    <w:rsid w:val="00F43D8D"/>
    <w:rsid w:val="00F43FD0"/>
    <w:rsid w:val="00F45FBF"/>
    <w:rsid w:val="00F50360"/>
    <w:rsid w:val="00F50CBE"/>
    <w:rsid w:val="00F5454D"/>
    <w:rsid w:val="00F54B18"/>
    <w:rsid w:val="00F57589"/>
    <w:rsid w:val="00F6378D"/>
    <w:rsid w:val="00F656F7"/>
    <w:rsid w:val="00F67F24"/>
    <w:rsid w:val="00F716E9"/>
    <w:rsid w:val="00F7246E"/>
    <w:rsid w:val="00F731E3"/>
    <w:rsid w:val="00F75617"/>
    <w:rsid w:val="00F76705"/>
    <w:rsid w:val="00F7787C"/>
    <w:rsid w:val="00F82FFF"/>
    <w:rsid w:val="00F875F7"/>
    <w:rsid w:val="00F87FFA"/>
    <w:rsid w:val="00F92283"/>
    <w:rsid w:val="00F943F4"/>
    <w:rsid w:val="00F95CC4"/>
    <w:rsid w:val="00F96E8F"/>
    <w:rsid w:val="00FA064A"/>
    <w:rsid w:val="00FA11AA"/>
    <w:rsid w:val="00FA12D5"/>
    <w:rsid w:val="00FA2444"/>
    <w:rsid w:val="00FA6FB6"/>
    <w:rsid w:val="00FA7BC9"/>
    <w:rsid w:val="00FB02EF"/>
    <w:rsid w:val="00FB194C"/>
    <w:rsid w:val="00FB4545"/>
    <w:rsid w:val="00FB5661"/>
    <w:rsid w:val="00FB6D73"/>
    <w:rsid w:val="00FB74A6"/>
    <w:rsid w:val="00FC1368"/>
    <w:rsid w:val="00FC1424"/>
    <w:rsid w:val="00FC6034"/>
    <w:rsid w:val="00FC6C5F"/>
    <w:rsid w:val="00FC7BD1"/>
    <w:rsid w:val="00FD365E"/>
    <w:rsid w:val="00FD48EC"/>
    <w:rsid w:val="00FD5FE3"/>
    <w:rsid w:val="00FD6BFC"/>
    <w:rsid w:val="00FE08ED"/>
    <w:rsid w:val="00FE45A4"/>
    <w:rsid w:val="00FE639E"/>
    <w:rsid w:val="00FE6749"/>
    <w:rsid w:val="00FE6B28"/>
    <w:rsid w:val="00FF04D7"/>
    <w:rsid w:val="00FF2BAA"/>
    <w:rsid w:val="00FF3F14"/>
    <w:rsid w:val="00FF4476"/>
    <w:rsid w:val="00FF585A"/>
    <w:rsid w:val="00FF7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B2290"/>
  <w15:chartTrackingRefBased/>
  <w15:docId w15:val="{8B75C069-ACA2-459C-8A35-BC34BE18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F3D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B3D3F"/>
    <w:pPr>
      <w:keepNext/>
      <w:spacing w:after="60" w:line="240" w:lineRule="auto"/>
      <w:ind w:firstLine="340"/>
      <w:jc w:val="both"/>
      <w:outlineLvl w:val="1"/>
    </w:pPr>
    <w:rPr>
      <w:rFonts w:ascii="Times New Roman" w:eastAsia="Times New Roman" w:hAnsi="Times New Roman" w:cs="Times New Roman"/>
      <w:b/>
      <w:sz w:val="24"/>
      <w:szCs w:val="20"/>
      <w:lang w:eastAsia="tr-TR"/>
    </w:rPr>
  </w:style>
  <w:style w:type="paragraph" w:styleId="Balk3">
    <w:name w:val="heading 3"/>
    <w:basedOn w:val="Normal"/>
    <w:next w:val="Normal"/>
    <w:link w:val="Balk3Char"/>
    <w:qFormat/>
    <w:rsid w:val="00342476"/>
    <w:pPr>
      <w:keepNext/>
      <w:tabs>
        <w:tab w:val="left" w:pos="567"/>
      </w:tabs>
      <w:spacing w:after="0" w:line="220" w:lineRule="atLeast"/>
      <w:jc w:val="center"/>
      <w:outlineLvl w:val="2"/>
    </w:pPr>
    <w:rPr>
      <w:rFonts w:ascii="Times" w:eastAsia="Times New Roman" w:hAnsi="Times" w:cs="Times New Roman"/>
      <w:b/>
      <w:sz w:val="20"/>
      <w:szCs w:val="20"/>
      <w:lang w:eastAsia="tr-TR"/>
    </w:rPr>
  </w:style>
  <w:style w:type="paragraph" w:styleId="Balk4">
    <w:name w:val="heading 4"/>
    <w:basedOn w:val="Normal"/>
    <w:next w:val="Normal"/>
    <w:link w:val="Balk4Char"/>
    <w:qFormat/>
    <w:rsid w:val="005B3D3F"/>
    <w:pPr>
      <w:keepNext/>
      <w:spacing w:after="60" w:line="240" w:lineRule="auto"/>
      <w:jc w:val="center"/>
      <w:outlineLvl w:val="3"/>
    </w:pPr>
    <w:rPr>
      <w:rFonts w:ascii="Times New Roman" w:eastAsia="Times New Roman" w:hAnsi="Times New Roman" w:cs="Times New Roman"/>
      <w:b/>
      <w:sz w:val="24"/>
      <w:szCs w:val="20"/>
      <w:lang w:eastAsia="tr-TR"/>
    </w:rPr>
  </w:style>
  <w:style w:type="paragraph" w:styleId="Balk5">
    <w:name w:val="heading 5"/>
    <w:basedOn w:val="Normal"/>
    <w:next w:val="Normal"/>
    <w:link w:val="Balk5Char"/>
    <w:qFormat/>
    <w:rsid w:val="005B3D3F"/>
    <w:pPr>
      <w:keepNext/>
      <w:spacing w:after="60" w:line="240" w:lineRule="auto"/>
      <w:ind w:left="3540"/>
      <w:outlineLvl w:val="4"/>
    </w:pPr>
    <w:rPr>
      <w:rFonts w:ascii="Times New Roman" w:eastAsia="Times New Roman" w:hAnsi="Times New Roman" w:cs="Times New Roman"/>
      <w:sz w:val="24"/>
      <w:szCs w:val="20"/>
      <w:lang w:eastAsia="tr-TR"/>
    </w:rPr>
  </w:style>
  <w:style w:type="paragraph" w:styleId="Balk6">
    <w:name w:val="heading 6"/>
    <w:basedOn w:val="Normal"/>
    <w:next w:val="Normal"/>
    <w:link w:val="Balk6Char"/>
    <w:qFormat/>
    <w:rsid w:val="005B3D3F"/>
    <w:pPr>
      <w:keepNext/>
      <w:spacing w:after="60" w:line="240" w:lineRule="auto"/>
      <w:ind w:firstLine="340"/>
      <w:jc w:val="both"/>
      <w:outlineLvl w:val="5"/>
    </w:pPr>
    <w:rPr>
      <w:rFonts w:ascii="Times New Roman" w:eastAsia="Times New Roman" w:hAnsi="Times New Roman" w:cs="Times New Roman"/>
      <w:i/>
      <w:sz w:val="24"/>
      <w:szCs w:val="24"/>
      <w:lang w:eastAsia="tr-TR"/>
    </w:rPr>
  </w:style>
  <w:style w:type="paragraph" w:styleId="Balk7">
    <w:name w:val="heading 7"/>
    <w:basedOn w:val="Normal"/>
    <w:next w:val="Normal"/>
    <w:link w:val="Balk7Char"/>
    <w:qFormat/>
    <w:rsid w:val="005B3D3F"/>
    <w:pPr>
      <w:keepNext/>
      <w:spacing w:after="60" w:line="240" w:lineRule="auto"/>
      <w:ind w:firstLine="340"/>
      <w:jc w:val="center"/>
      <w:outlineLvl w:val="6"/>
    </w:pPr>
    <w:rPr>
      <w:rFonts w:ascii="Times New Roman" w:eastAsia="Times New Roman" w:hAnsi="Times New Roman" w:cs="Times New Roman"/>
      <w:i/>
      <w:sz w:val="24"/>
      <w:szCs w:val="24"/>
      <w:lang w:eastAsia="tr-TR"/>
    </w:rPr>
  </w:style>
  <w:style w:type="paragraph" w:styleId="Balk8">
    <w:name w:val="heading 8"/>
    <w:basedOn w:val="Normal"/>
    <w:next w:val="Normal"/>
    <w:link w:val="Balk8Char"/>
    <w:qFormat/>
    <w:rsid w:val="005B3D3F"/>
    <w:pPr>
      <w:keepNext/>
      <w:spacing w:after="60" w:line="240" w:lineRule="auto"/>
      <w:ind w:firstLine="340"/>
      <w:jc w:val="both"/>
      <w:outlineLvl w:val="7"/>
    </w:pPr>
    <w:rPr>
      <w:rFonts w:ascii="Times New Roman" w:eastAsia="Times New Roman" w:hAnsi="Times New Roman" w:cs="Times New Roman"/>
      <w:b/>
      <w:i/>
      <w:sz w:val="24"/>
      <w:szCs w:val="24"/>
      <w:lang w:eastAsia="tr-TR"/>
    </w:rPr>
  </w:style>
  <w:style w:type="paragraph" w:styleId="Balk9">
    <w:name w:val="heading 9"/>
    <w:basedOn w:val="Normal"/>
    <w:next w:val="Normal"/>
    <w:link w:val="Balk9Char"/>
    <w:qFormat/>
    <w:rsid w:val="005B3D3F"/>
    <w:pPr>
      <w:keepNext/>
      <w:spacing w:before="40" w:after="40" w:line="360" w:lineRule="auto"/>
      <w:ind w:left="-3472"/>
      <w:jc w:val="both"/>
      <w:outlineLvl w:val="8"/>
    </w:pPr>
    <w:rPr>
      <w:rFonts w:ascii="Times New Roman" w:eastAsia="Times New Roman" w:hAnsi="Times New Roman" w:cs="Times New Roman"/>
      <w: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0">
    <w:name w:val="gvdemetni30"/>
    <w:basedOn w:val="Normal"/>
    <w:rsid w:val="00D33E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rsid w:val="00D33E6A"/>
    <w:pPr>
      <w:spacing w:line="240" w:lineRule="exact"/>
    </w:pPr>
    <w:rPr>
      <w:rFonts w:ascii="Verdana" w:eastAsia="Times New Roman" w:hAnsi="Verdana" w:cs="Times New Roman"/>
      <w:sz w:val="20"/>
      <w:szCs w:val="20"/>
      <w:lang w:val="en-US"/>
    </w:rPr>
  </w:style>
  <w:style w:type="paragraph" w:customStyle="1" w:styleId="Nor">
    <w:name w:val="Nor."/>
    <w:basedOn w:val="Normal"/>
    <w:next w:val="Normal"/>
    <w:rsid w:val="00D33E6A"/>
    <w:pPr>
      <w:tabs>
        <w:tab w:val="left" w:pos="567"/>
      </w:tabs>
      <w:spacing w:after="0" w:line="240" w:lineRule="auto"/>
      <w:jc w:val="both"/>
    </w:pPr>
    <w:rPr>
      <w:rFonts w:ascii="New York" w:eastAsia="Times New Roman" w:hAnsi="New York" w:cs="Times New Roman"/>
      <w:sz w:val="18"/>
      <w:szCs w:val="20"/>
      <w:lang w:val="en-US" w:eastAsia="tr-TR"/>
    </w:rPr>
  </w:style>
  <w:style w:type="character" w:customStyle="1" w:styleId="Balk3Char">
    <w:name w:val="Başlık 3 Char"/>
    <w:basedOn w:val="VarsaylanParagrafYazTipi"/>
    <w:link w:val="Balk3"/>
    <w:rsid w:val="00342476"/>
    <w:rPr>
      <w:rFonts w:ascii="Times" w:eastAsia="Times New Roman" w:hAnsi="Times" w:cs="Times New Roman"/>
      <w:b/>
      <w:sz w:val="20"/>
      <w:szCs w:val="20"/>
      <w:lang w:eastAsia="tr-TR"/>
    </w:rPr>
  </w:style>
  <w:style w:type="paragraph" w:styleId="NormalWeb">
    <w:name w:val="Normal (Web)"/>
    <w:basedOn w:val="Normal"/>
    <w:uiPriority w:val="99"/>
    <w:unhideWhenUsed/>
    <w:rsid w:val="000A56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
    <w:name w:val="Font Style19"/>
    <w:rsid w:val="00BA4692"/>
    <w:rPr>
      <w:rFonts w:ascii="Times New Roman" w:hAnsi="Times New Roman"/>
      <w:sz w:val="16"/>
    </w:rPr>
  </w:style>
  <w:style w:type="character" w:customStyle="1" w:styleId="Normal1">
    <w:name w:val="Normal1"/>
    <w:rsid w:val="00112D21"/>
    <w:rPr>
      <w:rFonts w:ascii="TR Arial" w:hAnsi="TR Arial"/>
      <w:sz w:val="24"/>
    </w:rPr>
  </w:style>
  <w:style w:type="paragraph" w:customStyle="1" w:styleId="Dipnot">
    <w:name w:val="Dipnot"/>
    <w:basedOn w:val="Normal"/>
    <w:next w:val="Normal"/>
    <w:link w:val="DipnotChar"/>
    <w:rsid w:val="00F3637A"/>
    <w:pPr>
      <w:tabs>
        <w:tab w:val="left" w:pos="369"/>
      </w:tabs>
      <w:spacing w:after="0" w:line="240" w:lineRule="auto"/>
      <w:ind w:left="369" w:hanging="369"/>
    </w:pPr>
    <w:rPr>
      <w:rFonts w:ascii="New York" w:eastAsia="Times New Roman" w:hAnsi="New York" w:cs="Times New Roman"/>
      <w:i/>
      <w:sz w:val="16"/>
      <w:szCs w:val="20"/>
      <w:lang w:val="en-US" w:eastAsia="tr-TR"/>
    </w:rPr>
  </w:style>
  <w:style w:type="paragraph" w:customStyle="1" w:styleId="MaddeBasl">
    <w:name w:val="Madde Baslığı"/>
    <w:basedOn w:val="Normal"/>
    <w:next w:val="Nor"/>
    <w:rsid w:val="00F3637A"/>
    <w:pPr>
      <w:tabs>
        <w:tab w:val="left" w:pos="567"/>
      </w:tabs>
      <w:spacing w:before="113" w:after="0" w:line="240" w:lineRule="auto"/>
    </w:pPr>
    <w:rPr>
      <w:rFonts w:ascii="New York" w:eastAsia="Times New Roman" w:hAnsi="New York" w:cs="Times New Roman"/>
      <w:i/>
      <w:sz w:val="18"/>
      <w:szCs w:val="20"/>
      <w:lang w:val="en-US" w:eastAsia="tr-TR"/>
    </w:rPr>
  </w:style>
  <w:style w:type="character" w:customStyle="1" w:styleId="DipnotChar">
    <w:name w:val="Dipnot Char"/>
    <w:link w:val="Dipnot"/>
    <w:locked/>
    <w:rsid w:val="00F3637A"/>
    <w:rPr>
      <w:rFonts w:ascii="New York" w:eastAsia="Times New Roman" w:hAnsi="New York" w:cs="Times New Roman"/>
      <w:i/>
      <w:sz w:val="16"/>
      <w:szCs w:val="20"/>
      <w:lang w:val="en-US" w:eastAsia="tr-TR"/>
    </w:rPr>
  </w:style>
  <w:style w:type="character" w:customStyle="1" w:styleId="spelle">
    <w:name w:val="spelle"/>
    <w:basedOn w:val="VarsaylanParagrafYazTipi"/>
    <w:rsid w:val="007F06CC"/>
  </w:style>
  <w:style w:type="paragraph" w:customStyle="1" w:styleId="ksmblm">
    <w:name w:val="kısımbölüm"/>
    <w:basedOn w:val="Normal"/>
    <w:next w:val="Normal"/>
    <w:rsid w:val="00B60853"/>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metin">
    <w:name w:val="metin"/>
    <w:basedOn w:val="Normal"/>
    <w:rsid w:val="00A3691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60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274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727420"/>
  </w:style>
  <w:style w:type="paragraph" w:customStyle="1" w:styleId="2-ortabaslk">
    <w:name w:val="2-ortabaslk"/>
    <w:basedOn w:val="Normal"/>
    <w:rsid w:val="007274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9f5">
    <w:name w:val="fontstyle19f5"/>
    <w:rsid w:val="002E731B"/>
    <w:rPr>
      <w:rFonts w:ascii="Times New Roman" w:hAnsi="Times New Roman"/>
    </w:rPr>
  </w:style>
  <w:style w:type="character" w:customStyle="1" w:styleId="Balk1Char">
    <w:name w:val="Başlık 1 Char"/>
    <w:basedOn w:val="VarsaylanParagrafYazTipi"/>
    <w:link w:val="Balk1"/>
    <w:uiPriority w:val="9"/>
    <w:rsid w:val="001F3D66"/>
    <w:rPr>
      <w:rFonts w:asciiTheme="majorHAnsi" w:eastAsiaTheme="majorEastAsia" w:hAnsiTheme="majorHAnsi" w:cstheme="majorBidi"/>
      <w:color w:val="2E74B5" w:themeColor="accent1" w:themeShade="BF"/>
      <w:sz w:val="32"/>
      <w:szCs w:val="32"/>
    </w:rPr>
  </w:style>
  <w:style w:type="paragraph" w:customStyle="1" w:styleId="baslk2">
    <w:name w:val="baslk2"/>
    <w:basedOn w:val="Normal"/>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
    <w:basedOn w:val="Normal"/>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rsid w:val="001F3D66"/>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F3D66"/>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F3D66"/>
    <w:rPr>
      <w:i/>
      <w:iCs/>
    </w:rPr>
  </w:style>
  <w:style w:type="paragraph" w:customStyle="1" w:styleId="nor00">
    <w:name w:val="nor0"/>
    <w:basedOn w:val="Normal"/>
    <w:rsid w:val="001F3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2">
    <w:name w:val="style2"/>
    <w:basedOn w:val="Normal"/>
    <w:rsid w:val="002D21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4">
    <w:name w:val="fontstyle14"/>
    <w:basedOn w:val="VarsaylanParagrafYazTipi"/>
    <w:rsid w:val="002D2108"/>
  </w:style>
  <w:style w:type="paragraph" w:customStyle="1" w:styleId="style6">
    <w:name w:val="style6"/>
    <w:basedOn w:val="Normal"/>
    <w:rsid w:val="002D21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3">
    <w:name w:val="fontstyle13"/>
    <w:basedOn w:val="VarsaylanParagrafYazTipi"/>
    <w:rsid w:val="002D2108"/>
  </w:style>
  <w:style w:type="paragraph" w:styleId="GvdeMetniGirintisi">
    <w:name w:val="Body Text Indent"/>
    <w:basedOn w:val="Normal"/>
    <w:link w:val="GvdeMetniGirintisiChar"/>
    <w:unhideWhenUsed/>
    <w:rsid w:val="005B3D3F"/>
    <w:pPr>
      <w:spacing w:after="120"/>
      <w:ind w:left="283"/>
    </w:pPr>
  </w:style>
  <w:style w:type="character" w:customStyle="1" w:styleId="GvdeMetniGirintisiChar">
    <w:name w:val="Gövde Metni Girintisi Char"/>
    <w:basedOn w:val="VarsaylanParagrafYazTipi"/>
    <w:link w:val="GvdeMetniGirintisi"/>
    <w:rsid w:val="005B3D3F"/>
  </w:style>
  <w:style w:type="paragraph" w:styleId="DipnotMetni">
    <w:name w:val="footnote text"/>
    <w:basedOn w:val="Normal"/>
    <w:link w:val="DipnotMetniChar"/>
    <w:semiHidden/>
    <w:unhideWhenUsed/>
    <w:rsid w:val="005B3D3F"/>
    <w:pPr>
      <w:spacing w:after="0" w:line="240" w:lineRule="auto"/>
    </w:pPr>
    <w:rPr>
      <w:sz w:val="20"/>
      <w:szCs w:val="20"/>
    </w:rPr>
  </w:style>
  <w:style w:type="character" w:customStyle="1" w:styleId="DipnotMetniChar">
    <w:name w:val="Dipnot Metni Char"/>
    <w:basedOn w:val="VarsaylanParagrafYazTipi"/>
    <w:link w:val="DipnotMetni"/>
    <w:semiHidden/>
    <w:rsid w:val="005B3D3F"/>
    <w:rPr>
      <w:sz w:val="20"/>
      <w:szCs w:val="20"/>
    </w:rPr>
  </w:style>
  <w:style w:type="character" w:styleId="DipnotBavurusu">
    <w:name w:val="footnote reference"/>
    <w:semiHidden/>
    <w:rsid w:val="005B3D3F"/>
    <w:rPr>
      <w:vertAlign w:val="superscript"/>
    </w:rPr>
  </w:style>
  <w:style w:type="character" w:customStyle="1" w:styleId="Balk2Char">
    <w:name w:val="Başlık 2 Char"/>
    <w:basedOn w:val="VarsaylanParagrafYazTipi"/>
    <w:link w:val="Balk2"/>
    <w:rsid w:val="005B3D3F"/>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rsid w:val="005B3D3F"/>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5B3D3F"/>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5B3D3F"/>
    <w:rPr>
      <w:rFonts w:ascii="Times New Roman" w:eastAsia="Times New Roman" w:hAnsi="Times New Roman" w:cs="Times New Roman"/>
      <w:i/>
      <w:sz w:val="24"/>
      <w:szCs w:val="24"/>
      <w:lang w:eastAsia="tr-TR"/>
    </w:rPr>
  </w:style>
  <w:style w:type="character" w:customStyle="1" w:styleId="Balk7Char">
    <w:name w:val="Başlık 7 Char"/>
    <w:basedOn w:val="VarsaylanParagrafYazTipi"/>
    <w:link w:val="Balk7"/>
    <w:rsid w:val="005B3D3F"/>
    <w:rPr>
      <w:rFonts w:ascii="Times New Roman" w:eastAsia="Times New Roman" w:hAnsi="Times New Roman" w:cs="Times New Roman"/>
      <w:i/>
      <w:sz w:val="24"/>
      <w:szCs w:val="24"/>
      <w:lang w:eastAsia="tr-TR"/>
    </w:rPr>
  </w:style>
  <w:style w:type="character" w:customStyle="1" w:styleId="Balk8Char">
    <w:name w:val="Başlık 8 Char"/>
    <w:basedOn w:val="VarsaylanParagrafYazTipi"/>
    <w:link w:val="Balk8"/>
    <w:rsid w:val="005B3D3F"/>
    <w:rPr>
      <w:rFonts w:ascii="Times New Roman" w:eastAsia="Times New Roman" w:hAnsi="Times New Roman" w:cs="Times New Roman"/>
      <w:b/>
      <w:i/>
      <w:sz w:val="24"/>
      <w:szCs w:val="24"/>
      <w:lang w:eastAsia="tr-TR"/>
    </w:rPr>
  </w:style>
  <w:style w:type="character" w:customStyle="1" w:styleId="Balk9Char">
    <w:name w:val="Başlık 9 Char"/>
    <w:basedOn w:val="VarsaylanParagrafYazTipi"/>
    <w:link w:val="Balk9"/>
    <w:rsid w:val="005B3D3F"/>
    <w:rPr>
      <w:rFonts w:ascii="Times New Roman" w:eastAsia="Times New Roman" w:hAnsi="Times New Roman" w:cs="Times New Roman"/>
      <w:i/>
      <w:sz w:val="24"/>
      <w:szCs w:val="24"/>
      <w:lang w:eastAsia="tr-TR"/>
    </w:rPr>
  </w:style>
  <w:style w:type="numbering" w:customStyle="1" w:styleId="ListeYok1">
    <w:name w:val="Liste Yok1"/>
    <w:next w:val="ListeYok"/>
    <w:uiPriority w:val="99"/>
    <w:semiHidden/>
    <w:unhideWhenUsed/>
    <w:rsid w:val="005B3D3F"/>
  </w:style>
  <w:style w:type="paragraph" w:customStyle="1" w:styleId="a">
    <w:basedOn w:val="Normal"/>
    <w:next w:val="stBilgi"/>
    <w:link w:val="stbilgiChar"/>
    <w:rsid w:val="005B3D3F"/>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uiPriority w:val="99"/>
    <w:rsid w:val="005B3D3F"/>
    <w:rPr>
      <w:rFonts w:ascii="Times New Roman" w:eastAsia="Times New Roman" w:hAnsi="Times New Roman" w:cs="Times New Roman"/>
      <w:sz w:val="24"/>
      <w:szCs w:val="24"/>
      <w:lang w:eastAsia="tr-TR"/>
    </w:rPr>
  </w:style>
  <w:style w:type="paragraph" w:customStyle="1" w:styleId="KanTab">
    <w:name w:val="Kan Tab"/>
    <w:basedOn w:val="Normal"/>
    <w:rsid w:val="005B3D3F"/>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stbilgiChar">
    <w:name w:val="Üstbilgi Char"/>
    <w:link w:val="a"/>
    <w:rsid w:val="005B3D3F"/>
    <w:rPr>
      <w:rFonts w:ascii="Times New Roman" w:eastAsia="Times New Roman" w:hAnsi="Times New Roman" w:cs="Times New Roman"/>
      <w:sz w:val="24"/>
      <w:szCs w:val="24"/>
      <w:lang w:eastAsia="tr-TR"/>
    </w:rPr>
  </w:style>
  <w:style w:type="character" w:styleId="SayfaNumaras">
    <w:name w:val="page number"/>
    <w:rsid w:val="005B3D3F"/>
  </w:style>
  <w:style w:type="paragraph" w:styleId="GvdeMetni">
    <w:name w:val="Body Text"/>
    <w:basedOn w:val="Normal"/>
    <w:link w:val="GvdeMetniChar"/>
    <w:uiPriority w:val="99"/>
    <w:rsid w:val="005B3D3F"/>
    <w:pPr>
      <w:tabs>
        <w:tab w:val="left" w:pos="360"/>
        <w:tab w:val="left" w:pos="2520"/>
      </w:tabs>
      <w:spacing w:after="60" w:line="240" w:lineRule="auto"/>
    </w:pPr>
    <w:rPr>
      <w:rFonts w:ascii="Times New Roman" w:eastAsia="Times New Roman" w:hAnsi="Times New Roman" w:cs="Times New Roman"/>
      <w:i/>
      <w:sz w:val="24"/>
      <w:szCs w:val="24"/>
      <w:lang w:eastAsia="tr-TR"/>
    </w:rPr>
  </w:style>
  <w:style w:type="character" w:customStyle="1" w:styleId="GvdeMetniChar">
    <w:name w:val="Gövde Metni Char"/>
    <w:basedOn w:val="VarsaylanParagrafYazTipi"/>
    <w:link w:val="GvdeMetni"/>
    <w:uiPriority w:val="99"/>
    <w:rsid w:val="005B3D3F"/>
    <w:rPr>
      <w:rFonts w:ascii="Times New Roman" w:eastAsia="Times New Roman" w:hAnsi="Times New Roman" w:cs="Times New Roman"/>
      <w:i/>
      <w:sz w:val="24"/>
      <w:szCs w:val="24"/>
      <w:lang w:eastAsia="tr-TR"/>
    </w:rPr>
  </w:style>
  <w:style w:type="paragraph" w:styleId="GvdeMetniGirintisi2">
    <w:name w:val="Body Text Indent 2"/>
    <w:basedOn w:val="Normal"/>
    <w:link w:val="GvdeMetniGirintisi2Char"/>
    <w:rsid w:val="005B3D3F"/>
    <w:pPr>
      <w:spacing w:after="60" w:line="240" w:lineRule="auto"/>
      <w:ind w:firstLine="540"/>
      <w:jc w:val="both"/>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5B3D3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B3D3F"/>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5B3D3F"/>
    <w:rPr>
      <w:rFonts w:ascii="Times New Roman" w:eastAsia="Times New Roman" w:hAnsi="Times New Roman" w:cs="Times New Roman"/>
      <w:sz w:val="20"/>
      <w:szCs w:val="24"/>
      <w:lang w:eastAsia="tr-TR"/>
    </w:rPr>
  </w:style>
  <w:style w:type="paragraph" w:styleId="GvdeMetni3">
    <w:name w:val="Body Text 3"/>
    <w:basedOn w:val="Normal"/>
    <w:link w:val="GvdeMetni3Char"/>
    <w:rsid w:val="005B3D3F"/>
    <w:pPr>
      <w:spacing w:after="0" w:line="216" w:lineRule="auto"/>
      <w:jc w:val="both"/>
    </w:pPr>
    <w:rPr>
      <w:rFonts w:ascii="Times" w:eastAsia="Times New Roman" w:hAnsi="Times" w:cs="Times New Roman"/>
      <w:i/>
      <w:sz w:val="16"/>
      <w:szCs w:val="24"/>
      <w:lang w:eastAsia="tr-TR"/>
    </w:rPr>
  </w:style>
  <w:style w:type="character" w:customStyle="1" w:styleId="GvdeMetni3Char">
    <w:name w:val="Gövde Metni 3 Char"/>
    <w:basedOn w:val="VarsaylanParagrafYazTipi"/>
    <w:link w:val="GvdeMetni3"/>
    <w:rsid w:val="005B3D3F"/>
    <w:rPr>
      <w:rFonts w:ascii="Times" w:eastAsia="Times New Roman" w:hAnsi="Times" w:cs="Times New Roman"/>
      <w:i/>
      <w:sz w:val="16"/>
      <w:szCs w:val="24"/>
      <w:lang w:eastAsia="tr-TR"/>
    </w:rPr>
  </w:style>
  <w:style w:type="paragraph" w:styleId="KonuBal">
    <w:name w:val="Title"/>
    <w:basedOn w:val="Normal"/>
    <w:link w:val="KonuBalChar"/>
    <w:qFormat/>
    <w:rsid w:val="005B3D3F"/>
    <w:pPr>
      <w:spacing w:after="60" w:line="240" w:lineRule="auto"/>
      <w:jc w:val="center"/>
    </w:pPr>
    <w:rPr>
      <w:rFonts w:ascii="Times New Roman" w:eastAsia="Times New Roman" w:hAnsi="Times New Roman" w:cs="Times New Roman"/>
      <w:b/>
      <w:sz w:val="24"/>
      <w:szCs w:val="24"/>
      <w:lang w:eastAsia="tr-TR"/>
    </w:rPr>
  </w:style>
  <w:style w:type="character" w:customStyle="1" w:styleId="KonuBalChar">
    <w:name w:val="Konu Başlığı Char"/>
    <w:basedOn w:val="VarsaylanParagrafYazTipi"/>
    <w:link w:val="KonuBal"/>
    <w:rsid w:val="005B3D3F"/>
    <w:rPr>
      <w:rFonts w:ascii="Times New Roman" w:eastAsia="Times New Roman" w:hAnsi="Times New Roman" w:cs="Times New Roman"/>
      <w:b/>
      <w:sz w:val="24"/>
      <w:szCs w:val="24"/>
      <w:lang w:eastAsia="tr-TR"/>
    </w:rPr>
  </w:style>
  <w:style w:type="paragraph" w:customStyle="1" w:styleId="ksmblmalt">
    <w:name w:val="kısımbölümaltı"/>
    <w:basedOn w:val="Normal"/>
    <w:next w:val="Nor"/>
    <w:rsid w:val="005B3D3F"/>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
    <w:name w:val="H1"/>
    <w:basedOn w:val="Normal"/>
    <w:next w:val="Normal"/>
    <w:rsid w:val="005B3D3F"/>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
    <w:name w:val="TABGİR"/>
    <w:basedOn w:val="Normal"/>
    <w:next w:val="Balk6"/>
    <w:rsid w:val="005B3D3F"/>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5B3D3F"/>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styleId="bekMetni">
    <w:name w:val="Block Text"/>
    <w:basedOn w:val="Normal"/>
    <w:rsid w:val="005B3D3F"/>
    <w:pPr>
      <w:tabs>
        <w:tab w:val="right" w:pos="587"/>
        <w:tab w:val="left" w:pos="1077"/>
        <w:tab w:val="right" w:pos="6904"/>
      </w:tabs>
      <w:spacing w:after="0" w:line="180" w:lineRule="atLeast"/>
      <w:ind w:left="5812" w:right="113" w:hanging="5953"/>
      <w:outlineLvl w:val="0"/>
    </w:pPr>
    <w:rPr>
      <w:rFonts w:ascii="Times" w:eastAsia="Times New Roman" w:hAnsi="Times" w:cs="Times New Roman"/>
      <w:sz w:val="20"/>
      <w:szCs w:val="24"/>
      <w:lang w:eastAsia="tr-TR"/>
    </w:rPr>
  </w:style>
  <w:style w:type="paragraph" w:customStyle="1" w:styleId="H2">
    <w:name w:val="H2"/>
    <w:basedOn w:val="Normal"/>
    <w:next w:val="Normal"/>
    <w:rsid w:val="005B3D3F"/>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H3">
    <w:name w:val="H3"/>
    <w:basedOn w:val="Normal"/>
    <w:next w:val="Normal"/>
    <w:rsid w:val="005B3D3F"/>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
    <w:name w:val="satınalma"/>
    <w:basedOn w:val="Normal"/>
    <w:rsid w:val="005B3D3F"/>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5B3D3F"/>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ListeMaddemi">
    <w:name w:val="List Bullet"/>
    <w:basedOn w:val="Normal"/>
    <w:autoRedefine/>
    <w:rsid w:val="005B3D3F"/>
    <w:pPr>
      <w:tabs>
        <w:tab w:val="left" w:pos="720"/>
      </w:tabs>
      <w:spacing w:after="0" w:line="240" w:lineRule="auto"/>
      <w:jc w:val="both"/>
    </w:pPr>
    <w:rPr>
      <w:rFonts w:ascii="Times New Roman" w:eastAsia="Times New Roman" w:hAnsi="Times New Roman" w:cs="Times New Roman"/>
      <w:i/>
      <w:iCs/>
      <w:sz w:val="18"/>
      <w:szCs w:val="20"/>
      <w:lang w:eastAsia="tr-TR"/>
    </w:rPr>
  </w:style>
  <w:style w:type="paragraph" w:customStyle="1" w:styleId="ALTBASLIK">
    <w:name w:val="ALTBASLIK"/>
    <w:basedOn w:val="Normal"/>
    <w:rsid w:val="005B3D3F"/>
    <w:pPr>
      <w:tabs>
        <w:tab w:val="left" w:pos="567"/>
      </w:tabs>
      <w:spacing w:after="0" w:line="240" w:lineRule="auto"/>
      <w:jc w:val="center"/>
    </w:pPr>
    <w:rPr>
      <w:rFonts w:ascii="New York" w:eastAsia="Times New Roman" w:hAnsi="New York" w:cs="Times New Roman"/>
      <w:b/>
      <w:szCs w:val="20"/>
      <w:lang w:val="en-US" w:eastAsia="tr-TR"/>
    </w:rPr>
  </w:style>
  <w:style w:type="character" w:customStyle="1" w:styleId="normal10">
    <w:name w:val="normal1"/>
    <w:rsid w:val="005B3D3F"/>
    <w:rPr>
      <w:rFonts w:ascii="TR Arial" w:hAnsi="TR Arial" w:hint="default"/>
    </w:rPr>
  </w:style>
  <w:style w:type="paragraph" w:customStyle="1" w:styleId="3-NormalYaz0">
    <w:name w:val="3-Normal Yazı"/>
    <w:rsid w:val="005B3D3F"/>
    <w:pPr>
      <w:tabs>
        <w:tab w:val="left" w:pos="566"/>
      </w:tabs>
      <w:spacing w:after="0" w:line="240" w:lineRule="auto"/>
      <w:jc w:val="both"/>
    </w:pPr>
    <w:rPr>
      <w:rFonts w:ascii="Times New Roman" w:eastAsia="Times New Roman" w:hAnsi="Times New Roman" w:cs="Times New Roman"/>
      <w:sz w:val="19"/>
      <w:szCs w:val="20"/>
    </w:rPr>
  </w:style>
  <w:style w:type="paragraph" w:customStyle="1" w:styleId="CharChar">
    <w:name w:val="Char Char"/>
    <w:basedOn w:val="Normal"/>
    <w:rsid w:val="005B3D3F"/>
    <w:pPr>
      <w:spacing w:line="240" w:lineRule="exact"/>
    </w:pPr>
    <w:rPr>
      <w:rFonts w:ascii="Verdana" w:eastAsia="Times New Roman" w:hAnsi="Verdana" w:cs="Times New Roman"/>
      <w:sz w:val="20"/>
      <w:szCs w:val="20"/>
      <w:lang w:val="en-US"/>
    </w:rPr>
  </w:style>
  <w:style w:type="paragraph" w:customStyle="1" w:styleId="msolistparagraph0">
    <w:name w:val="msolistparagraph"/>
    <w:basedOn w:val="Normal"/>
    <w:rsid w:val="005B3D3F"/>
    <w:pPr>
      <w:spacing w:after="200" w:line="276" w:lineRule="auto"/>
      <w:ind w:left="720"/>
    </w:pPr>
    <w:rPr>
      <w:rFonts w:ascii="Arial" w:eastAsia="Times New Roman" w:hAnsi="Arial" w:cs="Arial"/>
      <w:sz w:val="24"/>
      <w:szCs w:val="24"/>
      <w:lang w:eastAsia="tr-TR"/>
    </w:rPr>
  </w:style>
  <w:style w:type="paragraph" w:customStyle="1" w:styleId="kantabChar">
    <w:name w:val="kantab Char"/>
    <w:basedOn w:val="Normal"/>
    <w:rsid w:val="005B3D3F"/>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5B3D3F"/>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s2">
    <w:name w:val="s2"/>
    <w:rsid w:val="005B3D3F"/>
  </w:style>
  <w:style w:type="character" w:customStyle="1" w:styleId="apple-style-span">
    <w:name w:val="apple-style-span"/>
    <w:rsid w:val="005B3D3F"/>
  </w:style>
  <w:style w:type="paragraph" w:customStyle="1" w:styleId="kantab4">
    <w:name w:val="kantab4"/>
    <w:basedOn w:val="Normal"/>
    <w:rsid w:val="005B3D3F"/>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5B3D3F"/>
    <w:rPr>
      <w:color w:val="0000FF"/>
      <w:u w:val="single"/>
    </w:rPr>
  </w:style>
  <w:style w:type="paragraph" w:customStyle="1" w:styleId="Baslk0">
    <w:name w:val="Baslık"/>
    <w:basedOn w:val="Normal"/>
    <w:rsid w:val="005B3D3F"/>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BalonMetni">
    <w:name w:val="Balloon Text"/>
    <w:basedOn w:val="Normal"/>
    <w:link w:val="BalonMetniChar"/>
    <w:uiPriority w:val="99"/>
    <w:rsid w:val="005B3D3F"/>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5B3D3F"/>
    <w:rPr>
      <w:rFonts w:ascii="Tahoma" w:eastAsia="Times New Roman" w:hAnsi="Tahoma" w:cs="Tahoma"/>
      <w:sz w:val="16"/>
      <w:szCs w:val="16"/>
      <w:lang w:eastAsia="tr-TR"/>
    </w:rPr>
  </w:style>
  <w:style w:type="paragraph" w:customStyle="1" w:styleId="Altyaz1">
    <w:name w:val="Altyazı1"/>
    <w:aliases w:val="Alt Konu Başlığı1"/>
    <w:basedOn w:val="Normal"/>
    <w:next w:val="Normal"/>
    <w:qFormat/>
    <w:rsid w:val="005B3D3F"/>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2">
    <w:name w:val="Altyazı Char2"/>
    <w:link w:val="Altyaz"/>
    <w:rsid w:val="005B3D3F"/>
    <w:rPr>
      <w:rFonts w:ascii="Cambria" w:eastAsia="Times New Roman" w:hAnsi="Cambria" w:cs="Times New Roman"/>
      <w:sz w:val="24"/>
      <w:szCs w:val="24"/>
    </w:rPr>
  </w:style>
  <w:style w:type="table" w:customStyle="1" w:styleId="TabloKlavuzu1">
    <w:name w:val="Tablo Kılavuzu1"/>
    <w:basedOn w:val="NormalTablo"/>
    <w:next w:val="TabloKlavuzu"/>
    <w:uiPriority w:val="59"/>
    <w:rsid w:val="005B3D3F"/>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B3D3F"/>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5B3D3F"/>
    <w:pPr>
      <w:spacing w:after="60" w:line="240" w:lineRule="auto"/>
      <w:ind w:firstLine="340"/>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B3D3F"/>
    <w:pPr>
      <w:spacing w:after="0" w:line="240" w:lineRule="auto"/>
      <w:ind w:left="720"/>
      <w:contextualSpacing/>
    </w:pPr>
    <w:rPr>
      <w:rFonts w:ascii="Times New Roman" w:eastAsia="Times New Roman" w:hAnsi="Times New Roman" w:cs="Times New Roman"/>
      <w:sz w:val="20"/>
      <w:szCs w:val="20"/>
      <w:lang w:eastAsia="tr-TR"/>
    </w:rPr>
  </w:style>
  <w:style w:type="paragraph" w:customStyle="1" w:styleId="msolistparagraphcxspfirst">
    <w:name w:val="msolistparagraphcxspfirst"/>
    <w:basedOn w:val="Normal"/>
    <w:rsid w:val="005B3D3F"/>
    <w:pPr>
      <w:spacing w:after="0" w:line="240" w:lineRule="auto"/>
      <w:ind w:left="720"/>
    </w:pPr>
    <w:rPr>
      <w:rFonts w:ascii="Times New Roman" w:eastAsia="Times New Roman" w:hAnsi="Times New Roman" w:cs="Times New Roman"/>
      <w:sz w:val="24"/>
      <w:szCs w:val="24"/>
      <w:lang w:eastAsia="tr-TR"/>
    </w:rPr>
  </w:style>
  <w:style w:type="paragraph" w:customStyle="1" w:styleId="msolistparagraphcxspmiddle">
    <w:name w:val="msolistparagraphcxspmiddle"/>
    <w:basedOn w:val="Normal"/>
    <w:rsid w:val="005B3D3F"/>
    <w:pPr>
      <w:spacing w:after="0" w:line="240" w:lineRule="auto"/>
      <w:ind w:left="720"/>
    </w:pPr>
    <w:rPr>
      <w:rFonts w:ascii="Times New Roman" w:eastAsia="Times New Roman" w:hAnsi="Times New Roman" w:cs="Times New Roman"/>
      <w:sz w:val="24"/>
      <w:szCs w:val="24"/>
      <w:lang w:eastAsia="tr-TR"/>
    </w:rPr>
  </w:style>
  <w:style w:type="paragraph" w:customStyle="1" w:styleId="msolistparagraphcxsplast">
    <w:name w:val="msolistparagraphcxsplast"/>
    <w:basedOn w:val="Normal"/>
    <w:rsid w:val="005B3D3F"/>
    <w:pPr>
      <w:spacing w:after="0" w:line="240" w:lineRule="auto"/>
      <w:ind w:left="720"/>
    </w:pPr>
    <w:rPr>
      <w:rFonts w:ascii="Times New Roman" w:eastAsia="Times New Roman" w:hAnsi="Times New Roman" w:cs="Times New Roman"/>
      <w:sz w:val="24"/>
      <w:szCs w:val="24"/>
      <w:lang w:eastAsia="tr-TR"/>
    </w:rPr>
  </w:style>
  <w:style w:type="paragraph" w:customStyle="1" w:styleId="Default">
    <w:name w:val="Default"/>
    <w:basedOn w:val="Normal"/>
    <w:rsid w:val="005B3D3F"/>
    <w:pPr>
      <w:autoSpaceDE w:val="0"/>
      <w:autoSpaceDN w:val="0"/>
      <w:spacing w:after="0" w:line="240" w:lineRule="auto"/>
    </w:pPr>
    <w:rPr>
      <w:rFonts w:ascii="Times New Roman" w:eastAsia="Times New Roman" w:hAnsi="Times New Roman" w:cs="Times New Roman"/>
      <w:color w:val="000000"/>
      <w:sz w:val="24"/>
      <w:szCs w:val="24"/>
      <w:lang w:eastAsia="tr-TR"/>
    </w:rPr>
  </w:style>
  <w:style w:type="paragraph" w:customStyle="1" w:styleId="Style3">
    <w:name w:val="Style3"/>
    <w:basedOn w:val="Normal"/>
    <w:rsid w:val="005B3D3F"/>
    <w:pPr>
      <w:autoSpaceDE w:val="0"/>
      <w:autoSpaceDN w:val="0"/>
      <w:spacing w:after="0" w:line="281" w:lineRule="atLeast"/>
      <w:ind w:firstLine="785"/>
      <w:jc w:val="both"/>
    </w:pPr>
    <w:rPr>
      <w:rFonts w:ascii="Times New Roman" w:eastAsia="Times New Roman" w:hAnsi="Times New Roman" w:cs="Times New Roman"/>
      <w:sz w:val="24"/>
      <w:szCs w:val="24"/>
      <w:lang w:eastAsia="tr-TR"/>
    </w:rPr>
  </w:style>
  <w:style w:type="paragraph" w:customStyle="1" w:styleId="maddebasl7">
    <w:name w:val="maddebasl7"/>
    <w:basedOn w:val="Normal"/>
    <w:rsid w:val="005B3D3F"/>
    <w:pPr>
      <w:spacing w:before="113" w:after="0" w:line="240" w:lineRule="auto"/>
    </w:pPr>
    <w:rPr>
      <w:rFonts w:ascii="New York" w:eastAsia="Times New Roman" w:hAnsi="New York" w:cs="Arial"/>
      <w:i/>
      <w:iCs/>
      <w:sz w:val="18"/>
      <w:szCs w:val="18"/>
      <w:lang w:eastAsia="tr-TR"/>
    </w:rPr>
  </w:style>
  <w:style w:type="paragraph" w:customStyle="1" w:styleId="msochpdefault">
    <w:name w:val="msochpdefault"/>
    <w:basedOn w:val="Normal"/>
    <w:rsid w:val="005B3D3F"/>
    <w:pPr>
      <w:spacing w:before="100" w:beforeAutospacing="1" w:after="100" w:afterAutospacing="1" w:line="240" w:lineRule="auto"/>
    </w:pPr>
    <w:rPr>
      <w:rFonts w:ascii="Calibri" w:eastAsia="Times New Roman" w:hAnsi="Calibri" w:cs="Arial"/>
      <w:sz w:val="18"/>
      <w:szCs w:val="18"/>
      <w:lang w:eastAsia="tr-TR"/>
    </w:rPr>
  </w:style>
  <w:style w:type="paragraph" w:customStyle="1" w:styleId="msopapdefault">
    <w:name w:val="msopapdefault"/>
    <w:basedOn w:val="Normal"/>
    <w:rsid w:val="005B3D3F"/>
    <w:pPr>
      <w:spacing w:before="100" w:beforeAutospacing="1" w:after="200" w:line="276" w:lineRule="auto"/>
    </w:pPr>
    <w:rPr>
      <w:rFonts w:ascii="Arial" w:eastAsia="Times New Roman" w:hAnsi="Arial" w:cs="Arial"/>
      <w:sz w:val="18"/>
      <w:szCs w:val="18"/>
      <w:lang w:eastAsia="tr-TR"/>
    </w:rPr>
  </w:style>
  <w:style w:type="paragraph" w:customStyle="1" w:styleId="2-OrtaBaslk0">
    <w:name w:val="2-Orta Baslık"/>
    <w:rsid w:val="005B3D3F"/>
    <w:pPr>
      <w:spacing w:after="0" w:line="240" w:lineRule="auto"/>
      <w:jc w:val="center"/>
    </w:pPr>
    <w:rPr>
      <w:rFonts w:ascii="Times New Roman" w:eastAsia="ヒラギノ明朝 Pro W3" w:hAnsi="Times" w:cs="Times New Roman"/>
      <w:b/>
      <w:sz w:val="19"/>
      <w:szCs w:val="20"/>
    </w:rPr>
  </w:style>
  <w:style w:type="character" w:customStyle="1" w:styleId="GvdeMetniGirintisiChar1">
    <w:name w:val="Gövde Metni Girintisi Char1"/>
    <w:uiPriority w:val="99"/>
    <w:semiHidden/>
    <w:rsid w:val="005B3D3F"/>
    <w:rPr>
      <w:sz w:val="24"/>
      <w:szCs w:val="24"/>
    </w:rPr>
  </w:style>
  <w:style w:type="character" w:customStyle="1" w:styleId="FontStyle12">
    <w:name w:val="Font Style12"/>
    <w:rsid w:val="005B3D3F"/>
    <w:rPr>
      <w:rFonts w:ascii="Times New Roman" w:hAnsi="Times New Roman" w:cs="Times New Roman" w:hint="default"/>
    </w:rPr>
  </w:style>
  <w:style w:type="paragraph" w:customStyle="1" w:styleId="Metin0">
    <w:name w:val="Metin"/>
    <w:rsid w:val="005B3D3F"/>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tabgr0">
    <w:name w:val="tabgr"/>
    <w:basedOn w:val="Normal"/>
    <w:rsid w:val="005B3D3F"/>
    <w:pPr>
      <w:spacing w:after="0" w:line="240" w:lineRule="auto"/>
    </w:pPr>
    <w:rPr>
      <w:rFonts w:ascii="New York" w:eastAsia="Times New Roman" w:hAnsi="New York" w:cs="Times New Roman"/>
      <w:sz w:val="18"/>
      <w:szCs w:val="18"/>
      <w:lang w:eastAsia="tr-TR"/>
    </w:rPr>
  </w:style>
  <w:style w:type="paragraph" w:customStyle="1" w:styleId="h30">
    <w:name w:val="h3"/>
    <w:basedOn w:val="Normal"/>
    <w:rsid w:val="005B3D3F"/>
    <w:pPr>
      <w:keepNext/>
      <w:snapToGrid w:val="0"/>
      <w:spacing w:before="100" w:after="100" w:line="240" w:lineRule="auto"/>
    </w:pPr>
    <w:rPr>
      <w:rFonts w:ascii="Times New Roman" w:eastAsia="Times New Roman" w:hAnsi="Times New Roman" w:cs="Times New Roman"/>
      <w:b/>
      <w:bCs/>
      <w:sz w:val="28"/>
      <w:szCs w:val="28"/>
      <w:lang w:eastAsia="tr-TR"/>
    </w:rPr>
  </w:style>
  <w:style w:type="paragraph" w:customStyle="1" w:styleId="kantab0">
    <w:name w:val="kantab0"/>
    <w:basedOn w:val="Normal"/>
    <w:rsid w:val="005B3D3F"/>
    <w:pPr>
      <w:spacing w:after="0" w:line="240" w:lineRule="auto"/>
      <w:jc w:val="both"/>
    </w:pPr>
    <w:rPr>
      <w:rFonts w:ascii="New York" w:eastAsia="Times New Roman" w:hAnsi="New York" w:cs="Times New Roman"/>
      <w:b/>
      <w:bCs/>
      <w:lang w:eastAsia="tr-TR"/>
    </w:rPr>
  </w:style>
  <w:style w:type="paragraph" w:customStyle="1" w:styleId="CharChar14">
    <w:name w:val="Char Char14"/>
    <w:basedOn w:val="Normal"/>
    <w:rsid w:val="005B3D3F"/>
    <w:pPr>
      <w:spacing w:line="240" w:lineRule="exact"/>
    </w:pPr>
    <w:rPr>
      <w:rFonts w:ascii="Verdana" w:eastAsia="Times New Roman" w:hAnsi="Verdana" w:cs="Times New Roman"/>
      <w:sz w:val="20"/>
      <w:szCs w:val="20"/>
      <w:lang w:val="en-US"/>
    </w:rPr>
  </w:style>
  <w:style w:type="character" w:customStyle="1" w:styleId="AltyazChar">
    <w:name w:val="Altyazı Char"/>
    <w:uiPriority w:val="11"/>
    <w:rsid w:val="005B3D3F"/>
    <w:rPr>
      <w:rFonts w:eastAsia="Times New Roman"/>
      <w:color w:val="5A5A5A"/>
      <w:spacing w:val="15"/>
      <w:lang w:eastAsia="tr-TR"/>
    </w:rPr>
  </w:style>
  <w:style w:type="paragraph" w:styleId="AltBilgi">
    <w:name w:val="footer"/>
    <w:basedOn w:val="Normal"/>
    <w:link w:val="AltBilgiChar0"/>
    <w:uiPriority w:val="99"/>
    <w:unhideWhenUsed/>
    <w:rsid w:val="005B3D3F"/>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5B3D3F"/>
  </w:style>
  <w:style w:type="paragraph" w:styleId="stBilgi">
    <w:name w:val="header"/>
    <w:basedOn w:val="Normal"/>
    <w:link w:val="stBilgiChar0"/>
    <w:uiPriority w:val="99"/>
    <w:unhideWhenUsed/>
    <w:rsid w:val="005B3D3F"/>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5B3D3F"/>
  </w:style>
  <w:style w:type="paragraph" w:styleId="Altyaz">
    <w:name w:val="Subtitle"/>
    <w:basedOn w:val="Normal"/>
    <w:next w:val="Normal"/>
    <w:link w:val="AltyazChar2"/>
    <w:qFormat/>
    <w:rsid w:val="005B3D3F"/>
    <w:pPr>
      <w:numPr>
        <w:ilvl w:val="1"/>
      </w:numPr>
    </w:pPr>
    <w:rPr>
      <w:rFonts w:ascii="Cambria" w:eastAsia="Times New Roman" w:hAnsi="Cambria" w:cs="Times New Roman"/>
      <w:sz w:val="24"/>
      <w:szCs w:val="24"/>
    </w:rPr>
  </w:style>
  <w:style w:type="character" w:customStyle="1" w:styleId="AltyazChar1">
    <w:name w:val="Altyazı Char1"/>
    <w:basedOn w:val="VarsaylanParagrafYazTipi"/>
    <w:uiPriority w:val="11"/>
    <w:rsid w:val="005B3D3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80">
      <w:bodyDiv w:val="1"/>
      <w:marLeft w:val="0"/>
      <w:marRight w:val="0"/>
      <w:marTop w:val="0"/>
      <w:marBottom w:val="0"/>
      <w:divBdr>
        <w:top w:val="none" w:sz="0" w:space="0" w:color="auto"/>
        <w:left w:val="none" w:sz="0" w:space="0" w:color="auto"/>
        <w:bottom w:val="none" w:sz="0" w:space="0" w:color="auto"/>
        <w:right w:val="none" w:sz="0" w:space="0" w:color="auto"/>
      </w:divBdr>
    </w:div>
    <w:div w:id="97216647">
      <w:bodyDiv w:val="1"/>
      <w:marLeft w:val="0"/>
      <w:marRight w:val="0"/>
      <w:marTop w:val="0"/>
      <w:marBottom w:val="0"/>
      <w:divBdr>
        <w:top w:val="none" w:sz="0" w:space="0" w:color="auto"/>
        <w:left w:val="none" w:sz="0" w:space="0" w:color="auto"/>
        <w:bottom w:val="none" w:sz="0" w:space="0" w:color="auto"/>
        <w:right w:val="none" w:sz="0" w:space="0" w:color="auto"/>
      </w:divBdr>
    </w:div>
    <w:div w:id="143931304">
      <w:bodyDiv w:val="1"/>
      <w:marLeft w:val="0"/>
      <w:marRight w:val="0"/>
      <w:marTop w:val="0"/>
      <w:marBottom w:val="0"/>
      <w:divBdr>
        <w:top w:val="none" w:sz="0" w:space="0" w:color="auto"/>
        <w:left w:val="none" w:sz="0" w:space="0" w:color="auto"/>
        <w:bottom w:val="none" w:sz="0" w:space="0" w:color="auto"/>
        <w:right w:val="none" w:sz="0" w:space="0" w:color="auto"/>
      </w:divBdr>
    </w:div>
    <w:div w:id="241372659">
      <w:bodyDiv w:val="1"/>
      <w:marLeft w:val="0"/>
      <w:marRight w:val="0"/>
      <w:marTop w:val="0"/>
      <w:marBottom w:val="0"/>
      <w:divBdr>
        <w:top w:val="none" w:sz="0" w:space="0" w:color="auto"/>
        <w:left w:val="none" w:sz="0" w:space="0" w:color="auto"/>
        <w:bottom w:val="none" w:sz="0" w:space="0" w:color="auto"/>
        <w:right w:val="none" w:sz="0" w:space="0" w:color="auto"/>
      </w:divBdr>
    </w:div>
    <w:div w:id="250353857">
      <w:bodyDiv w:val="1"/>
      <w:marLeft w:val="0"/>
      <w:marRight w:val="0"/>
      <w:marTop w:val="0"/>
      <w:marBottom w:val="0"/>
      <w:divBdr>
        <w:top w:val="none" w:sz="0" w:space="0" w:color="auto"/>
        <w:left w:val="none" w:sz="0" w:space="0" w:color="auto"/>
        <w:bottom w:val="none" w:sz="0" w:space="0" w:color="auto"/>
        <w:right w:val="none" w:sz="0" w:space="0" w:color="auto"/>
      </w:divBdr>
    </w:div>
    <w:div w:id="253904281">
      <w:bodyDiv w:val="1"/>
      <w:marLeft w:val="0"/>
      <w:marRight w:val="0"/>
      <w:marTop w:val="0"/>
      <w:marBottom w:val="0"/>
      <w:divBdr>
        <w:top w:val="none" w:sz="0" w:space="0" w:color="auto"/>
        <w:left w:val="none" w:sz="0" w:space="0" w:color="auto"/>
        <w:bottom w:val="none" w:sz="0" w:space="0" w:color="auto"/>
        <w:right w:val="none" w:sz="0" w:space="0" w:color="auto"/>
      </w:divBdr>
    </w:div>
    <w:div w:id="297496311">
      <w:bodyDiv w:val="1"/>
      <w:marLeft w:val="0"/>
      <w:marRight w:val="0"/>
      <w:marTop w:val="0"/>
      <w:marBottom w:val="0"/>
      <w:divBdr>
        <w:top w:val="none" w:sz="0" w:space="0" w:color="auto"/>
        <w:left w:val="none" w:sz="0" w:space="0" w:color="auto"/>
        <w:bottom w:val="none" w:sz="0" w:space="0" w:color="auto"/>
        <w:right w:val="none" w:sz="0" w:space="0" w:color="auto"/>
      </w:divBdr>
    </w:div>
    <w:div w:id="336464859">
      <w:bodyDiv w:val="1"/>
      <w:marLeft w:val="0"/>
      <w:marRight w:val="0"/>
      <w:marTop w:val="0"/>
      <w:marBottom w:val="0"/>
      <w:divBdr>
        <w:top w:val="none" w:sz="0" w:space="0" w:color="auto"/>
        <w:left w:val="none" w:sz="0" w:space="0" w:color="auto"/>
        <w:bottom w:val="none" w:sz="0" w:space="0" w:color="auto"/>
        <w:right w:val="none" w:sz="0" w:space="0" w:color="auto"/>
      </w:divBdr>
    </w:div>
    <w:div w:id="405612178">
      <w:bodyDiv w:val="1"/>
      <w:marLeft w:val="0"/>
      <w:marRight w:val="0"/>
      <w:marTop w:val="0"/>
      <w:marBottom w:val="0"/>
      <w:divBdr>
        <w:top w:val="none" w:sz="0" w:space="0" w:color="auto"/>
        <w:left w:val="none" w:sz="0" w:space="0" w:color="auto"/>
        <w:bottom w:val="none" w:sz="0" w:space="0" w:color="auto"/>
        <w:right w:val="none" w:sz="0" w:space="0" w:color="auto"/>
      </w:divBdr>
    </w:div>
    <w:div w:id="452871495">
      <w:bodyDiv w:val="1"/>
      <w:marLeft w:val="0"/>
      <w:marRight w:val="0"/>
      <w:marTop w:val="0"/>
      <w:marBottom w:val="0"/>
      <w:divBdr>
        <w:top w:val="none" w:sz="0" w:space="0" w:color="auto"/>
        <w:left w:val="none" w:sz="0" w:space="0" w:color="auto"/>
        <w:bottom w:val="none" w:sz="0" w:space="0" w:color="auto"/>
        <w:right w:val="none" w:sz="0" w:space="0" w:color="auto"/>
      </w:divBdr>
    </w:div>
    <w:div w:id="457379480">
      <w:bodyDiv w:val="1"/>
      <w:marLeft w:val="0"/>
      <w:marRight w:val="0"/>
      <w:marTop w:val="0"/>
      <w:marBottom w:val="0"/>
      <w:divBdr>
        <w:top w:val="none" w:sz="0" w:space="0" w:color="auto"/>
        <w:left w:val="none" w:sz="0" w:space="0" w:color="auto"/>
        <w:bottom w:val="none" w:sz="0" w:space="0" w:color="auto"/>
        <w:right w:val="none" w:sz="0" w:space="0" w:color="auto"/>
      </w:divBdr>
    </w:div>
    <w:div w:id="460538600">
      <w:bodyDiv w:val="1"/>
      <w:marLeft w:val="0"/>
      <w:marRight w:val="0"/>
      <w:marTop w:val="0"/>
      <w:marBottom w:val="0"/>
      <w:divBdr>
        <w:top w:val="none" w:sz="0" w:space="0" w:color="auto"/>
        <w:left w:val="none" w:sz="0" w:space="0" w:color="auto"/>
        <w:bottom w:val="none" w:sz="0" w:space="0" w:color="auto"/>
        <w:right w:val="none" w:sz="0" w:space="0" w:color="auto"/>
      </w:divBdr>
    </w:div>
    <w:div w:id="461848341">
      <w:bodyDiv w:val="1"/>
      <w:marLeft w:val="0"/>
      <w:marRight w:val="0"/>
      <w:marTop w:val="0"/>
      <w:marBottom w:val="0"/>
      <w:divBdr>
        <w:top w:val="none" w:sz="0" w:space="0" w:color="auto"/>
        <w:left w:val="none" w:sz="0" w:space="0" w:color="auto"/>
        <w:bottom w:val="none" w:sz="0" w:space="0" w:color="auto"/>
        <w:right w:val="none" w:sz="0" w:space="0" w:color="auto"/>
      </w:divBdr>
    </w:div>
    <w:div w:id="483204792">
      <w:bodyDiv w:val="1"/>
      <w:marLeft w:val="0"/>
      <w:marRight w:val="0"/>
      <w:marTop w:val="0"/>
      <w:marBottom w:val="0"/>
      <w:divBdr>
        <w:top w:val="none" w:sz="0" w:space="0" w:color="auto"/>
        <w:left w:val="none" w:sz="0" w:space="0" w:color="auto"/>
        <w:bottom w:val="none" w:sz="0" w:space="0" w:color="auto"/>
        <w:right w:val="none" w:sz="0" w:space="0" w:color="auto"/>
      </w:divBdr>
    </w:div>
    <w:div w:id="517693445">
      <w:bodyDiv w:val="1"/>
      <w:marLeft w:val="0"/>
      <w:marRight w:val="0"/>
      <w:marTop w:val="0"/>
      <w:marBottom w:val="0"/>
      <w:divBdr>
        <w:top w:val="none" w:sz="0" w:space="0" w:color="auto"/>
        <w:left w:val="none" w:sz="0" w:space="0" w:color="auto"/>
        <w:bottom w:val="none" w:sz="0" w:space="0" w:color="auto"/>
        <w:right w:val="none" w:sz="0" w:space="0" w:color="auto"/>
      </w:divBdr>
    </w:div>
    <w:div w:id="534199275">
      <w:bodyDiv w:val="1"/>
      <w:marLeft w:val="0"/>
      <w:marRight w:val="0"/>
      <w:marTop w:val="0"/>
      <w:marBottom w:val="0"/>
      <w:divBdr>
        <w:top w:val="none" w:sz="0" w:space="0" w:color="auto"/>
        <w:left w:val="none" w:sz="0" w:space="0" w:color="auto"/>
        <w:bottom w:val="none" w:sz="0" w:space="0" w:color="auto"/>
        <w:right w:val="none" w:sz="0" w:space="0" w:color="auto"/>
      </w:divBdr>
    </w:div>
    <w:div w:id="636688562">
      <w:bodyDiv w:val="1"/>
      <w:marLeft w:val="0"/>
      <w:marRight w:val="0"/>
      <w:marTop w:val="0"/>
      <w:marBottom w:val="0"/>
      <w:divBdr>
        <w:top w:val="none" w:sz="0" w:space="0" w:color="auto"/>
        <w:left w:val="none" w:sz="0" w:space="0" w:color="auto"/>
        <w:bottom w:val="none" w:sz="0" w:space="0" w:color="auto"/>
        <w:right w:val="none" w:sz="0" w:space="0" w:color="auto"/>
      </w:divBdr>
    </w:div>
    <w:div w:id="655112871">
      <w:bodyDiv w:val="1"/>
      <w:marLeft w:val="0"/>
      <w:marRight w:val="0"/>
      <w:marTop w:val="0"/>
      <w:marBottom w:val="0"/>
      <w:divBdr>
        <w:top w:val="none" w:sz="0" w:space="0" w:color="auto"/>
        <w:left w:val="none" w:sz="0" w:space="0" w:color="auto"/>
        <w:bottom w:val="none" w:sz="0" w:space="0" w:color="auto"/>
        <w:right w:val="none" w:sz="0" w:space="0" w:color="auto"/>
      </w:divBdr>
    </w:div>
    <w:div w:id="658270933">
      <w:bodyDiv w:val="1"/>
      <w:marLeft w:val="0"/>
      <w:marRight w:val="0"/>
      <w:marTop w:val="0"/>
      <w:marBottom w:val="0"/>
      <w:divBdr>
        <w:top w:val="none" w:sz="0" w:space="0" w:color="auto"/>
        <w:left w:val="none" w:sz="0" w:space="0" w:color="auto"/>
        <w:bottom w:val="none" w:sz="0" w:space="0" w:color="auto"/>
        <w:right w:val="none" w:sz="0" w:space="0" w:color="auto"/>
      </w:divBdr>
    </w:div>
    <w:div w:id="665791669">
      <w:bodyDiv w:val="1"/>
      <w:marLeft w:val="0"/>
      <w:marRight w:val="0"/>
      <w:marTop w:val="0"/>
      <w:marBottom w:val="0"/>
      <w:divBdr>
        <w:top w:val="none" w:sz="0" w:space="0" w:color="auto"/>
        <w:left w:val="none" w:sz="0" w:space="0" w:color="auto"/>
        <w:bottom w:val="none" w:sz="0" w:space="0" w:color="auto"/>
        <w:right w:val="none" w:sz="0" w:space="0" w:color="auto"/>
      </w:divBdr>
    </w:div>
    <w:div w:id="718553872">
      <w:bodyDiv w:val="1"/>
      <w:marLeft w:val="0"/>
      <w:marRight w:val="0"/>
      <w:marTop w:val="0"/>
      <w:marBottom w:val="0"/>
      <w:divBdr>
        <w:top w:val="none" w:sz="0" w:space="0" w:color="auto"/>
        <w:left w:val="none" w:sz="0" w:space="0" w:color="auto"/>
        <w:bottom w:val="none" w:sz="0" w:space="0" w:color="auto"/>
        <w:right w:val="none" w:sz="0" w:space="0" w:color="auto"/>
      </w:divBdr>
    </w:div>
    <w:div w:id="752170011">
      <w:bodyDiv w:val="1"/>
      <w:marLeft w:val="0"/>
      <w:marRight w:val="0"/>
      <w:marTop w:val="0"/>
      <w:marBottom w:val="0"/>
      <w:divBdr>
        <w:top w:val="none" w:sz="0" w:space="0" w:color="auto"/>
        <w:left w:val="none" w:sz="0" w:space="0" w:color="auto"/>
        <w:bottom w:val="none" w:sz="0" w:space="0" w:color="auto"/>
        <w:right w:val="none" w:sz="0" w:space="0" w:color="auto"/>
      </w:divBdr>
    </w:div>
    <w:div w:id="756172025">
      <w:bodyDiv w:val="1"/>
      <w:marLeft w:val="0"/>
      <w:marRight w:val="0"/>
      <w:marTop w:val="0"/>
      <w:marBottom w:val="0"/>
      <w:divBdr>
        <w:top w:val="none" w:sz="0" w:space="0" w:color="auto"/>
        <w:left w:val="none" w:sz="0" w:space="0" w:color="auto"/>
        <w:bottom w:val="none" w:sz="0" w:space="0" w:color="auto"/>
        <w:right w:val="none" w:sz="0" w:space="0" w:color="auto"/>
      </w:divBdr>
    </w:div>
    <w:div w:id="911740736">
      <w:bodyDiv w:val="1"/>
      <w:marLeft w:val="0"/>
      <w:marRight w:val="0"/>
      <w:marTop w:val="0"/>
      <w:marBottom w:val="0"/>
      <w:divBdr>
        <w:top w:val="none" w:sz="0" w:space="0" w:color="auto"/>
        <w:left w:val="none" w:sz="0" w:space="0" w:color="auto"/>
        <w:bottom w:val="none" w:sz="0" w:space="0" w:color="auto"/>
        <w:right w:val="none" w:sz="0" w:space="0" w:color="auto"/>
      </w:divBdr>
    </w:div>
    <w:div w:id="947588673">
      <w:bodyDiv w:val="1"/>
      <w:marLeft w:val="0"/>
      <w:marRight w:val="0"/>
      <w:marTop w:val="0"/>
      <w:marBottom w:val="0"/>
      <w:divBdr>
        <w:top w:val="none" w:sz="0" w:space="0" w:color="auto"/>
        <w:left w:val="none" w:sz="0" w:space="0" w:color="auto"/>
        <w:bottom w:val="none" w:sz="0" w:space="0" w:color="auto"/>
        <w:right w:val="none" w:sz="0" w:space="0" w:color="auto"/>
      </w:divBdr>
    </w:div>
    <w:div w:id="985620604">
      <w:bodyDiv w:val="1"/>
      <w:marLeft w:val="0"/>
      <w:marRight w:val="0"/>
      <w:marTop w:val="0"/>
      <w:marBottom w:val="0"/>
      <w:divBdr>
        <w:top w:val="none" w:sz="0" w:space="0" w:color="auto"/>
        <w:left w:val="none" w:sz="0" w:space="0" w:color="auto"/>
        <w:bottom w:val="none" w:sz="0" w:space="0" w:color="auto"/>
        <w:right w:val="none" w:sz="0" w:space="0" w:color="auto"/>
      </w:divBdr>
    </w:div>
    <w:div w:id="1005785720">
      <w:bodyDiv w:val="1"/>
      <w:marLeft w:val="0"/>
      <w:marRight w:val="0"/>
      <w:marTop w:val="0"/>
      <w:marBottom w:val="0"/>
      <w:divBdr>
        <w:top w:val="none" w:sz="0" w:space="0" w:color="auto"/>
        <w:left w:val="none" w:sz="0" w:space="0" w:color="auto"/>
        <w:bottom w:val="none" w:sz="0" w:space="0" w:color="auto"/>
        <w:right w:val="none" w:sz="0" w:space="0" w:color="auto"/>
      </w:divBdr>
    </w:div>
    <w:div w:id="1168056467">
      <w:bodyDiv w:val="1"/>
      <w:marLeft w:val="0"/>
      <w:marRight w:val="0"/>
      <w:marTop w:val="0"/>
      <w:marBottom w:val="0"/>
      <w:divBdr>
        <w:top w:val="none" w:sz="0" w:space="0" w:color="auto"/>
        <w:left w:val="none" w:sz="0" w:space="0" w:color="auto"/>
        <w:bottom w:val="none" w:sz="0" w:space="0" w:color="auto"/>
        <w:right w:val="none" w:sz="0" w:space="0" w:color="auto"/>
      </w:divBdr>
    </w:div>
    <w:div w:id="1283808511">
      <w:bodyDiv w:val="1"/>
      <w:marLeft w:val="0"/>
      <w:marRight w:val="0"/>
      <w:marTop w:val="0"/>
      <w:marBottom w:val="0"/>
      <w:divBdr>
        <w:top w:val="none" w:sz="0" w:space="0" w:color="auto"/>
        <w:left w:val="none" w:sz="0" w:space="0" w:color="auto"/>
        <w:bottom w:val="none" w:sz="0" w:space="0" w:color="auto"/>
        <w:right w:val="none" w:sz="0" w:space="0" w:color="auto"/>
      </w:divBdr>
    </w:div>
    <w:div w:id="1305692768">
      <w:bodyDiv w:val="1"/>
      <w:marLeft w:val="0"/>
      <w:marRight w:val="0"/>
      <w:marTop w:val="0"/>
      <w:marBottom w:val="0"/>
      <w:divBdr>
        <w:top w:val="none" w:sz="0" w:space="0" w:color="auto"/>
        <w:left w:val="none" w:sz="0" w:space="0" w:color="auto"/>
        <w:bottom w:val="none" w:sz="0" w:space="0" w:color="auto"/>
        <w:right w:val="none" w:sz="0" w:space="0" w:color="auto"/>
      </w:divBdr>
    </w:div>
    <w:div w:id="1379547005">
      <w:bodyDiv w:val="1"/>
      <w:marLeft w:val="0"/>
      <w:marRight w:val="0"/>
      <w:marTop w:val="0"/>
      <w:marBottom w:val="0"/>
      <w:divBdr>
        <w:top w:val="none" w:sz="0" w:space="0" w:color="auto"/>
        <w:left w:val="none" w:sz="0" w:space="0" w:color="auto"/>
        <w:bottom w:val="none" w:sz="0" w:space="0" w:color="auto"/>
        <w:right w:val="none" w:sz="0" w:space="0" w:color="auto"/>
      </w:divBdr>
    </w:div>
    <w:div w:id="1389692517">
      <w:bodyDiv w:val="1"/>
      <w:marLeft w:val="0"/>
      <w:marRight w:val="0"/>
      <w:marTop w:val="0"/>
      <w:marBottom w:val="0"/>
      <w:divBdr>
        <w:top w:val="none" w:sz="0" w:space="0" w:color="auto"/>
        <w:left w:val="none" w:sz="0" w:space="0" w:color="auto"/>
        <w:bottom w:val="none" w:sz="0" w:space="0" w:color="auto"/>
        <w:right w:val="none" w:sz="0" w:space="0" w:color="auto"/>
      </w:divBdr>
    </w:div>
    <w:div w:id="1453595447">
      <w:bodyDiv w:val="1"/>
      <w:marLeft w:val="0"/>
      <w:marRight w:val="0"/>
      <w:marTop w:val="0"/>
      <w:marBottom w:val="0"/>
      <w:divBdr>
        <w:top w:val="none" w:sz="0" w:space="0" w:color="auto"/>
        <w:left w:val="none" w:sz="0" w:space="0" w:color="auto"/>
        <w:bottom w:val="none" w:sz="0" w:space="0" w:color="auto"/>
        <w:right w:val="none" w:sz="0" w:space="0" w:color="auto"/>
      </w:divBdr>
    </w:div>
    <w:div w:id="1457606440">
      <w:bodyDiv w:val="1"/>
      <w:marLeft w:val="0"/>
      <w:marRight w:val="0"/>
      <w:marTop w:val="0"/>
      <w:marBottom w:val="0"/>
      <w:divBdr>
        <w:top w:val="none" w:sz="0" w:space="0" w:color="auto"/>
        <w:left w:val="none" w:sz="0" w:space="0" w:color="auto"/>
        <w:bottom w:val="none" w:sz="0" w:space="0" w:color="auto"/>
        <w:right w:val="none" w:sz="0" w:space="0" w:color="auto"/>
      </w:divBdr>
    </w:div>
    <w:div w:id="1546520685">
      <w:bodyDiv w:val="1"/>
      <w:marLeft w:val="0"/>
      <w:marRight w:val="0"/>
      <w:marTop w:val="0"/>
      <w:marBottom w:val="0"/>
      <w:divBdr>
        <w:top w:val="none" w:sz="0" w:space="0" w:color="auto"/>
        <w:left w:val="none" w:sz="0" w:space="0" w:color="auto"/>
        <w:bottom w:val="none" w:sz="0" w:space="0" w:color="auto"/>
        <w:right w:val="none" w:sz="0" w:space="0" w:color="auto"/>
      </w:divBdr>
    </w:div>
    <w:div w:id="1550724068">
      <w:bodyDiv w:val="1"/>
      <w:marLeft w:val="0"/>
      <w:marRight w:val="0"/>
      <w:marTop w:val="0"/>
      <w:marBottom w:val="0"/>
      <w:divBdr>
        <w:top w:val="none" w:sz="0" w:space="0" w:color="auto"/>
        <w:left w:val="none" w:sz="0" w:space="0" w:color="auto"/>
        <w:bottom w:val="none" w:sz="0" w:space="0" w:color="auto"/>
        <w:right w:val="none" w:sz="0" w:space="0" w:color="auto"/>
      </w:divBdr>
    </w:div>
    <w:div w:id="1554808115">
      <w:bodyDiv w:val="1"/>
      <w:marLeft w:val="0"/>
      <w:marRight w:val="0"/>
      <w:marTop w:val="0"/>
      <w:marBottom w:val="0"/>
      <w:divBdr>
        <w:top w:val="none" w:sz="0" w:space="0" w:color="auto"/>
        <w:left w:val="none" w:sz="0" w:space="0" w:color="auto"/>
        <w:bottom w:val="none" w:sz="0" w:space="0" w:color="auto"/>
        <w:right w:val="none" w:sz="0" w:space="0" w:color="auto"/>
      </w:divBdr>
      <w:divsChild>
        <w:div w:id="1040284620">
          <w:marLeft w:val="0"/>
          <w:marRight w:val="0"/>
          <w:marTop w:val="0"/>
          <w:marBottom w:val="0"/>
          <w:divBdr>
            <w:top w:val="none" w:sz="0" w:space="0" w:color="auto"/>
            <w:left w:val="none" w:sz="0" w:space="0" w:color="auto"/>
            <w:bottom w:val="none" w:sz="0" w:space="0" w:color="auto"/>
            <w:right w:val="none" w:sz="0" w:space="0" w:color="auto"/>
          </w:divBdr>
        </w:div>
      </w:divsChild>
    </w:div>
    <w:div w:id="1583875465">
      <w:bodyDiv w:val="1"/>
      <w:marLeft w:val="0"/>
      <w:marRight w:val="0"/>
      <w:marTop w:val="0"/>
      <w:marBottom w:val="0"/>
      <w:divBdr>
        <w:top w:val="none" w:sz="0" w:space="0" w:color="auto"/>
        <w:left w:val="none" w:sz="0" w:space="0" w:color="auto"/>
        <w:bottom w:val="none" w:sz="0" w:space="0" w:color="auto"/>
        <w:right w:val="none" w:sz="0" w:space="0" w:color="auto"/>
      </w:divBdr>
    </w:div>
    <w:div w:id="1613633412">
      <w:bodyDiv w:val="1"/>
      <w:marLeft w:val="0"/>
      <w:marRight w:val="0"/>
      <w:marTop w:val="0"/>
      <w:marBottom w:val="0"/>
      <w:divBdr>
        <w:top w:val="none" w:sz="0" w:space="0" w:color="auto"/>
        <w:left w:val="none" w:sz="0" w:space="0" w:color="auto"/>
        <w:bottom w:val="none" w:sz="0" w:space="0" w:color="auto"/>
        <w:right w:val="none" w:sz="0" w:space="0" w:color="auto"/>
      </w:divBdr>
    </w:div>
    <w:div w:id="1639454996">
      <w:bodyDiv w:val="1"/>
      <w:marLeft w:val="0"/>
      <w:marRight w:val="0"/>
      <w:marTop w:val="0"/>
      <w:marBottom w:val="0"/>
      <w:divBdr>
        <w:top w:val="none" w:sz="0" w:space="0" w:color="auto"/>
        <w:left w:val="none" w:sz="0" w:space="0" w:color="auto"/>
        <w:bottom w:val="none" w:sz="0" w:space="0" w:color="auto"/>
        <w:right w:val="none" w:sz="0" w:space="0" w:color="auto"/>
      </w:divBdr>
    </w:div>
    <w:div w:id="1790053420">
      <w:bodyDiv w:val="1"/>
      <w:marLeft w:val="0"/>
      <w:marRight w:val="0"/>
      <w:marTop w:val="0"/>
      <w:marBottom w:val="0"/>
      <w:divBdr>
        <w:top w:val="none" w:sz="0" w:space="0" w:color="auto"/>
        <w:left w:val="none" w:sz="0" w:space="0" w:color="auto"/>
        <w:bottom w:val="none" w:sz="0" w:space="0" w:color="auto"/>
        <w:right w:val="none" w:sz="0" w:space="0" w:color="auto"/>
      </w:divBdr>
    </w:div>
    <w:div w:id="1800684945">
      <w:bodyDiv w:val="1"/>
      <w:marLeft w:val="0"/>
      <w:marRight w:val="0"/>
      <w:marTop w:val="0"/>
      <w:marBottom w:val="0"/>
      <w:divBdr>
        <w:top w:val="none" w:sz="0" w:space="0" w:color="auto"/>
        <w:left w:val="none" w:sz="0" w:space="0" w:color="auto"/>
        <w:bottom w:val="none" w:sz="0" w:space="0" w:color="auto"/>
        <w:right w:val="none" w:sz="0" w:space="0" w:color="auto"/>
      </w:divBdr>
    </w:div>
    <w:div w:id="1845626347">
      <w:bodyDiv w:val="1"/>
      <w:marLeft w:val="0"/>
      <w:marRight w:val="0"/>
      <w:marTop w:val="0"/>
      <w:marBottom w:val="0"/>
      <w:divBdr>
        <w:top w:val="none" w:sz="0" w:space="0" w:color="auto"/>
        <w:left w:val="none" w:sz="0" w:space="0" w:color="auto"/>
        <w:bottom w:val="none" w:sz="0" w:space="0" w:color="auto"/>
        <w:right w:val="none" w:sz="0" w:space="0" w:color="auto"/>
      </w:divBdr>
    </w:div>
    <w:div w:id="1873613073">
      <w:bodyDiv w:val="1"/>
      <w:marLeft w:val="0"/>
      <w:marRight w:val="0"/>
      <w:marTop w:val="0"/>
      <w:marBottom w:val="0"/>
      <w:divBdr>
        <w:top w:val="none" w:sz="0" w:space="0" w:color="auto"/>
        <w:left w:val="none" w:sz="0" w:space="0" w:color="auto"/>
        <w:bottom w:val="none" w:sz="0" w:space="0" w:color="auto"/>
        <w:right w:val="none" w:sz="0" w:space="0" w:color="auto"/>
      </w:divBdr>
    </w:div>
    <w:div w:id="2039886354">
      <w:bodyDiv w:val="1"/>
      <w:marLeft w:val="0"/>
      <w:marRight w:val="0"/>
      <w:marTop w:val="0"/>
      <w:marBottom w:val="0"/>
      <w:divBdr>
        <w:top w:val="none" w:sz="0" w:space="0" w:color="auto"/>
        <w:left w:val="none" w:sz="0" w:space="0" w:color="auto"/>
        <w:bottom w:val="none" w:sz="0" w:space="0" w:color="auto"/>
        <w:right w:val="none" w:sz="0" w:space="0" w:color="auto"/>
      </w:divBdr>
    </w:div>
    <w:div w:id="2119443729">
      <w:bodyDiv w:val="1"/>
      <w:marLeft w:val="0"/>
      <w:marRight w:val="0"/>
      <w:marTop w:val="0"/>
      <w:marBottom w:val="0"/>
      <w:divBdr>
        <w:top w:val="none" w:sz="0" w:space="0" w:color="auto"/>
        <w:left w:val="none" w:sz="0" w:space="0" w:color="auto"/>
        <w:bottom w:val="none" w:sz="0" w:space="0" w:color="auto"/>
        <w:right w:val="none" w:sz="0" w:space="0" w:color="auto"/>
      </w:divBdr>
    </w:div>
    <w:div w:id="2121411000">
      <w:bodyDiv w:val="1"/>
      <w:marLeft w:val="0"/>
      <w:marRight w:val="0"/>
      <w:marTop w:val="0"/>
      <w:marBottom w:val="0"/>
      <w:divBdr>
        <w:top w:val="none" w:sz="0" w:space="0" w:color="auto"/>
        <w:left w:val="none" w:sz="0" w:space="0" w:color="auto"/>
        <w:bottom w:val="none" w:sz="0" w:space="0" w:color="auto"/>
        <w:right w:val="none" w:sz="0" w:space="0" w:color="auto"/>
      </w:divBdr>
    </w:div>
    <w:div w:id="21271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E1FF-945C-4001-835F-D9CDB7AE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9</Pages>
  <Words>4106</Words>
  <Characters>23408</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Eker</dc:creator>
  <cp:keywords/>
  <dc:description/>
  <cp:lastModifiedBy>Musa Eker</cp:lastModifiedBy>
  <cp:revision>92</cp:revision>
  <dcterms:created xsi:type="dcterms:W3CDTF">2022-09-16T10:32:00Z</dcterms:created>
  <dcterms:modified xsi:type="dcterms:W3CDTF">2022-10-22T21:25:00Z</dcterms:modified>
</cp:coreProperties>
</file>