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9D" w:rsidRPr="003B0F9D" w:rsidRDefault="003B0F9D" w:rsidP="003B0F9D">
      <w:pPr>
        <w:jc w:val="both"/>
        <w:rPr>
          <w:sz w:val="28"/>
          <w:szCs w:val="28"/>
        </w:rPr>
      </w:pPr>
      <w:bookmarkStart w:id="0" w:name="_GoBack"/>
      <w:bookmarkEnd w:id="0"/>
    </w:p>
    <w:p w:rsidR="00061007" w:rsidRPr="00925AB2" w:rsidRDefault="003B0F9D" w:rsidP="00925AB2">
      <w:pPr>
        <w:jc w:val="both"/>
        <w:rPr>
          <w:b/>
          <w:u w:val="single"/>
        </w:rPr>
      </w:pPr>
      <w:r w:rsidRPr="00925AB2">
        <w:rPr>
          <w:b/>
        </w:rPr>
        <w:t>KPSS–2013/2</w:t>
      </w:r>
      <w:r w:rsidRPr="00925AB2">
        <w:t xml:space="preserve"> Yerleştirme Sonuçlarına göre Bakanlığımız</w:t>
      </w:r>
      <w:r w:rsidR="00061007" w:rsidRPr="00925AB2">
        <w:t xml:space="preserve"> merkez teşkilatı (Ankara- Merkez)  </w:t>
      </w:r>
      <w:r w:rsidRPr="00925AB2">
        <w:t xml:space="preserve">kadrolarına yerleştirilen adayların, atamalarının yapılabilmesi için </w:t>
      </w:r>
      <w:proofErr w:type="gramStart"/>
      <w:r w:rsidR="00061007" w:rsidRPr="00925AB2">
        <w:rPr>
          <w:b/>
        </w:rPr>
        <w:t>20</w:t>
      </w:r>
      <w:r w:rsidRPr="00925AB2">
        <w:rPr>
          <w:b/>
        </w:rPr>
        <w:t>/12/2013</w:t>
      </w:r>
      <w:proofErr w:type="gramEnd"/>
      <w:r w:rsidRPr="00925AB2">
        <w:rPr>
          <w:b/>
        </w:rPr>
        <w:t xml:space="preserve"> Cuma </w:t>
      </w:r>
      <w:r w:rsidRPr="00925AB2">
        <w:t xml:space="preserve">günü mesai saati bitimine kadar aşağıda belirtilen belgeler ile birlikte </w:t>
      </w:r>
      <w:r w:rsidR="00061007" w:rsidRPr="00925AB2">
        <w:rPr>
          <w:b/>
          <w:u w:val="single"/>
        </w:rPr>
        <w:t xml:space="preserve">Bakanlığımız Personel Genel Müdürlüğü İşlemler Şubesine </w:t>
      </w:r>
      <w:r w:rsidR="00061007" w:rsidRPr="008D1F45">
        <w:rPr>
          <w:b/>
          <w:color w:val="FF0000"/>
          <w:u w:val="single"/>
        </w:rPr>
        <w:t>şahsen</w:t>
      </w:r>
      <w:r w:rsidR="00061007" w:rsidRPr="00925AB2">
        <w:rPr>
          <w:b/>
          <w:u w:val="single"/>
        </w:rPr>
        <w:t xml:space="preserve"> müracaat etmeleri gerekmektedir.</w:t>
      </w:r>
    </w:p>
    <w:p w:rsidR="00061007" w:rsidRPr="00925AB2" w:rsidRDefault="00061007" w:rsidP="00925AB2">
      <w:pPr>
        <w:ind w:left="426" w:hanging="426"/>
        <w:jc w:val="both"/>
      </w:pPr>
    </w:p>
    <w:p w:rsidR="003B0F9D" w:rsidRPr="00925AB2" w:rsidRDefault="003B0F9D" w:rsidP="00925AB2">
      <w:pPr>
        <w:jc w:val="both"/>
      </w:pPr>
    </w:p>
    <w:p w:rsidR="003B0F9D" w:rsidRPr="00925AB2" w:rsidRDefault="003B0F9D" w:rsidP="00925AB2">
      <w:pPr>
        <w:jc w:val="both"/>
        <w:rPr>
          <w:b/>
          <w:color w:val="3366FF"/>
          <w:u w:val="single"/>
        </w:rPr>
      </w:pPr>
      <w:r w:rsidRPr="00925AB2">
        <w:rPr>
          <w:b/>
          <w:color w:val="3366FF"/>
          <w:u w:val="single"/>
        </w:rPr>
        <w:t>İSTENİLEN BELGELER</w:t>
      </w:r>
    </w:p>
    <w:p w:rsidR="003B0F9D" w:rsidRPr="00925AB2" w:rsidRDefault="003B0F9D" w:rsidP="00925AB2">
      <w:pPr>
        <w:jc w:val="both"/>
      </w:pPr>
    </w:p>
    <w:p w:rsidR="003B0F9D" w:rsidRPr="00925AB2" w:rsidRDefault="003B0F9D" w:rsidP="00925AB2">
      <w:pPr>
        <w:jc w:val="both"/>
      </w:pPr>
      <w:r w:rsidRPr="00925AB2">
        <w:rPr>
          <w:b/>
        </w:rPr>
        <w:t>1</w:t>
      </w:r>
      <w:r w:rsidRPr="00925AB2">
        <w:t xml:space="preserve">- </w:t>
      </w:r>
      <w:r w:rsidR="00061007" w:rsidRPr="00925AB2">
        <w:t xml:space="preserve">Atama Başvuru Formu </w:t>
      </w:r>
      <w:r w:rsidRPr="00925AB2">
        <w:t xml:space="preserve"> </w:t>
      </w:r>
      <w:hyperlink r:id="rId7" w:tgtFrame="_blank" w:history="1">
        <w:r w:rsidRPr="00925AB2">
          <w:rPr>
            <w:color w:val="0000FF"/>
            <w:u w:val="single"/>
          </w:rPr>
          <w:t>(TIKLAYINIZ)</w:t>
        </w:r>
      </w:hyperlink>
    </w:p>
    <w:p w:rsidR="003B0F9D" w:rsidRPr="00925AB2" w:rsidRDefault="003B0F9D" w:rsidP="00925AB2">
      <w:pPr>
        <w:jc w:val="both"/>
      </w:pPr>
    </w:p>
    <w:p w:rsidR="00061007" w:rsidRPr="00925AB2" w:rsidRDefault="00061007" w:rsidP="00925AB2">
      <w:pPr>
        <w:jc w:val="both"/>
      </w:pPr>
      <w:r w:rsidRPr="00925AB2">
        <w:rPr>
          <w:b/>
        </w:rPr>
        <w:t>2</w:t>
      </w:r>
      <w:r w:rsidRPr="00925AB2">
        <w:t xml:space="preserve">- Mal Bildirim Formu </w:t>
      </w:r>
      <w:hyperlink r:id="rId8" w:tgtFrame="_blank" w:history="1">
        <w:r w:rsidRPr="00925AB2">
          <w:rPr>
            <w:color w:val="0000FF"/>
            <w:u w:val="single"/>
          </w:rPr>
          <w:t>(TIKLAYINIZ)</w:t>
        </w:r>
      </w:hyperlink>
    </w:p>
    <w:p w:rsidR="003B0F9D" w:rsidRPr="00925AB2" w:rsidRDefault="003B0F9D" w:rsidP="00925AB2">
      <w:pPr>
        <w:jc w:val="both"/>
      </w:pPr>
    </w:p>
    <w:p w:rsidR="00061007" w:rsidRPr="00925AB2" w:rsidRDefault="00061007" w:rsidP="00925AB2">
      <w:pPr>
        <w:jc w:val="both"/>
      </w:pPr>
      <w:r w:rsidRPr="00925AB2">
        <w:rPr>
          <w:b/>
        </w:rPr>
        <w:t>3</w:t>
      </w:r>
      <w:r w:rsidRPr="00925AB2">
        <w:t xml:space="preserve">- Kamu Görevlileri Etik Sözleşmesi Formu </w:t>
      </w:r>
      <w:hyperlink r:id="rId9" w:tgtFrame="_blank" w:history="1">
        <w:r w:rsidRPr="00925AB2">
          <w:rPr>
            <w:color w:val="0000FF"/>
            <w:u w:val="single"/>
          </w:rPr>
          <w:t>(TIKLAYINIZ)</w:t>
        </w:r>
      </w:hyperlink>
    </w:p>
    <w:p w:rsidR="00061007" w:rsidRPr="00925AB2" w:rsidRDefault="00061007" w:rsidP="00925AB2">
      <w:pPr>
        <w:jc w:val="both"/>
      </w:pPr>
    </w:p>
    <w:p w:rsidR="00F06803" w:rsidRPr="00925AB2" w:rsidRDefault="00F06803" w:rsidP="00925AB2">
      <w:pPr>
        <w:jc w:val="both"/>
      </w:pPr>
      <w:r w:rsidRPr="00925AB2">
        <w:rPr>
          <w:b/>
        </w:rPr>
        <w:t>4-</w:t>
      </w:r>
      <w:r w:rsidRPr="00925AB2">
        <w:t xml:space="preserve"> Öğrenim Belgesinin aslı ve fotokopisi veya tasdikli sureti, (Fotokopisi Bakanlığımızca tasdik edilerek aslı iade edilecektir.) </w:t>
      </w:r>
    </w:p>
    <w:p w:rsidR="00061007" w:rsidRPr="00925AB2" w:rsidRDefault="00061007" w:rsidP="00925AB2">
      <w:pPr>
        <w:jc w:val="both"/>
      </w:pPr>
    </w:p>
    <w:p w:rsidR="00061007" w:rsidRPr="00925AB2" w:rsidRDefault="00061007" w:rsidP="00925AB2">
      <w:pPr>
        <w:jc w:val="both"/>
      </w:pPr>
      <w:r w:rsidRPr="00925AB2">
        <w:rPr>
          <w:b/>
        </w:rPr>
        <w:t>5-</w:t>
      </w:r>
      <w:r w:rsidR="00F06803" w:rsidRPr="00925AB2">
        <w:rPr>
          <w:b/>
        </w:rPr>
        <w:t xml:space="preserve"> </w:t>
      </w:r>
      <w:r w:rsidRPr="00925AB2">
        <w:t xml:space="preserve">2 adet Güvenlik Soruşturması ve Arşiv Araştırması Formu </w:t>
      </w:r>
      <w:proofErr w:type="gramStart"/>
      <w:r w:rsidRPr="00925AB2">
        <w:t>(</w:t>
      </w:r>
      <w:proofErr w:type="gramEnd"/>
      <w:r w:rsidRPr="00925AB2">
        <w:t xml:space="preserve">Bilgisayarda doldurulup </w:t>
      </w:r>
      <w:r w:rsidR="00F06803" w:rsidRPr="00925AB2">
        <w:t xml:space="preserve">her birine fotoğraf yapıştırılıp imzalanacaktır. </w:t>
      </w:r>
      <w:r w:rsidR="0011168C" w:rsidRPr="00925AB2">
        <w:t>Söz konusu</w:t>
      </w:r>
      <w:r w:rsidR="00F06803" w:rsidRPr="00925AB2">
        <w:t xml:space="preserve"> formun doldurulması aşamasında oluşabilecek hataların giderilmesi için doldurmuş olduğunuz formu Flash Belleğinize kaydedip yanınızda </w:t>
      </w:r>
      <w:r w:rsidR="0011168C" w:rsidRPr="00925AB2">
        <w:t>getirmeniz veya</w:t>
      </w:r>
      <w:r w:rsidR="00F06803" w:rsidRPr="00925AB2">
        <w:t xml:space="preserve"> e-</w:t>
      </w:r>
      <w:r w:rsidR="0011168C" w:rsidRPr="00925AB2">
        <w:t>postanıza kaydetmeniz</w:t>
      </w:r>
      <w:r w:rsidR="00F06803" w:rsidRPr="00925AB2">
        <w:t xml:space="preserve"> gerekmektedir.</w:t>
      </w:r>
      <w:proofErr w:type="gramStart"/>
      <w:r w:rsidRPr="00925AB2">
        <w:t>)</w:t>
      </w:r>
      <w:proofErr w:type="gramEnd"/>
      <w:r w:rsidR="007E26DF" w:rsidRPr="00925AB2">
        <w:fldChar w:fldCharType="begin"/>
      </w:r>
      <w:r w:rsidR="000D1CEA">
        <w:instrText>HYPERLINK "http://personel.icisleri.gov.tr/ortak_icerik/personel/G%C3%9CVENL%C4%B0K_SORU%C5%9ETURMA_FORMU2.doc" \t "_blank"</w:instrText>
      </w:r>
      <w:r w:rsidR="007E26DF" w:rsidRPr="00925AB2">
        <w:fldChar w:fldCharType="separate"/>
      </w:r>
      <w:r w:rsidRPr="00925AB2">
        <w:rPr>
          <w:color w:val="0000FF"/>
          <w:u w:val="single"/>
        </w:rPr>
        <w:t>(TIKLAYINIZ)</w:t>
      </w:r>
      <w:r w:rsidR="007E26DF" w:rsidRPr="00925AB2">
        <w:rPr>
          <w:color w:val="0000FF"/>
          <w:u w:val="single"/>
        </w:rPr>
        <w:fldChar w:fldCharType="end"/>
      </w:r>
    </w:p>
    <w:p w:rsidR="00061007" w:rsidRPr="00925AB2" w:rsidRDefault="00061007" w:rsidP="00925AB2">
      <w:pPr>
        <w:jc w:val="both"/>
      </w:pPr>
    </w:p>
    <w:p w:rsidR="003B0F9D" w:rsidRPr="00925AB2" w:rsidRDefault="00F06803" w:rsidP="00925AB2">
      <w:pPr>
        <w:tabs>
          <w:tab w:val="left" w:pos="180"/>
        </w:tabs>
        <w:jc w:val="both"/>
      </w:pPr>
      <w:r w:rsidRPr="00925AB2">
        <w:rPr>
          <w:b/>
        </w:rPr>
        <w:t>6</w:t>
      </w:r>
      <w:r w:rsidR="003B0F9D" w:rsidRPr="00925AB2">
        <w:rPr>
          <w:b/>
        </w:rPr>
        <w:t>-</w:t>
      </w:r>
      <w:r w:rsidR="003B0F9D" w:rsidRPr="00925AB2">
        <w:t xml:space="preserve"> </w:t>
      </w:r>
      <w:r w:rsidR="00061007" w:rsidRPr="00925AB2">
        <w:t>3</w:t>
      </w:r>
      <w:r w:rsidR="003B0F9D" w:rsidRPr="00925AB2">
        <w:t xml:space="preserve"> Adet Renkli Vesikalık Fotoğraf (4,5 x 6 ebadında, Kamu Kurum ve Kuruluşlarında Çalışan Personelin Kılık ve Kıyafetine Dair Yönetmeliğe uygun.)</w:t>
      </w:r>
    </w:p>
    <w:p w:rsidR="00061007" w:rsidRPr="00925AB2" w:rsidRDefault="00061007" w:rsidP="00925AB2">
      <w:pPr>
        <w:jc w:val="both"/>
        <w:rPr>
          <w:b/>
        </w:rPr>
      </w:pPr>
    </w:p>
    <w:p w:rsidR="003B0F9D" w:rsidRPr="00925AB2" w:rsidRDefault="00F06803" w:rsidP="00925AB2">
      <w:pPr>
        <w:tabs>
          <w:tab w:val="left" w:pos="426"/>
        </w:tabs>
        <w:jc w:val="both"/>
      </w:pPr>
      <w:r w:rsidRPr="00925AB2">
        <w:rPr>
          <w:b/>
        </w:rPr>
        <w:t>7</w:t>
      </w:r>
      <w:r w:rsidR="003B0F9D" w:rsidRPr="00925AB2">
        <w:rPr>
          <w:b/>
        </w:rPr>
        <w:t>-</w:t>
      </w:r>
      <w:r w:rsidR="003B0F9D" w:rsidRPr="00925AB2">
        <w:t xml:space="preserve"> KPDS</w:t>
      </w:r>
      <w:r w:rsidR="00061007" w:rsidRPr="00925AB2">
        <w:t xml:space="preserve"> veya YDS’den</w:t>
      </w:r>
      <w:r w:rsidR="003B0F9D" w:rsidRPr="00925AB2">
        <w:t xml:space="preserve"> (</w:t>
      </w:r>
      <w:r w:rsidR="00061007" w:rsidRPr="00925AB2">
        <w:rPr>
          <w:b/>
        </w:rPr>
        <w:t>Arapça</w:t>
      </w:r>
      <w:r w:rsidR="003B0F9D" w:rsidRPr="00925AB2">
        <w:t xml:space="preserve">) en az </w:t>
      </w:r>
      <w:r w:rsidR="003B0F9D" w:rsidRPr="00925AB2">
        <w:rPr>
          <w:b/>
        </w:rPr>
        <w:t>C</w:t>
      </w:r>
      <w:r w:rsidR="003B0F9D" w:rsidRPr="00925AB2">
        <w:t xml:space="preserve"> seviyesinde puan aldığını gösterir belge. (</w:t>
      </w:r>
      <w:proofErr w:type="gramStart"/>
      <w:r w:rsidR="00812BB6" w:rsidRPr="00925AB2">
        <w:t>3901</w:t>
      </w:r>
      <w:r w:rsidR="00852EFB" w:rsidRPr="00925AB2">
        <w:t>100</w:t>
      </w:r>
      <w:r w:rsidR="00DE1C0B" w:rsidRPr="00925AB2">
        <w:t>08</w:t>
      </w:r>
      <w:proofErr w:type="gramEnd"/>
      <w:r w:rsidR="003B0F9D" w:rsidRPr="00925AB2">
        <w:t xml:space="preserve">) Kod Numaralı </w:t>
      </w:r>
      <w:r w:rsidR="00061007" w:rsidRPr="00925AB2">
        <w:rPr>
          <w:b/>
        </w:rPr>
        <w:t xml:space="preserve">Mütercim </w:t>
      </w:r>
      <w:r w:rsidR="003B0F9D" w:rsidRPr="00925AB2">
        <w:t>Kadrosuna Yerleştirilen Aday İçin.)</w:t>
      </w:r>
    </w:p>
    <w:p w:rsidR="003B0F9D" w:rsidRPr="00925AB2" w:rsidRDefault="003B0F9D" w:rsidP="00925AB2">
      <w:pPr>
        <w:jc w:val="both"/>
      </w:pPr>
    </w:p>
    <w:p w:rsidR="00061007" w:rsidRPr="00925AB2" w:rsidRDefault="00F06803" w:rsidP="00925AB2">
      <w:pPr>
        <w:tabs>
          <w:tab w:val="left" w:pos="426"/>
        </w:tabs>
        <w:jc w:val="both"/>
      </w:pPr>
      <w:r w:rsidRPr="00925AB2">
        <w:rPr>
          <w:b/>
        </w:rPr>
        <w:t>8</w:t>
      </w:r>
      <w:r w:rsidR="00061007" w:rsidRPr="00925AB2">
        <w:rPr>
          <w:b/>
        </w:rPr>
        <w:t>-</w:t>
      </w:r>
      <w:r w:rsidR="00061007" w:rsidRPr="00925AB2">
        <w:t xml:space="preserve"> KPDS veya YDS’den (</w:t>
      </w:r>
      <w:r w:rsidR="008D1F45">
        <w:rPr>
          <w:b/>
        </w:rPr>
        <w:t>Almanca</w:t>
      </w:r>
      <w:r w:rsidR="00061007" w:rsidRPr="00925AB2">
        <w:t xml:space="preserve">) en az </w:t>
      </w:r>
      <w:r w:rsidR="00061007" w:rsidRPr="00925AB2">
        <w:rPr>
          <w:b/>
        </w:rPr>
        <w:t>C</w:t>
      </w:r>
      <w:r w:rsidR="00061007" w:rsidRPr="00925AB2">
        <w:t xml:space="preserve"> seviyesinde puan aldığını gösterir belge. (</w:t>
      </w:r>
      <w:proofErr w:type="gramStart"/>
      <w:r w:rsidR="00DE1C0B" w:rsidRPr="00925AB2">
        <w:t>39011000</w:t>
      </w:r>
      <w:r w:rsidR="00572873">
        <w:t>9</w:t>
      </w:r>
      <w:proofErr w:type="gramEnd"/>
      <w:r w:rsidR="00061007" w:rsidRPr="00925AB2">
        <w:t xml:space="preserve">) Kod Numaralı </w:t>
      </w:r>
      <w:r w:rsidR="00061007" w:rsidRPr="00925AB2">
        <w:rPr>
          <w:b/>
        </w:rPr>
        <w:t xml:space="preserve">Mütercim </w:t>
      </w:r>
      <w:r w:rsidR="00061007" w:rsidRPr="00925AB2">
        <w:t>Kadrosuna Yerleştirilen Aday İçin.)</w:t>
      </w:r>
    </w:p>
    <w:p w:rsidR="00F06803" w:rsidRPr="00925AB2" w:rsidRDefault="00F06803" w:rsidP="00925AB2">
      <w:pPr>
        <w:tabs>
          <w:tab w:val="left" w:pos="426"/>
        </w:tabs>
        <w:jc w:val="both"/>
      </w:pPr>
    </w:p>
    <w:p w:rsidR="00F06803" w:rsidRPr="00925AB2" w:rsidRDefault="00F06803" w:rsidP="00925AB2">
      <w:pPr>
        <w:jc w:val="both"/>
      </w:pPr>
      <w:r w:rsidRPr="00925AB2">
        <w:rPr>
          <w:b/>
        </w:rPr>
        <w:t>9-</w:t>
      </w:r>
      <w:r w:rsidRPr="00925AB2">
        <w:t xml:space="preserve"> VHKİ kadrosuna yerleş</w:t>
      </w:r>
      <w:r w:rsidR="00B80E19">
        <w:t>tirilen adaylar</w:t>
      </w:r>
      <w:r w:rsidRPr="00925AB2">
        <w:t xml:space="preserve"> için </w:t>
      </w:r>
      <w:proofErr w:type="gramStart"/>
      <w:r w:rsidRPr="00925AB2">
        <w:t>M.E.B</w:t>
      </w:r>
      <w:proofErr w:type="gramEnd"/>
      <w:r w:rsidRPr="00925AB2">
        <w:t xml:space="preserve">. </w:t>
      </w:r>
      <w:r w:rsidR="0011168C" w:rsidRPr="00925AB2">
        <w:t>den Onaylı Bilgisayar İşletmeni Sertifikası</w:t>
      </w:r>
      <w:r w:rsidRPr="00925AB2">
        <w:t xml:space="preserve"> (veya Bilgisayar dersi gördüğüne dair okuldan alınacak transkript belgesi)(KPSS 2013/2 Tercih Kılavuzu “Diğer Hususlar Madde 3.10”) </w:t>
      </w:r>
    </w:p>
    <w:p w:rsidR="00DE1C0B" w:rsidRPr="00925AB2" w:rsidRDefault="00DE1C0B" w:rsidP="00925AB2">
      <w:pPr>
        <w:jc w:val="both"/>
      </w:pPr>
    </w:p>
    <w:p w:rsidR="00207487" w:rsidRPr="00925AB2" w:rsidRDefault="00DE1C0B" w:rsidP="00925AB2">
      <w:pPr>
        <w:jc w:val="both"/>
      </w:pPr>
      <w:r w:rsidRPr="00925AB2">
        <w:rPr>
          <w:b/>
        </w:rPr>
        <w:t xml:space="preserve">10- </w:t>
      </w:r>
      <w:r w:rsidRPr="00B80E19">
        <w:t>Şoför</w:t>
      </w:r>
      <w:r w:rsidRPr="00925AB2">
        <w:t xml:space="preserve"> kadrosuna yerleş</w:t>
      </w:r>
      <w:r w:rsidR="00393DC3">
        <w:t>tirilen</w:t>
      </w:r>
      <w:r w:rsidRPr="00925AB2">
        <w:t xml:space="preserve"> </w:t>
      </w:r>
      <w:r w:rsidR="0011168C" w:rsidRPr="00925AB2">
        <w:t xml:space="preserve">adaylar </w:t>
      </w:r>
      <w:r w:rsidRPr="00925AB2">
        <w:t>için Sürücü Belgesi</w:t>
      </w:r>
      <w:r w:rsidR="00207487" w:rsidRPr="00925AB2">
        <w:t xml:space="preserve">nin aslı ve fotokopisi (Fotokopisi Bakanlığımızca tasdik edilerek aslı iade edilecektir.) </w:t>
      </w:r>
    </w:p>
    <w:p w:rsidR="00F06803" w:rsidRPr="00925AB2" w:rsidRDefault="00F06803" w:rsidP="00925AB2">
      <w:pPr>
        <w:tabs>
          <w:tab w:val="left" w:pos="426"/>
        </w:tabs>
        <w:jc w:val="both"/>
      </w:pPr>
    </w:p>
    <w:p w:rsidR="00061007" w:rsidRPr="00925AB2" w:rsidRDefault="00D814D6" w:rsidP="00925AB2">
      <w:pPr>
        <w:jc w:val="both"/>
        <w:rPr>
          <w:b/>
          <w:color w:val="FF0000"/>
        </w:rPr>
      </w:pPr>
      <w:r w:rsidRPr="00925AB2">
        <w:rPr>
          <w:b/>
          <w:color w:val="FF0000"/>
        </w:rPr>
        <w:t>NOT: Gerçeğe aykırı belge verdiği veya beyanda bulunduğu tespit edilenlerin atamaları yapılmaz, atamaları yapılmış ise iptal edilir, bu kişiler hakkında 5237 sayılı Türk Ceza Kanununun ilgili hükümleri uygulanmak üzere Cumhuriyet Başsavcılığına suç duyurusunda bulunulacaktır.</w:t>
      </w:r>
    </w:p>
    <w:sectPr w:rsidR="00061007" w:rsidRPr="00925AB2" w:rsidSect="00547550">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E0DAD"/>
    <w:multiLevelType w:val="hybridMultilevel"/>
    <w:tmpl w:val="561AC004"/>
    <w:lvl w:ilvl="0" w:tplc="CB0054B0">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270FB7"/>
    <w:multiLevelType w:val="hybridMultilevel"/>
    <w:tmpl w:val="BBF05E2A"/>
    <w:lvl w:ilvl="0" w:tplc="6778BEFE">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80"/>
    <w:rsid w:val="00055C98"/>
    <w:rsid w:val="00061007"/>
    <w:rsid w:val="000D1CEA"/>
    <w:rsid w:val="0011168C"/>
    <w:rsid w:val="00207487"/>
    <w:rsid w:val="00271B0F"/>
    <w:rsid w:val="00321941"/>
    <w:rsid w:val="00393DC3"/>
    <w:rsid w:val="003B0F9D"/>
    <w:rsid w:val="00467FAE"/>
    <w:rsid w:val="00470796"/>
    <w:rsid w:val="00504103"/>
    <w:rsid w:val="00547550"/>
    <w:rsid w:val="00572873"/>
    <w:rsid w:val="007E26DF"/>
    <w:rsid w:val="00812BB6"/>
    <w:rsid w:val="00852EFB"/>
    <w:rsid w:val="008D1F45"/>
    <w:rsid w:val="0092367D"/>
    <w:rsid w:val="00925AB2"/>
    <w:rsid w:val="00932909"/>
    <w:rsid w:val="0099385B"/>
    <w:rsid w:val="009A0C5B"/>
    <w:rsid w:val="00A15F80"/>
    <w:rsid w:val="00AB12F8"/>
    <w:rsid w:val="00B66BCF"/>
    <w:rsid w:val="00B80E19"/>
    <w:rsid w:val="00B91376"/>
    <w:rsid w:val="00BC2460"/>
    <w:rsid w:val="00C2651F"/>
    <w:rsid w:val="00C77C92"/>
    <w:rsid w:val="00C77E25"/>
    <w:rsid w:val="00CC798F"/>
    <w:rsid w:val="00D814D6"/>
    <w:rsid w:val="00DE1C0B"/>
    <w:rsid w:val="00E176C9"/>
    <w:rsid w:val="00E53B1B"/>
    <w:rsid w:val="00E6240B"/>
    <w:rsid w:val="00F06803"/>
    <w:rsid w:val="00FA4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1941"/>
    <w:pPr>
      <w:ind w:left="720"/>
      <w:contextualSpacing/>
    </w:pPr>
  </w:style>
  <w:style w:type="paragraph" w:styleId="BalonMetni">
    <w:name w:val="Balloon Text"/>
    <w:basedOn w:val="Normal"/>
    <w:link w:val="BalonMetniChar"/>
    <w:uiPriority w:val="99"/>
    <w:semiHidden/>
    <w:unhideWhenUsed/>
    <w:rsid w:val="00E176C9"/>
    <w:rPr>
      <w:rFonts w:ascii="Tahoma" w:hAnsi="Tahoma" w:cs="Tahoma"/>
      <w:sz w:val="16"/>
      <w:szCs w:val="16"/>
    </w:rPr>
  </w:style>
  <w:style w:type="character" w:customStyle="1" w:styleId="BalonMetniChar">
    <w:name w:val="Balon Metni Char"/>
    <w:basedOn w:val="VarsaylanParagrafYazTipi"/>
    <w:link w:val="BalonMetni"/>
    <w:uiPriority w:val="99"/>
    <w:semiHidden/>
    <w:rsid w:val="00E176C9"/>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3B0F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1941"/>
    <w:pPr>
      <w:ind w:left="720"/>
      <w:contextualSpacing/>
    </w:pPr>
  </w:style>
  <w:style w:type="paragraph" w:styleId="BalonMetni">
    <w:name w:val="Balloon Text"/>
    <w:basedOn w:val="Normal"/>
    <w:link w:val="BalonMetniChar"/>
    <w:uiPriority w:val="99"/>
    <w:semiHidden/>
    <w:unhideWhenUsed/>
    <w:rsid w:val="00E176C9"/>
    <w:rPr>
      <w:rFonts w:ascii="Tahoma" w:hAnsi="Tahoma" w:cs="Tahoma"/>
      <w:sz w:val="16"/>
      <w:szCs w:val="16"/>
    </w:rPr>
  </w:style>
  <w:style w:type="character" w:customStyle="1" w:styleId="BalonMetniChar">
    <w:name w:val="Balon Metni Char"/>
    <w:basedOn w:val="VarsaylanParagrafYazTipi"/>
    <w:link w:val="BalonMetni"/>
    <w:uiPriority w:val="99"/>
    <w:semiHidden/>
    <w:rsid w:val="00E176C9"/>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3B0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el.icisleri.gov.tr/ortak_icerik/personel/Mal%20Bildirimi%20Formu1.xls" TargetMode="External"/><Relationship Id="rId3" Type="http://schemas.openxmlformats.org/officeDocument/2006/relationships/styles" Target="styles.xml"/><Relationship Id="rId7" Type="http://schemas.openxmlformats.org/officeDocument/2006/relationships/hyperlink" Target="http://personel.icisleri.gov.tr/ortak_icerik/personel/ATAMA%20BA%C5%9EVURU%20FORMU.x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rsonel.icisleri.gov.tr/ortak_icerik/personel/KAMU%20G%C3%96REVL%C4%B0LER%C4%B0%20ET%C4%B0K%20S%C3%96ZLE%C5%9EMES%C4%B0%20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054E-F905-4953-9493-BD228A45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Muharrem SENGER</dc:creator>
  <cp:lastModifiedBy>SELÇUK AKDAĞ</cp:lastModifiedBy>
  <cp:revision>2</cp:revision>
  <cp:lastPrinted>2013-12-06T07:30:00Z</cp:lastPrinted>
  <dcterms:created xsi:type="dcterms:W3CDTF">2013-12-09T13:51:00Z</dcterms:created>
  <dcterms:modified xsi:type="dcterms:W3CDTF">2013-12-09T13:51:00Z</dcterms:modified>
</cp:coreProperties>
</file>