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A0" w:rsidRDefault="00CC2751" w:rsidP="00502D53">
      <w:pPr>
        <w:jc w:val="center"/>
        <w:rPr>
          <w:b/>
          <w:sz w:val="14"/>
          <w:szCs w:val="14"/>
        </w:rPr>
      </w:pPr>
      <w:r>
        <w:rPr>
          <w:b/>
          <w:noProof/>
          <w:sz w:val="14"/>
          <w:szCs w:val="14"/>
        </w:rPr>
        <w:pict>
          <v:shapetype id="_x0000_t202" coordsize="21600,21600" o:spt="202" path="m,l,21600r21600,l21600,xe">
            <v:stroke joinstyle="miter"/>
            <v:path gradientshapeok="t" o:connecttype="rect"/>
          </v:shapetype>
          <v:shape id="_x0000_s1027" type="#_x0000_t202" style="position:absolute;left:0;text-align:left;margin-left:503pt;margin-top:32.1pt;width:21.35pt;height:22.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9qKgIAAE4EAAAOAAAAZHJzL2Uyb0RvYy54bWysVNuO0zAQfUfiHyy/06Sh2W2jpqulSxFi&#10;F5AWPsBxnMbC9gTbaVK+nrHTLeX2gsiD5fGMj2fOmcn6ZtSKHIR1EkxJ57OUEmE41NLsS/r50+7F&#10;khLnmamZAiNKehSO3myeP1sPXSEyaEHVwhIEMa4YupK23ndFkjjeCs3cDDph0NmA1cyjafdJbdmA&#10;6FolWZpeJQPYurPAhXN4ejc56SbiN43g/kPTOOGJKinm5uNq41qFNdmsWbG3rGslP6XB/iELzaTB&#10;R89Qd8wz0lv5G5SW3IKDxs846ASaRnIRa8Bq5ukv1Ty2rBOxFiTHdWea3P+D5e8PHy2RdUlzSgzT&#10;KNGD8NKQd73vXU+ywNDQuQIDHzsM9eMrGFHpWK3r7oF/ccTAtmVmL26thaEVrMYM5+FmcnF1wnEB&#10;pBoeoManWO8hAo2N1YE+JIQgOip1PKsjRk84HmbX6erlghKOrmx5fZXn8QVWPF3urPNvBGgSNiW1&#10;KH4EZ4d750MyrHgKCW85ULLeSaWiYffVVllyYNgou/id0H8KU4YMJV3lWT7V/1eINH5/gtDSY8cr&#10;qUu6PAexIrD22tSxHz2TatpjysqcaAzMTRz6sRqjZmd1KqiPyKuFqcFxIHHTgv1GyYDNXVL3tWdW&#10;UKLeGtRmNV8swjREY5FfZ2jYS0916WGGI1RJPSXTduvjBAXeDNyiho2M/Aaxp0xOKWPTRtpPAxam&#10;4tKOUT9+A5vvAAAA//8DAFBLAwQUAAYACAAAACEA4vbFntwAAAAMAQAADwAAAGRycy9kb3ducmV2&#10;LnhtbExPy07DMBC8I/EP1iJxQdQBojSEOBVCAsGtFARXN94mEfY62G4a/p7tCW4zmtE86tXsrJgw&#10;xMGTgqtFBgKp9WagTsH72+NlCSImTUZbT6jgByOsmtOTWlfGH+gVp03qBIdQrLSCPqWxkjK2PTod&#10;F35EYm3ng9OJaeikCfrA4c7K6ywrpNMDcUOvR3zosf3a7J2CMn+ePuPLzfqjLXb2Nl0sp6fvoNT5&#10;2Xx/ByLhnP7McJzP06HhTVu/JxOFZc7pfCYpKPIliKMjy0tGW0Ysgmxq+f9E8wsAAP//AwBQSwEC&#10;LQAUAAYACAAAACEAtoM4kv4AAADhAQAAEwAAAAAAAAAAAAAAAAAAAAAAW0NvbnRlbnRfVHlwZXNd&#10;LnhtbFBLAQItABQABgAIAAAAIQA4/SH/1gAAAJQBAAALAAAAAAAAAAAAAAAAAC8BAABfcmVscy8u&#10;cmVsc1BLAQItABQABgAIAAAAIQAmd89qKgIAAE4EAAAOAAAAAAAAAAAAAAAAAC4CAABkcnMvZTJv&#10;RG9jLnhtbFBLAQItABQABgAIAAAAIQDi9sWe3AAAAAwBAAAPAAAAAAAAAAAAAAAAAIQEAABkcnMv&#10;ZG93bnJldi54bWxQSwUGAAAAAAQABADzAAAAjQUAAAAA&#10;">
            <v:textbox>
              <w:txbxContent>
                <w:p w:rsidR="00801555" w:rsidRDefault="00801555" w:rsidP="000F52A0"/>
              </w:txbxContent>
            </v:textbox>
          </v:shape>
        </w:pict>
      </w:r>
      <w:r>
        <w:rPr>
          <w:b/>
          <w:noProof/>
          <w:sz w:val="14"/>
          <w:szCs w:val="14"/>
        </w:rPr>
        <w:pict>
          <v:shape id="Metin Kutusu 2" o:spid="_x0000_s1026" type="#_x0000_t202" style="position:absolute;left:0;text-align:left;margin-left:-7pt;margin-top:49.8pt;width:114.65pt;height:15.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rmJgIAACYEAAAOAAAAZHJzL2Uyb0RvYy54bWysU1GP0zAMfkfiP0R5Z+2qddxV607HjiHE&#10;HSAd/IA0TdeIJA5Jtnb8+nPS3W7AG6IPkV3bn+3P9upm1IochPMSTE3ns5wSYTi00uxq+v3b9s0V&#10;JT4w0zIFRtT0KDy9Wb9+tRpsJQroQbXCEQQxvhpsTfsQbJVlnvdCMz8DKwwaO3CaBVTdLmsdGxBd&#10;q6zI82U2gGutAy68x793k5GuE37XCR6+dJ0XgaiaYm0hvS69TXyz9YpVO8dsL/mpDPYPVWgmDSY9&#10;Q92xwMjeyb+gtOQOPHRhxkFn0HWSi9QDdjPP/+jmsWdWpF6QHG/PNPn/B8s/H746ItuaLikxTOOI&#10;HkSQhnzah73fkyIyNFhfoeOjRdcwvoMRJ5269fYe+A9PDGx6Znbi1jkYesFarHAeI7OL0AnHR5Bm&#10;eIAWU7F9gAQ0dk5H+pAQgug4qeN5OmIMhMeUi3KZlyUlHG1FXpTLMqVg1XO0dT58EKBJFGrqcPoJ&#10;nR3ufYjVsOrZJSbzoGS7lUolxe2ajXLkwHBTtuk7of/mpgwZanpdFmVCNhDj0xJpGXCTldQ1vcrj&#10;F8NZFdl4b9okBybVJGMlypzoiYxM3ISxGdMsEneRugbaI/LlYFpcPDQUenC/KBlwaWvqf+6ZE5So&#10;jwY5v54vFnHLk7Io3xaouEtLc2lhhiNUTQMlk7gJ6TJi2QZucTadTLS9VHIqGZcxsXk6nLjtl3ry&#10;ejnv9RMAAAD//wMAUEsDBBQABgAIAAAAIQBwtAO53wAAAAoBAAAPAAAAZHJzL2Rvd25yZXYueG1s&#10;TI/RToNAEEXfTfyHzZj4YtqFtlBBlkZNNL629gMGdgpEdpaw20L/3vXJPk7m5N5zi91senGh0XWW&#10;FcTLCARxbXXHjYLj98fiGYTzyBp7y6TgSg525f1dgbm2E+/pcvCNCCHsclTQej/kUrq6JYNuaQfi&#10;8DvZ0aAP59hIPeIUwk0vV1GUSoMdh4YWB3pvqf45nI2C09f0lGRT9emP2/0mfcNuW9mrUo8P8+sL&#10;CE+z/4fhTz+oQxmcKntm7USvYBFvwhavIMtSEAFYxckaRBXIdZyALAt5O6H8BQAA//8DAFBLAQIt&#10;ABQABgAIAAAAIQC2gziS/gAAAOEBAAATAAAAAAAAAAAAAAAAAAAAAABbQ29udGVudF9UeXBlc10u&#10;eG1sUEsBAi0AFAAGAAgAAAAhADj9If/WAAAAlAEAAAsAAAAAAAAAAAAAAAAALwEAAF9yZWxzLy5y&#10;ZWxzUEsBAi0AFAAGAAgAAAAhANJrGuYmAgAAJgQAAA4AAAAAAAAAAAAAAAAALgIAAGRycy9lMm9E&#10;b2MueG1sUEsBAi0AFAAGAAgAAAAhAHC0A7nfAAAACgEAAA8AAAAAAAAAAAAAAAAAgAQAAGRycy9k&#10;b3ducmV2LnhtbFBLBQYAAAAABAAEAPMAAACMBQAAAAA=&#10;" stroked="f">
            <v:textbox>
              <w:txbxContent>
                <w:p w:rsidR="00801555" w:rsidRPr="00502D53" w:rsidRDefault="00801555">
                  <w:pPr>
                    <w:rPr>
                      <w:b/>
                      <w:sz w:val="16"/>
                      <w:szCs w:val="16"/>
                    </w:rPr>
                  </w:pPr>
                  <w:r w:rsidRPr="00502D53">
                    <w:rPr>
                      <w:b/>
                      <w:sz w:val="16"/>
                      <w:szCs w:val="16"/>
                    </w:rPr>
                    <w:t>I-BAŞVURU FORMU</w:t>
                  </w:r>
                </w:p>
              </w:txbxContent>
            </v:textbox>
          </v:shape>
        </w:pict>
      </w:r>
      <w:r>
        <w:rPr>
          <w:b/>
          <w:noProof/>
          <w:sz w:val="14"/>
          <w:szCs w:val="1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25pt;margin-top:-7.95pt;width:77.65pt;height:61.65pt;z-index:251664384">
            <v:imagedata r:id="rId7" o:title=""/>
          </v:shape>
          <o:OLEObject Type="Embed" ProgID="Word.Picture.8" ShapeID="_x0000_s1028" DrawAspect="Content" ObjectID="_1492331058" r:id="rId8"/>
        </w:pict>
      </w:r>
      <w:r>
        <w:rPr>
          <w:b/>
          <w:noProof/>
          <w:sz w:val="14"/>
          <w:szCs w:val="14"/>
        </w:rPr>
        <w:pict>
          <v:shape id="_x0000_s1030" type="#_x0000_t202" style="position:absolute;left:0;text-align:left;margin-left:481.85pt;margin-top:32.05pt;width:21.35pt;height:22.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aDKwIAAE4EAAAOAAAAZHJzL2Uyb0RvYy54bWysVNuO0zAQfUfiHyy/06TZdttGTVdLlyLE&#10;LiAtfIDjOI2F7Qm226T79YydbCm3F0QeLI9nfDxzzkzWN71W5Cisk2AKOp2klAjDoZJmX9Avn3ev&#10;lpQ4z0zFFBhR0JNw9Gbz8sW6a3ORQQOqEpYgiHF51xa08b7Nk8TxRmjmJtAKg84arGYeTbtPKss6&#10;RNcqydL0OunAVq0FLpzD07vBSTcRv64F9x/r2glPVEExNx9XG9cyrMlmzfK9ZW0j+ZgG+4csNJMG&#10;Hz1D3THPyMHK36C05BYc1H7CQSdQ15KLWANWM01/qeaxYa2ItSA5rj3T5P4fLP9w/GSJrAp6RYlh&#10;GiV6EF4a8v7gD+5AssBQ17ocAx9bDPX9a+hR6Vita++Bf3XEwLZhZi9urYWuEazCDKfhZnJxdcBx&#10;AaTsHqDCp9jBQwTqa6sDfUgIQXRU6nRWR/SecDzMFunqakYJR1e2XFzP5/EFlj9fbq3zbwVoEjYF&#10;tSh+BGfHe+dDMix/DglvOVCy2kmlomH35VZZcmTYKLv4jeg/hSlDuoKu5tl8qP+vEGn8/gShpceO&#10;V1IXdHkOYnlg7Y2pYj96JtWwx5SVGWkMzA0c+r7sR81GdUqoTsirhaHBcSBx04B9oqTD5i6o+3Zg&#10;VlCi3hnUZjWdzcI0RGM2X2Ro2EtPeelhhiNUQT0lw3br4wQF3gzcooa1jPwGsYdMxpSxaSPt44CF&#10;qbi0Y9SP38DmOwAAAP//AwBQSwMEFAAGAAgAAAAhAC1tMw7gAAAACwEAAA8AAABkcnMvZG93bnJl&#10;di54bWxMj8FOwzAMhu9Ie4fIk7gglo5V3do1nRASCG4wEFyzxmurJU5Jsq68PekJbrb86f8/l7vR&#10;aDag850lActFAgyptqqjRsDH++PtBpgPkpTUllDAD3rYVbOrUhbKXugNh31oWAwhX0gBbQh9wbmv&#10;WzTSL2yPFG9H64wMcXUNV05eYrjR/C5JMm5kR7GhlT0+tFif9mcjYJM+D1/+ZfX6WWdHnYeb9fD0&#10;7YS4no/3W2ABx/AHw6Qf1aGKTgd7JuWZFpBnq3VEBWTpEtgExLoU2GGa8hR4VfL/P1S/AAAA//8D&#10;AFBLAQItABQABgAIAAAAIQC2gziS/gAAAOEBAAATAAAAAAAAAAAAAAAAAAAAAABbQ29udGVudF9U&#10;eXBlc10ueG1sUEsBAi0AFAAGAAgAAAAhADj9If/WAAAAlAEAAAsAAAAAAAAAAAAAAAAALwEAAF9y&#10;ZWxzLy5yZWxzUEsBAi0AFAAGAAgAAAAhAKW/BoMrAgAATgQAAA4AAAAAAAAAAAAAAAAALgIAAGRy&#10;cy9lMm9Eb2MueG1sUEsBAi0AFAAGAAgAAAAhAC1tMw7gAAAACwEAAA8AAAAAAAAAAAAAAAAAhQQA&#10;AGRycy9kb3ducmV2LnhtbFBLBQYAAAAABAAEAPMAAACSBQAAAAA=&#10;">
            <v:textbox>
              <w:txbxContent>
                <w:p w:rsidR="00801555" w:rsidRDefault="00801555"/>
              </w:txbxContent>
            </v:textbox>
          </v:shape>
        </w:pict>
      </w:r>
      <w:r>
        <w:rPr>
          <w:b/>
          <w:noProof/>
          <w:sz w:val="14"/>
          <w:szCs w:val="14"/>
        </w:rPr>
        <w:pict>
          <v:shape id="_x0000_s1029" type="#_x0000_t202" style="position:absolute;left:0;text-align:left;margin-left:375.35pt;margin-top:32.05pt;width:96pt;height:22.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z+KwIAAFEEAAAOAAAAZHJzL2Uyb0RvYy54bWysVNuO0zAQfUfiHyy/06ShZduo6WrpUoTY&#10;BaSFD3Acp7GwPcZ2m5SvZ+x0u+X2gsiD5emMz8ycM9PV9aAVOQjnJZiKTic5JcJwaKTZVfTL5+2L&#10;BSU+MNMwBUZU9Cg8vV4/f7bqbSkK6EA1whEEMb7sbUW7EGyZZZ53QjM/ASsMOltwmgU03S5rHOsR&#10;XausyPNXWQ+usQ648B5/vR2ddJ3w21bw8LFtvQhEVRRrC+l06azjma1XrNw5ZjvJT2Wwf6hCM2kw&#10;6RnqlgVG9k7+BqUld+ChDRMOOoO2lVykHrCbaf5LNw8dsyL1guR4e6bJ/z9Y/uHwyRHZVPRlfkWJ&#10;YRpFuhdBGvJ+H/Z+T4rIUW99iaEPFoPD8BoG1Dr16+0d8K+eGNh0zOzEjXPQd4I1WOM0vswuno44&#10;PoLU/T00mIrtAySgoXU6EoiUEERHrY5nfcQQCI8pi+kSRaeEo69YLPKrRUrBysfX1vnwVoAm8VJR&#10;h/ondHa48yFWw8rHkJjMg5LNViqVDLerN8qRA8NZ2abvhP5TmDKkr+hyXsxHAv4KkafvTxBaBhx6&#10;JXVFF+cgVkba3pgmjWRgUo13LFmZE4+RupHEMNRDkm0WE0SOa2iOSKyDccZxJ/HSgftOSY/zXVH/&#10;bc+coES9MyjOcjqbxYVIxmx+VaDhLj31pYcZjlAVDZSM101ISxR5M3CDIrYy8ftUyalknNtE+2nH&#10;4mJc2inq6Z9g/QMAAP//AwBQSwMEFAAGAAgAAAAhAIdJqczgAAAACgEAAA8AAABkcnMvZG93bnJl&#10;di54bWxMj8tOwzAQRfdI/IM1SGxQa7ekSRPiVAgJRHfQIti6yTSJ8CPYbhr+nmEFy5k5unNuuZmM&#10;ZiP60DsrYTEXwNDWrultK+Ft/zhbAwtR2UZpZ1HCNwbYVJcXpSoad7avOO5iyyjEhkJJ6GIcCs5D&#10;3aFRYe4GtHQ7Om9UpNG3vPHqTOFG86UQKTeqt/ShUwM+dFh/7k5Gwjp5Hj/C9vblvU6POo832fj0&#10;5aW8vpru74BFnOIfDL/6pA4VOR3cyTaBaQnZSmSESkiTBTAC8mRJiwORIl8Br0r+v0L1AwAA//8D&#10;AFBLAQItABQABgAIAAAAIQC2gziS/gAAAOEBAAATAAAAAAAAAAAAAAAAAAAAAABbQ29udGVudF9U&#10;eXBlc10ueG1sUEsBAi0AFAAGAAgAAAAhADj9If/WAAAAlAEAAAsAAAAAAAAAAAAAAAAALwEAAF9y&#10;ZWxzLy5yZWxzUEsBAi0AFAAGAAgAAAAhAO543P4rAgAAUQQAAA4AAAAAAAAAAAAAAAAALgIAAGRy&#10;cy9lMm9Eb2MueG1sUEsBAi0AFAAGAAgAAAAhAIdJqczgAAAACgEAAA8AAAAAAAAAAAAAAAAAhQQA&#10;AGRycy9kb3ducmV2LnhtbFBLBQYAAAAABAAEAPMAAACSBQAAAAA=&#10;">
            <v:textbox>
              <w:txbxContent>
                <w:p w:rsidR="00801555" w:rsidRDefault="00801555">
                  <w:r>
                    <w:t>Müracaat İl Kodu:</w:t>
                  </w:r>
                </w:p>
              </w:txbxContent>
            </v:textbox>
          </v:shape>
        </w:pict>
      </w:r>
      <w:r w:rsidR="000F52A0" w:rsidRPr="000F52A0">
        <w:rPr>
          <w:b/>
          <w:sz w:val="14"/>
          <w:szCs w:val="14"/>
        </w:rPr>
        <w:t>T.C.</w:t>
      </w:r>
      <w:r w:rsidR="000F52A0" w:rsidRPr="000F52A0">
        <w:rPr>
          <w:b/>
          <w:sz w:val="14"/>
          <w:szCs w:val="14"/>
        </w:rPr>
        <w:br/>
        <w:t>MALİYE BAKANLIĞI</w:t>
      </w:r>
      <w:r w:rsidR="000F52A0" w:rsidRPr="000F52A0">
        <w:rPr>
          <w:b/>
          <w:sz w:val="14"/>
          <w:szCs w:val="14"/>
        </w:rPr>
        <w:br/>
        <w:t>İDARİ VE MALİ İŞLER DAİRESİ BAŞKANLIĞI</w:t>
      </w:r>
      <w:r w:rsidR="000F52A0" w:rsidRPr="000F52A0">
        <w:rPr>
          <w:b/>
          <w:sz w:val="14"/>
          <w:szCs w:val="14"/>
        </w:rPr>
        <w:br/>
        <w:t>EĞİTİM VE DİNLENME TESİSLERİ</w:t>
      </w:r>
      <w:r w:rsidR="000F52A0" w:rsidRPr="000F52A0">
        <w:rPr>
          <w:b/>
          <w:sz w:val="14"/>
          <w:szCs w:val="14"/>
        </w:rPr>
        <w:br/>
        <w:t xml:space="preserve">BAŞVURU VE YARARLANMA KOŞULLARI                                    </w:t>
      </w:r>
      <w:r w:rsidR="00502D53">
        <w:rPr>
          <w:b/>
          <w:sz w:val="14"/>
          <w:szCs w:val="14"/>
        </w:rPr>
        <w:br/>
      </w:r>
    </w:p>
    <w:tbl>
      <w:tblPr>
        <w:tblStyle w:val="TabloKlavuzu"/>
        <w:tblW w:w="10598" w:type="dxa"/>
        <w:tblLayout w:type="fixed"/>
        <w:tblLook w:val="04A0" w:firstRow="1" w:lastRow="0" w:firstColumn="1" w:lastColumn="0" w:noHBand="0" w:noVBand="1"/>
      </w:tblPr>
      <w:tblGrid>
        <w:gridCol w:w="2093"/>
        <w:gridCol w:w="642"/>
        <w:gridCol w:w="1342"/>
        <w:gridCol w:w="426"/>
        <w:gridCol w:w="1056"/>
        <w:gridCol w:w="425"/>
        <w:gridCol w:w="426"/>
        <w:gridCol w:w="77"/>
        <w:gridCol w:w="348"/>
        <w:gridCol w:w="347"/>
        <w:gridCol w:w="78"/>
        <w:gridCol w:w="425"/>
        <w:gridCol w:w="193"/>
        <w:gridCol w:w="233"/>
        <w:gridCol w:w="425"/>
        <w:gridCol w:w="38"/>
        <w:gridCol w:w="387"/>
        <w:gridCol w:w="309"/>
        <w:gridCol w:w="116"/>
        <w:gridCol w:w="426"/>
        <w:gridCol w:w="154"/>
        <w:gridCol w:w="271"/>
        <w:gridCol w:w="361"/>
      </w:tblGrid>
      <w:tr w:rsidR="00924881" w:rsidRPr="00924881" w:rsidTr="00151183">
        <w:tc>
          <w:tcPr>
            <w:tcW w:w="2093" w:type="dxa"/>
            <w:tcBorders>
              <w:top w:val="single" w:sz="4" w:space="0" w:color="auto"/>
              <w:left w:val="single" w:sz="4" w:space="0" w:color="auto"/>
              <w:bottom w:val="single" w:sz="4" w:space="0" w:color="auto"/>
              <w:right w:val="single" w:sz="4" w:space="0" w:color="auto"/>
            </w:tcBorders>
          </w:tcPr>
          <w:p w:rsidR="001C5BE4" w:rsidRPr="00924881" w:rsidRDefault="00502D53">
            <w:pPr>
              <w:rPr>
                <w:b/>
                <w:sz w:val="14"/>
                <w:szCs w:val="14"/>
              </w:rPr>
            </w:pPr>
            <w:r>
              <w:rPr>
                <w:b/>
                <w:sz w:val="14"/>
                <w:szCs w:val="14"/>
              </w:rPr>
              <w:br/>
            </w:r>
            <w:r w:rsidR="001C5BE4" w:rsidRPr="00924881">
              <w:rPr>
                <w:b/>
                <w:sz w:val="14"/>
                <w:szCs w:val="14"/>
              </w:rPr>
              <w:t>BAŞVURU SAHİBİNİN</w:t>
            </w:r>
          </w:p>
        </w:tc>
        <w:tc>
          <w:tcPr>
            <w:tcW w:w="1984" w:type="dxa"/>
            <w:gridSpan w:val="2"/>
            <w:tcBorders>
              <w:left w:val="single" w:sz="4" w:space="0" w:color="auto"/>
            </w:tcBorders>
          </w:tcPr>
          <w:p w:rsidR="001C5BE4" w:rsidRPr="00924881" w:rsidRDefault="00CC2751">
            <w:pPr>
              <w:rPr>
                <w:b/>
                <w:sz w:val="14"/>
                <w:szCs w:val="14"/>
              </w:rPr>
            </w:pPr>
            <w:r>
              <w:rPr>
                <w:noProof/>
                <w:lang w:eastAsia="tr-TR"/>
              </w:rPr>
              <w:pict>
                <v:shape id="_x0000_s1033" type="#_x0000_t202" style="position:absolute;margin-left:29.75pt;margin-top:1.5pt;width:10.8pt;height:10pt;z-index:2516695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O7LQIAAFIEAAAOAAAAZHJzL2Uyb0RvYy54bWysVM1u2zAMvg/YOwi6L3acpE2MOEWXLsOw&#10;dhvQ7QFkWY6FyaImybGzpx8lp2n2dxnmg0CK1EfyI+n1zdAqchDWSdAFnU5SSoTmUEm9L+iXz7tX&#10;S0qcZ7piCrQo6FE4erN5+WLdm1xk0ICqhCUIol3em4I23ps8SRxvRMvcBIzQaKzBtsyjavdJZVmP&#10;6K1KsjS9SnqwlbHAhXN4ezca6Sbi17Xg/mNdO+GJKijm5uNp41mGM9msWb63zDSSn9Jg/5BFy6TG&#10;oGeoO+YZ6az8DaqV3IKD2k84tAnUteQi1oDVTNNfqnlsmBGxFiTHmTNN7v/B8g+HT5bIqqCz9JoS&#10;zVps0oPwUpP3ne9cR7LAUW9cjq6PBp398BoG7HWs15l74F8d0bBtmN6LW2uhbwSrMMdpeJlcPB1x&#10;XAAp+weoMBTrPESgobZtIBApIYiOvTqe+yMGTzheZrPreXa1oISjbTpPZ6vlIsZg+dNzY51/K6Al&#10;QSioxQGI8Oxw73xIh+VPLiGaAyWrnVQqKnZfbpUlB4bDsovfCf0nN6VJX9DVIluMDPwVIo3fnyBa&#10;6XHqlWwLujw7sTzw9kZXcSY9k2qUMWWlT0QG7kYW/VAOsW+RgUByCdURmbUwDjkuJQoN2O+U9Djg&#10;BXXfOmYFJeqdxu6spvN52IiozBfXGSr20lJeWpjmCFVQT8kobn3cosibucUu7mTk9zmTU8o4uJH2&#10;05KFzbjUo9fzr2DzA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Eceo7stAgAAUgQAAA4AAAAAAAAAAAAAAAAALgIAAGRycy9l&#10;Mm9Eb2MueG1sUEsBAi0AFAAGAAgAAAAhAP0vMtbbAAAABQEAAA8AAAAAAAAAAAAAAAAAhwQAAGRy&#10;cy9kb3ducmV2LnhtbFBLBQYAAAAABAAEAPMAAACPBQAAAAA=&#10;">
                  <v:textbox style="mso-next-textbox:#_x0000_s1033">
                    <w:txbxContent>
                      <w:p w:rsidR="00151183" w:rsidRDefault="00151183"/>
                    </w:txbxContent>
                  </v:textbox>
                </v:shape>
              </w:pict>
            </w:r>
            <w:r>
              <w:rPr>
                <w:noProof/>
              </w:rPr>
              <w:pict>
                <v:shape id="_x0000_s1032" type="#_x0000_t202" style="position:absolute;margin-left:75.25pt;margin-top:1.5pt;width:10.8pt;height:10pt;z-index:2516684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O7LQIAAFIEAAAOAAAAZHJzL2Uyb0RvYy54bWysVM1u2zAMvg/YOwi6L3acpE2MOEWXLsOw&#10;dhvQ7QFkWY6FyaImybGzpx8lp2n2dxnmg0CK1EfyI+n1zdAqchDWSdAFnU5SSoTmUEm9L+iXz7tX&#10;S0qcZ7piCrQo6FE4erN5+WLdm1xk0ICqhCUIol3em4I23ps8SRxvRMvcBIzQaKzBtsyjavdJZVmP&#10;6K1KsjS9SnqwlbHAhXN4ezca6Sbi17Xg/mNdO+GJKijm5uNp41mGM9msWb63zDSSn9Jg/5BFy6TG&#10;oGeoO+YZ6az8DaqV3IKD2k84tAnUteQi1oDVTNNfqnlsmBGxFiTHmTNN7v/B8g+HT5bIqqCz9JoS&#10;zVps0oPwUpP3ne9cR7LAUW9cjq6PBp398BoG7HWs15l74F8d0bBtmN6LW2uhbwSrMMdpeJlcPB1x&#10;XAAp+weoMBTrPESgobZtIBApIYiOvTqe+yMGTzheZrPreXa1oISjbTpPZ6vlIsZg+dNzY51/K6Al&#10;QSioxQGI8Oxw73xIh+VPLiGaAyWrnVQqKnZfbpUlB4bDsovfCf0nN6VJX9DVIluMDPwVIo3fnyBa&#10;6XHqlWwLujw7sTzw9kZXcSY9k2qUMWWlT0QG7kYW/VAOsW+RgUByCdURmbUwDjkuJQoN2O+U9Djg&#10;BXXfOmYFJeqdxu6spvN52IiozBfXGSr20lJeWpjmCFVQT8kobn3cosibucUu7mTk9zmTU8o4uJH2&#10;05KFzbjUo9fzr2DzA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Eceo7stAgAAUgQAAA4AAAAAAAAAAAAAAAAALgIAAGRycy9l&#10;Mm9Eb2MueG1sUEsBAi0AFAAGAAgAAAAhAP0vMtbbAAAABQEAAA8AAAAAAAAAAAAAAAAAhwQAAGRy&#10;cy9kb3ducmV2LnhtbFBLBQYAAAAABAAEAPMAAACPBQAAAAA=&#10;">
                  <v:textbox style="mso-next-textbox:#_x0000_s1032">
                    <w:txbxContent>
                      <w:p w:rsidR="00151183" w:rsidRDefault="00151183"/>
                    </w:txbxContent>
                  </v:textbox>
                </v:shape>
              </w:pict>
            </w:r>
            <w:r w:rsidR="001C5BE4" w:rsidRPr="00924881">
              <w:rPr>
                <w:b/>
                <w:sz w:val="14"/>
                <w:szCs w:val="14"/>
              </w:rPr>
              <w:t xml:space="preserve">Çalışıyor    </w:t>
            </w:r>
            <w:r w:rsidR="00151183">
              <w:rPr>
                <w:b/>
                <w:sz w:val="14"/>
                <w:szCs w:val="14"/>
              </w:rPr>
              <w:t xml:space="preserve">    </w:t>
            </w:r>
            <w:r>
              <w:rPr>
                <w:b/>
                <w:sz w:val="14"/>
                <w:szCs w:val="14"/>
              </w:rPr>
              <w:t xml:space="preserve">     </w:t>
            </w:r>
            <w:r w:rsidR="001C5BE4" w:rsidRPr="00924881">
              <w:rPr>
                <w:b/>
                <w:sz w:val="14"/>
                <w:szCs w:val="14"/>
              </w:rPr>
              <w:t>Emekli</w:t>
            </w:r>
          </w:p>
        </w:tc>
        <w:tc>
          <w:tcPr>
            <w:tcW w:w="1482" w:type="dxa"/>
            <w:gridSpan w:val="2"/>
          </w:tcPr>
          <w:p w:rsidR="001C5BE4" w:rsidRPr="00924881" w:rsidRDefault="001C5BE4">
            <w:pPr>
              <w:rPr>
                <w:b/>
                <w:sz w:val="14"/>
                <w:szCs w:val="14"/>
              </w:rPr>
            </w:pPr>
            <w:r w:rsidRPr="00924881">
              <w:rPr>
                <w:b/>
                <w:sz w:val="14"/>
                <w:szCs w:val="14"/>
              </w:rPr>
              <w:t>Tesisler</w:t>
            </w:r>
          </w:p>
        </w:tc>
        <w:tc>
          <w:tcPr>
            <w:tcW w:w="425" w:type="dxa"/>
          </w:tcPr>
          <w:p w:rsidR="001C5BE4" w:rsidRPr="00924881" w:rsidRDefault="001C5BE4">
            <w:pPr>
              <w:rPr>
                <w:b/>
                <w:sz w:val="14"/>
                <w:szCs w:val="14"/>
              </w:rPr>
            </w:pPr>
            <w:r w:rsidRPr="00924881">
              <w:rPr>
                <w:b/>
                <w:sz w:val="14"/>
                <w:szCs w:val="14"/>
              </w:rPr>
              <w:t>01</w:t>
            </w:r>
          </w:p>
        </w:tc>
        <w:tc>
          <w:tcPr>
            <w:tcW w:w="426" w:type="dxa"/>
          </w:tcPr>
          <w:p w:rsidR="001C5BE4" w:rsidRPr="00924881" w:rsidRDefault="001C5BE4">
            <w:pPr>
              <w:rPr>
                <w:b/>
                <w:sz w:val="14"/>
                <w:szCs w:val="14"/>
              </w:rPr>
            </w:pPr>
            <w:r w:rsidRPr="00924881">
              <w:rPr>
                <w:b/>
                <w:sz w:val="14"/>
                <w:szCs w:val="14"/>
              </w:rPr>
              <w:t>02</w:t>
            </w:r>
          </w:p>
        </w:tc>
        <w:tc>
          <w:tcPr>
            <w:tcW w:w="425" w:type="dxa"/>
            <w:gridSpan w:val="2"/>
          </w:tcPr>
          <w:p w:rsidR="001C5BE4" w:rsidRPr="00924881" w:rsidRDefault="001C5BE4">
            <w:pPr>
              <w:rPr>
                <w:b/>
                <w:sz w:val="14"/>
                <w:szCs w:val="14"/>
              </w:rPr>
            </w:pPr>
            <w:r w:rsidRPr="00924881">
              <w:rPr>
                <w:b/>
                <w:sz w:val="14"/>
                <w:szCs w:val="14"/>
              </w:rPr>
              <w:t>03</w:t>
            </w:r>
          </w:p>
        </w:tc>
        <w:tc>
          <w:tcPr>
            <w:tcW w:w="425" w:type="dxa"/>
            <w:gridSpan w:val="2"/>
          </w:tcPr>
          <w:p w:rsidR="001C5BE4" w:rsidRPr="00924881" w:rsidRDefault="001C5BE4">
            <w:pPr>
              <w:rPr>
                <w:b/>
                <w:sz w:val="14"/>
                <w:szCs w:val="14"/>
              </w:rPr>
            </w:pPr>
            <w:r w:rsidRPr="00924881">
              <w:rPr>
                <w:b/>
                <w:sz w:val="14"/>
                <w:szCs w:val="14"/>
              </w:rPr>
              <w:t>04</w:t>
            </w:r>
          </w:p>
        </w:tc>
        <w:tc>
          <w:tcPr>
            <w:tcW w:w="425" w:type="dxa"/>
          </w:tcPr>
          <w:p w:rsidR="001C5BE4" w:rsidRPr="00924881" w:rsidRDefault="001C5BE4">
            <w:pPr>
              <w:rPr>
                <w:b/>
                <w:sz w:val="14"/>
                <w:szCs w:val="14"/>
              </w:rPr>
            </w:pPr>
            <w:r w:rsidRPr="00924881">
              <w:rPr>
                <w:b/>
                <w:sz w:val="14"/>
                <w:szCs w:val="14"/>
              </w:rPr>
              <w:t>05</w:t>
            </w:r>
          </w:p>
        </w:tc>
        <w:tc>
          <w:tcPr>
            <w:tcW w:w="426" w:type="dxa"/>
            <w:gridSpan w:val="2"/>
          </w:tcPr>
          <w:p w:rsidR="001C5BE4" w:rsidRPr="00924881" w:rsidRDefault="001C5BE4">
            <w:pPr>
              <w:rPr>
                <w:b/>
                <w:sz w:val="14"/>
                <w:szCs w:val="14"/>
              </w:rPr>
            </w:pPr>
            <w:r w:rsidRPr="00924881">
              <w:rPr>
                <w:b/>
                <w:sz w:val="14"/>
                <w:szCs w:val="14"/>
              </w:rPr>
              <w:t>06</w:t>
            </w:r>
          </w:p>
        </w:tc>
        <w:tc>
          <w:tcPr>
            <w:tcW w:w="425" w:type="dxa"/>
          </w:tcPr>
          <w:p w:rsidR="001C5BE4" w:rsidRPr="00924881" w:rsidRDefault="001C5BE4">
            <w:pPr>
              <w:rPr>
                <w:b/>
                <w:sz w:val="14"/>
                <w:szCs w:val="14"/>
              </w:rPr>
            </w:pPr>
            <w:r w:rsidRPr="00924881">
              <w:rPr>
                <w:b/>
                <w:sz w:val="14"/>
                <w:szCs w:val="14"/>
              </w:rPr>
              <w:t>07</w:t>
            </w:r>
          </w:p>
        </w:tc>
        <w:tc>
          <w:tcPr>
            <w:tcW w:w="425" w:type="dxa"/>
            <w:gridSpan w:val="2"/>
          </w:tcPr>
          <w:p w:rsidR="001C5BE4" w:rsidRPr="00924881" w:rsidRDefault="001C5BE4">
            <w:pPr>
              <w:rPr>
                <w:b/>
                <w:sz w:val="14"/>
                <w:szCs w:val="14"/>
              </w:rPr>
            </w:pPr>
            <w:r w:rsidRPr="00924881">
              <w:rPr>
                <w:b/>
                <w:sz w:val="14"/>
                <w:szCs w:val="14"/>
              </w:rPr>
              <w:t>08</w:t>
            </w:r>
          </w:p>
        </w:tc>
        <w:tc>
          <w:tcPr>
            <w:tcW w:w="425" w:type="dxa"/>
            <w:gridSpan w:val="2"/>
          </w:tcPr>
          <w:p w:rsidR="001C5BE4" w:rsidRPr="00924881" w:rsidRDefault="001C5BE4">
            <w:pPr>
              <w:rPr>
                <w:b/>
                <w:sz w:val="14"/>
                <w:szCs w:val="14"/>
              </w:rPr>
            </w:pPr>
            <w:r w:rsidRPr="00924881">
              <w:rPr>
                <w:b/>
                <w:sz w:val="14"/>
                <w:szCs w:val="14"/>
              </w:rPr>
              <w:t>09</w:t>
            </w:r>
          </w:p>
        </w:tc>
        <w:tc>
          <w:tcPr>
            <w:tcW w:w="426" w:type="dxa"/>
          </w:tcPr>
          <w:p w:rsidR="001C5BE4" w:rsidRPr="00924881" w:rsidRDefault="001C5BE4">
            <w:pPr>
              <w:rPr>
                <w:b/>
                <w:sz w:val="14"/>
                <w:szCs w:val="14"/>
              </w:rPr>
            </w:pPr>
            <w:r w:rsidRPr="00924881">
              <w:rPr>
                <w:b/>
                <w:sz w:val="14"/>
                <w:szCs w:val="14"/>
              </w:rPr>
              <w:t>10</w:t>
            </w:r>
          </w:p>
        </w:tc>
        <w:tc>
          <w:tcPr>
            <w:tcW w:w="425" w:type="dxa"/>
            <w:gridSpan w:val="2"/>
          </w:tcPr>
          <w:p w:rsidR="001C5BE4" w:rsidRPr="00924881" w:rsidRDefault="001C5BE4">
            <w:pPr>
              <w:rPr>
                <w:b/>
                <w:sz w:val="14"/>
                <w:szCs w:val="14"/>
              </w:rPr>
            </w:pPr>
            <w:r w:rsidRPr="00924881">
              <w:rPr>
                <w:b/>
                <w:sz w:val="14"/>
                <w:szCs w:val="14"/>
              </w:rPr>
              <w:t>11</w:t>
            </w:r>
          </w:p>
        </w:tc>
        <w:tc>
          <w:tcPr>
            <w:tcW w:w="361" w:type="dxa"/>
            <w:tcBorders>
              <w:bottom w:val="single" w:sz="4" w:space="0" w:color="auto"/>
            </w:tcBorders>
            <w:shd w:val="clear" w:color="auto" w:fill="FFFFFF" w:themeFill="background1"/>
          </w:tcPr>
          <w:p w:rsidR="001C5BE4" w:rsidRPr="00924881" w:rsidRDefault="00717D44">
            <w:pPr>
              <w:rPr>
                <w:b/>
                <w:sz w:val="14"/>
                <w:szCs w:val="14"/>
              </w:rPr>
            </w:pPr>
            <w:r>
              <w:rPr>
                <w:b/>
                <w:sz w:val="14"/>
                <w:szCs w:val="14"/>
              </w:rPr>
              <w:t>12</w:t>
            </w:r>
          </w:p>
        </w:tc>
      </w:tr>
      <w:tr w:rsidR="00924881" w:rsidRPr="00924881" w:rsidTr="00151183">
        <w:trPr>
          <w:trHeight w:val="391"/>
        </w:trPr>
        <w:tc>
          <w:tcPr>
            <w:tcW w:w="2093" w:type="dxa"/>
            <w:tcBorders>
              <w:top w:val="single" w:sz="4" w:space="0" w:color="auto"/>
            </w:tcBorders>
          </w:tcPr>
          <w:p w:rsidR="001C5BE4" w:rsidRPr="00924881" w:rsidRDefault="004443B9">
            <w:pPr>
              <w:rPr>
                <w:sz w:val="14"/>
                <w:szCs w:val="14"/>
              </w:rPr>
            </w:pPr>
            <w:r>
              <w:rPr>
                <w:sz w:val="14"/>
                <w:szCs w:val="14"/>
              </w:rPr>
              <w:br/>
            </w:r>
            <w:r w:rsidR="001C5BE4" w:rsidRPr="00924881">
              <w:rPr>
                <w:sz w:val="14"/>
                <w:szCs w:val="14"/>
              </w:rPr>
              <w:t>Adı-Soyadı</w:t>
            </w:r>
          </w:p>
        </w:tc>
        <w:tc>
          <w:tcPr>
            <w:tcW w:w="1984" w:type="dxa"/>
            <w:gridSpan w:val="2"/>
          </w:tcPr>
          <w:p w:rsidR="001C5BE4" w:rsidRPr="00924881" w:rsidRDefault="001C5BE4">
            <w:pPr>
              <w:rPr>
                <w:sz w:val="14"/>
                <w:szCs w:val="14"/>
              </w:rPr>
            </w:pPr>
            <w:bookmarkStart w:id="0" w:name="_GoBack"/>
            <w:bookmarkEnd w:id="0"/>
          </w:p>
        </w:tc>
        <w:tc>
          <w:tcPr>
            <w:tcW w:w="1482" w:type="dxa"/>
            <w:gridSpan w:val="2"/>
          </w:tcPr>
          <w:p w:rsidR="001C5BE4" w:rsidRPr="00924881" w:rsidRDefault="004443B9" w:rsidP="001C5BE4">
            <w:pPr>
              <w:rPr>
                <w:sz w:val="14"/>
                <w:szCs w:val="14"/>
              </w:rPr>
            </w:pPr>
            <w:r>
              <w:rPr>
                <w:sz w:val="14"/>
                <w:szCs w:val="14"/>
              </w:rPr>
              <w:br/>
            </w:r>
            <w:r w:rsidR="001C5BE4" w:rsidRPr="00924881">
              <w:rPr>
                <w:sz w:val="14"/>
                <w:szCs w:val="14"/>
              </w:rPr>
              <w:t>1-MUĞLA-MARMARİS</w:t>
            </w:r>
          </w:p>
        </w:tc>
        <w:tc>
          <w:tcPr>
            <w:tcW w:w="425" w:type="dxa"/>
          </w:tcPr>
          <w:p w:rsidR="001C5BE4" w:rsidRPr="00924881" w:rsidRDefault="001C5BE4">
            <w:pPr>
              <w:rPr>
                <w:sz w:val="14"/>
                <w:szCs w:val="14"/>
              </w:rPr>
            </w:pPr>
          </w:p>
        </w:tc>
        <w:tc>
          <w:tcPr>
            <w:tcW w:w="426" w:type="dxa"/>
          </w:tcPr>
          <w:p w:rsidR="001C5BE4" w:rsidRPr="00924881" w:rsidRDefault="001C5BE4">
            <w:pPr>
              <w:rPr>
                <w:sz w:val="14"/>
                <w:szCs w:val="14"/>
              </w:rPr>
            </w:pPr>
          </w:p>
        </w:tc>
        <w:tc>
          <w:tcPr>
            <w:tcW w:w="425" w:type="dxa"/>
            <w:gridSpan w:val="2"/>
          </w:tcPr>
          <w:p w:rsidR="001C5BE4" w:rsidRPr="00924881" w:rsidRDefault="001C5BE4">
            <w:pPr>
              <w:rPr>
                <w:sz w:val="14"/>
                <w:szCs w:val="14"/>
              </w:rPr>
            </w:pPr>
          </w:p>
        </w:tc>
        <w:tc>
          <w:tcPr>
            <w:tcW w:w="425" w:type="dxa"/>
            <w:gridSpan w:val="2"/>
          </w:tcPr>
          <w:p w:rsidR="001C5BE4" w:rsidRPr="00924881" w:rsidRDefault="001C5BE4">
            <w:pPr>
              <w:rPr>
                <w:sz w:val="14"/>
                <w:szCs w:val="14"/>
              </w:rPr>
            </w:pPr>
          </w:p>
        </w:tc>
        <w:tc>
          <w:tcPr>
            <w:tcW w:w="425" w:type="dxa"/>
          </w:tcPr>
          <w:p w:rsidR="001C5BE4" w:rsidRPr="00924881" w:rsidRDefault="001C5BE4">
            <w:pPr>
              <w:rPr>
                <w:sz w:val="14"/>
                <w:szCs w:val="14"/>
              </w:rPr>
            </w:pPr>
          </w:p>
        </w:tc>
        <w:tc>
          <w:tcPr>
            <w:tcW w:w="426" w:type="dxa"/>
            <w:gridSpan w:val="2"/>
          </w:tcPr>
          <w:p w:rsidR="001C5BE4" w:rsidRPr="00924881" w:rsidRDefault="001C5BE4">
            <w:pPr>
              <w:rPr>
                <w:sz w:val="14"/>
                <w:szCs w:val="14"/>
              </w:rPr>
            </w:pPr>
          </w:p>
        </w:tc>
        <w:tc>
          <w:tcPr>
            <w:tcW w:w="425" w:type="dxa"/>
          </w:tcPr>
          <w:p w:rsidR="001C5BE4" w:rsidRPr="00924881" w:rsidRDefault="001C5BE4">
            <w:pPr>
              <w:rPr>
                <w:sz w:val="14"/>
                <w:szCs w:val="14"/>
              </w:rPr>
            </w:pPr>
          </w:p>
        </w:tc>
        <w:tc>
          <w:tcPr>
            <w:tcW w:w="425" w:type="dxa"/>
            <w:gridSpan w:val="2"/>
          </w:tcPr>
          <w:p w:rsidR="001C5BE4" w:rsidRPr="00924881" w:rsidRDefault="001C5BE4">
            <w:pPr>
              <w:rPr>
                <w:sz w:val="14"/>
                <w:szCs w:val="14"/>
              </w:rPr>
            </w:pPr>
          </w:p>
        </w:tc>
        <w:tc>
          <w:tcPr>
            <w:tcW w:w="425" w:type="dxa"/>
            <w:gridSpan w:val="2"/>
          </w:tcPr>
          <w:p w:rsidR="001C5BE4" w:rsidRPr="00924881" w:rsidRDefault="001C5BE4">
            <w:pPr>
              <w:rPr>
                <w:sz w:val="14"/>
                <w:szCs w:val="14"/>
              </w:rPr>
            </w:pPr>
          </w:p>
        </w:tc>
        <w:tc>
          <w:tcPr>
            <w:tcW w:w="426" w:type="dxa"/>
          </w:tcPr>
          <w:p w:rsidR="001C5BE4" w:rsidRPr="00924881" w:rsidRDefault="001C5BE4">
            <w:pPr>
              <w:rPr>
                <w:sz w:val="14"/>
                <w:szCs w:val="14"/>
              </w:rPr>
            </w:pPr>
          </w:p>
        </w:tc>
        <w:tc>
          <w:tcPr>
            <w:tcW w:w="425" w:type="dxa"/>
            <w:gridSpan w:val="2"/>
            <w:tcBorders>
              <w:bottom w:val="single" w:sz="4" w:space="0" w:color="auto"/>
            </w:tcBorders>
          </w:tcPr>
          <w:p w:rsidR="001C5BE4" w:rsidRPr="00924881" w:rsidRDefault="001C5BE4">
            <w:pPr>
              <w:rPr>
                <w:sz w:val="14"/>
                <w:szCs w:val="14"/>
              </w:rPr>
            </w:pPr>
          </w:p>
        </w:tc>
        <w:tc>
          <w:tcPr>
            <w:tcW w:w="361" w:type="dxa"/>
            <w:shd w:val="clear" w:color="auto" w:fill="FFFFFF" w:themeFill="background1"/>
          </w:tcPr>
          <w:p w:rsidR="001C5BE4" w:rsidRPr="00924881" w:rsidRDefault="001C5BE4">
            <w:pPr>
              <w:rPr>
                <w:sz w:val="14"/>
                <w:szCs w:val="14"/>
              </w:rPr>
            </w:pPr>
          </w:p>
        </w:tc>
      </w:tr>
      <w:tr w:rsidR="001C5BE4" w:rsidRPr="00924881" w:rsidTr="00151183">
        <w:trPr>
          <w:trHeight w:val="391"/>
        </w:trPr>
        <w:tc>
          <w:tcPr>
            <w:tcW w:w="2093" w:type="dxa"/>
          </w:tcPr>
          <w:p w:rsidR="001C5BE4" w:rsidRPr="00924881" w:rsidRDefault="00924881">
            <w:pPr>
              <w:rPr>
                <w:sz w:val="14"/>
                <w:szCs w:val="14"/>
              </w:rPr>
            </w:pPr>
            <w:r>
              <w:rPr>
                <w:sz w:val="14"/>
                <w:szCs w:val="14"/>
              </w:rPr>
              <w:br/>
            </w:r>
            <w:r w:rsidR="001C5BE4" w:rsidRPr="00924881">
              <w:rPr>
                <w:sz w:val="14"/>
                <w:szCs w:val="14"/>
              </w:rPr>
              <w:t>Görev Yaptığı Kurum/Birim</w:t>
            </w:r>
          </w:p>
        </w:tc>
        <w:tc>
          <w:tcPr>
            <w:tcW w:w="1984" w:type="dxa"/>
            <w:gridSpan w:val="2"/>
          </w:tcPr>
          <w:p w:rsidR="001C5BE4" w:rsidRPr="00924881" w:rsidRDefault="001C5BE4">
            <w:pPr>
              <w:rPr>
                <w:sz w:val="14"/>
                <w:szCs w:val="14"/>
              </w:rPr>
            </w:pPr>
          </w:p>
        </w:tc>
        <w:tc>
          <w:tcPr>
            <w:tcW w:w="1482" w:type="dxa"/>
            <w:gridSpan w:val="2"/>
          </w:tcPr>
          <w:p w:rsidR="001C5BE4" w:rsidRPr="00924881" w:rsidRDefault="004443B9">
            <w:pPr>
              <w:rPr>
                <w:sz w:val="14"/>
                <w:szCs w:val="14"/>
              </w:rPr>
            </w:pPr>
            <w:r>
              <w:rPr>
                <w:sz w:val="14"/>
                <w:szCs w:val="14"/>
              </w:rPr>
              <w:br/>
            </w:r>
            <w:r w:rsidR="001C5BE4" w:rsidRPr="00924881">
              <w:rPr>
                <w:sz w:val="14"/>
                <w:szCs w:val="14"/>
              </w:rPr>
              <w:t>2-MUĞLA-GÖKOVA</w:t>
            </w:r>
          </w:p>
        </w:tc>
        <w:tc>
          <w:tcPr>
            <w:tcW w:w="425" w:type="dxa"/>
            <w:shd w:val="clear" w:color="auto" w:fill="A6A6A6" w:themeFill="background1" w:themeFillShade="A6"/>
          </w:tcPr>
          <w:p w:rsidR="001C5BE4" w:rsidRPr="00924881" w:rsidRDefault="001C5BE4">
            <w:pPr>
              <w:rPr>
                <w:sz w:val="14"/>
                <w:szCs w:val="14"/>
              </w:rPr>
            </w:pPr>
          </w:p>
        </w:tc>
        <w:tc>
          <w:tcPr>
            <w:tcW w:w="426" w:type="dxa"/>
          </w:tcPr>
          <w:p w:rsidR="001C5BE4" w:rsidRPr="00924881" w:rsidRDefault="001C5BE4">
            <w:pPr>
              <w:rPr>
                <w:sz w:val="14"/>
                <w:szCs w:val="14"/>
              </w:rPr>
            </w:pPr>
          </w:p>
        </w:tc>
        <w:tc>
          <w:tcPr>
            <w:tcW w:w="425" w:type="dxa"/>
            <w:gridSpan w:val="2"/>
            <w:tcBorders>
              <w:bottom w:val="single" w:sz="4" w:space="0" w:color="auto"/>
            </w:tcBorders>
          </w:tcPr>
          <w:p w:rsidR="001C5BE4" w:rsidRPr="00924881" w:rsidRDefault="001C5BE4">
            <w:pPr>
              <w:rPr>
                <w:sz w:val="14"/>
                <w:szCs w:val="14"/>
              </w:rPr>
            </w:pPr>
          </w:p>
        </w:tc>
        <w:tc>
          <w:tcPr>
            <w:tcW w:w="425" w:type="dxa"/>
            <w:gridSpan w:val="2"/>
            <w:tcBorders>
              <w:bottom w:val="single" w:sz="4" w:space="0" w:color="auto"/>
            </w:tcBorders>
          </w:tcPr>
          <w:p w:rsidR="001C5BE4" w:rsidRPr="00924881" w:rsidRDefault="001C5BE4">
            <w:pPr>
              <w:rPr>
                <w:sz w:val="14"/>
                <w:szCs w:val="14"/>
              </w:rPr>
            </w:pPr>
          </w:p>
        </w:tc>
        <w:tc>
          <w:tcPr>
            <w:tcW w:w="425" w:type="dxa"/>
          </w:tcPr>
          <w:p w:rsidR="001C5BE4" w:rsidRPr="00924881" w:rsidRDefault="001C5BE4">
            <w:pPr>
              <w:rPr>
                <w:sz w:val="14"/>
                <w:szCs w:val="14"/>
              </w:rPr>
            </w:pPr>
          </w:p>
        </w:tc>
        <w:tc>
          <w:tcPr>
            <w:tcW w:w="426" w:type="dxa"/>
            <w:gridSpan w:val="2"/>
          </w:tcPr>
          <w:p w:rsidR="001C5BE4" w:rsidRPr="00924881" w:rsidRDefault="001C5BE4">
            <w:pPr>
              <w:rPr>
                <w:sz w:val="14"/>
                <w:szCs w:val="14"/>
              </w:rPr>
            </w:pPr>
          </w:p>
        </w:tc>
        <w:tc>
          <w:tcPr>
            <w:tcW w:w="425" w:type="dxa"/>
          </w:tcPr>
          <w:p w:rsidR="001C5BE4" w:rsidRPr="00924881" w:rsidRDefault="001C5BE4">
            <w:pPr>
              <w:rPr>
                <w:sz w:val="14"/>
                <w:szCs w:val="14"/>
              </w:rPr>
            </w:pPr>
          </w:p>
        </w:tc>
        <w:tc>
          <w:tcPr>
            <w:tcW w:w="425" w:type="dxa"/>
            <w:gridSpan w:val="2"/>
          </w:tcPr>
          <w:p w:rsidR="001C5BE4" w:rsidRPr="00924881" w:rsidRDefault="001C5BE4">
            <w:pPr>
              <w:rPr>
                <w:sz w:val="14"/>
                <w:szCs w:val="14"/>
              </w:rPr>
            </w:pPr>
          </w:p>
        </w:tc>
        <w:tc>
          <w:tcPr>
            <w:tcW w:w="425" w:type="dxa"/>
            <w:gridSpan w:val="2"/>
          </w:tcPr>
          <w:p w:rsidR="001C5BE4" w:rsidRPr="00924881" w:rsidRDefault="001C5BE4">
            <w:pPr>
              <w:rPr>
                <w:sz w:val="14"/>
                <w:szCs w:val="14"/>
              </w:rPr>
            </w:pPr>
          </w:p>
        </w:tc>
        <w:tc>
          <w:tcPr>
            <w:tcW w:w="426" w:type="dxa"/>
            <w:tcBorders>
              <w:bottom w:val="single" w:sz="4" w:space="0" w:color="auto"/>
            </w:tcBorders>
          </w:tcPr>
          <w:p w:rsidR="001C5BE4" w:rsidRPr="00924881" w:rsidRDefault="001C5BE4">
            <w:pPr>
              <w:rPr>
                <w:sz w:val="14"/>
                <w:szCs w:val="14"/>
              </w:rPr>
            </w:pPr>
          </w:p>
        </w:tc>
        <w:tc>
          <w:tcPr>
            <w:tcW w:w="425" w:type="dxa"/>
            <w:gridSpan w:val="2"/>
            <w:shd w:val="clear" w:color="auto" w:fill="FFFFFF" w:themeFill="background1"/>
          </w:tcPr>
          <w:p w:rsidR="001C5BE4" w:rsidRPr="00924881" w:rsidRDefault="001C5BE4">
            <w:pPr>
              <w:rPr>
                <w:sz w:val="14"/>
                <w:szCs w:val="14"/>
              </w:rPr>
            </w:pPr>
          </w:p>
        </w:tc>
        <w:tc>
          <w:tcPr>
            <w:tcW w:w="361" w:type="dxa"/>
            <w:shd w:val="clear" w:color="auto" w:fill="A6A6A6" w:themeFill="background1" w:themeFillShade="A6"/>
          </w:tcPr>
          <w:p w:rsidR="001C5BE4" w:rsidRPr="00924881" w:rsidRDefault="001C5BE4">
            <w:pPr>
              <w:rPr>
                <w:sz w:val="14"/>
                <w:szCs w:val="14"/>
              </w:rPr>
            </w:pPr>
          </w:p>
        </w:tc>
      </w:tr>
      <w:tr w:rsidR="001C5BE4" w:rsidRPr="00924881" w:rsidTr="00151183">
        <w:trPr>
          <w:trHeight w:val="391"/>
        </w:trPr>
        <w:tc>
          <w:tcPr>
            <w:tcW w:w="2093" w:type="dxa"/>
          </w:tcPr>
          <w:p w:rsidR="001C5BE4" w:rsidRPr="00924881" w:rsidRDefault="00924881">
            <w:pPr>
              <w:rPr>
                <w:sz w:val="14"/>
                <w:szCs w:val="14"/>
              </w:rPr>
            </w:pPr>
            <w:r>
              <w:rPr>
                <w:b/>
                <w:sz w:val="14"/>
                <w:szCs w:val="14"/>
              </w:rPr>
              <w:br/>
            </w:r>
            <w:r w:rsidR="001C5BE4" w:rsidRPr="00924881">
              <w:rPr>
                <w:b/>
                <w:sz w:val="14"/>
                <w:szCs w:val="14"/>
              </w:rPr>
              <w:t>Emekli Olduğu Kurum/Birim</w:t>
            </w:r>
          </w:p>
        </w:tc>
        <w:tc>
          <w:tcPr>
            <w:tcW w:w="1984" w:type="dxa"/>
            <w:gridSpan w:val="2"/>
          </w:tcPr>
          <w:p w:rsidR="001C5BE4" w:rsidRPr="00924881" w:rsidRDefault="001C5BE4">
            <w:pPr>
              <w:rPr>
                <w:sz w:val="14"/>
                <w:szCs w:val="14"/>
              </w:rPr>
            </w:pPr>
          </w:p>
        </w:tc>
        <w:tc>
          <w:tcPr>
            <w:tcW w:w="1482" w:type="dxa"/>
            <w:gridSpan w:val="2"/>
          </w:tcPr>
          <w:p w:rsidR="001C5BE4" w:rsidRPr="00924881" w:rsidRDefault="004443B9">
            <w:pPr>
              <w:rPr>
                <w:sz w:val="14"/>
                <w:szCs w:val="14"/>
              </w:rPr>
            </w:pPr>
            <w:r>
              <w:rPr>
                <w:sz w:val="14"/>
                <w:szCs w:val="14"/>
              </w:rPr>
              <w:br/>
            </w:r>
            <w:r w:rsidR="001C5BE4" w:rsidRPr="00924881">
              <w:rPr>
                <w:sz w:val="14"/>
                <w:szCs w:val="14"/>
              </w:rPr>
              <w:t>3-AYVALIK-SARIMSAKLI</w:t>
            </w:r>
          </w:p>
        </w:tc>
        <w:tc>
          <w:tcPr>
            <w:tcW w:w="425" w:type="dxa"/>
            <w:shd w:val="clear" w:color="auto" w:fill="A6A6A6" w:themeFill="background1" w:themeFillShade="A6"/>
          </w:tcPr>
          <w:p w:rsidR="001C5BE4" w:rsidRPr="00924881" w:rsidRDefault="001C5BE4" w:rsidP="00E86809">
            <w:pPr>
              <w:ind w:left="708"/>
              <w:rPr>
                <w:sz w:val="14"/>
                <w:szCs w:val="14"/>
              </w:rPr>
            </w:pPr>
          </w:p>
        </w:tc>
        <w:tc>
          <w:tcPr>
            <w:tcW w:w="426" w:type="dxa"/>
            <w:shd w:val="clear" w:color="auto" w:fill="A6A6A6" w:themeFill="background1" w:themeFillShade="A6"/>
          </w:tcPr>
          <w:p w:rsidR="001C5BE4" w:rsidRPr="00924881" w:rsidRDefault="001C5BE4">
            <w:pPr>
              <w:rPr>
                <w:sz w:val="14"/>
                <w:szCs w:val="14"/>
              </w:rPr>
            </w:pPr>
          </w:p>
        </w:tc>
        <w:tc>
          <w:tcPr>
            <w:tcW w:w="425" w:type="dxa"/>
            <w:gridSpan w:val="2"/>
            <w:shd w:val="clear" w:color="auto" w:fill="A6A6A6" w:themeFill="background1" w:themeFillShade="A6"/>
          </w:tcPr>
          <w:p w:rsidR="001C5BE4" w:rsidRPr="00717D44" w:rsidRDefault="001C5BE4">
            <w:pPr>
              <w:rPr>
                <w:sz w:val="14"/>
                <w:szCs w:val="14"/>
                <w:highlight w:val="lightGray"/>
              </w:rPr>
            </w:pPr>
          </w:p>
        </w:tc>
        <w:tc>
          <w:tcPr>
            <w:tcW w:w="425" w:type="dxa"/>
            <w:gridSpan w:val="2"/>
            <w:shd w:val="clear" w:color="auto" w:fill="FFFFFF" w:themeFill="background1"/>
          </w:tcPr>
          <w:p w:rsidR="001C5BE4" w:rsidRPr="00717D44" w:rsidRDefault="001C5BE4">
            <w:pPr>
              <w:rPr>
                <w:sz w:val="14"/>
                <w:szCs w:val="14"/>
                <w:highlight w:val="lightGray"/>
              </w:rPr>
            </w:pPr>
          </w:p>
        </w:tc>
        <w:tc>
          <w:tcPr>
            <w:tcW w:w="425" w:type="dxa"/>
          </w:tcPr>
          <w:p w:rsidR="001C5BE4" w:rsidRPr="00924881" w:rsidRDefault="001C5BE4">
            <w:pPr>
              <w:rPr>
                <w:sz w:val="14"/>
                <w:szCs w:val="14"/>
              </w:rPr>
            </w:pPr>
          </w:p>
        </w:tc>
        <w:tc>
          <w:tcPr>
            <w:tcW w:w="426" w:type="dxa"/>
            <w:gridSpan w:val="2"/>
          </w:tcPr>
          <w:p w:rsidR="001C5BE4" w:rsidRPr="00924881" w:rsidRDefault="001C5BE4">
            <w:pPr>
              <w:rPr>
                <w:sz w:val="14"/>
                <w:szCs w:val="14"/>
              </w:rPr>
            </w:pPr>
          </w:p>
        </w:tc>
        <w:tc>
          <w:tcPr>
            <w:tcW w:w="425" w:type="dxa"/>
          </w:tcPr>
          <w:p w:rsidR="001C5BE4" w:rsidRPr="00924881" w:rsidRDefault="001C5BE4">
            <w:pPr>
              <w:rPr>
                <w:sz w:val="14"/>
                <w:szCs w:val="14"/>
              </w:rPr>
            </w:pPr>
          </w:p>
        </w:tc>
        <w:tc>
          <w:tcPr>
            <w:tcW w:w="425" w:type="dxa"/>
            <w:gridSpan w:val="2"/>
          </w:tcPr>
          <w:p w:rsidR="001C5BE4" w:rsidRPr="00924881" w:rsidRDefault="001C5BE4">
            <w:pPr>
              <w:rPr>
                <w:sz w:val="14"/>
                <w:szCs w:val="14"/>
              </w:rPr>
            </w:pPr>
          </w:p>
        </w:tc>
        <w:tc>
          <w:tcPr>
            <w:tcW w:w="425" w:type="dxa"/>
            <w:gridSpan w:val="2"/>
          </w:tcPr>
          <w:p w:rsidR="001C5BE4" w:rsidRPr="00924881" w:rsidRDefault="001C5BE4">
            <w:pPr>
              <w:rPr>
                <w:sz w:val="14"/>
                <w:szCs w:val="14"/>
              </w:rPr>
            </w:pPr>
          </w:p>
        </w:tc>
        <w:tc>
          <w:tcPr>
            <w:tcW w:w="426" w:type="dxa"/>
            <w:shd w:val="clear" w:color="auto" w:fill="FFFFFF" w:themeFill="background1"/>
          </w:tcPr>
          <w:p w:rsidR="001C5BE4" w:rsidRPr="00924881" w:rsidRDefault="001C5BE4">
            <w:pPr>
              <w:rPr>
                <w:sz w:val="14"/>
                <w:szCs w:val="14"/>
              </w:rPr>
            </w:pPr>
          </w:p>
        </w:tc>
        <w:tc>
          <w:tcPr>
            <w:tcW w:w="425" w:type="dxa"/>
            <w:gridSpan w:val="2"/>
            <w:shd w:val="clear" w:color="auto" w:fill="A6A6A6" w:themeFill="background1" w:themeFillShade="A6"/>
          </w:tcPr>
          <w:p w:rsidR="001C5BE4" w:rsidRPr="00924881" w:rsidRDefault="001C5BE4">
            <w:pPr>
              <w:rPr>
                <w:sz w:val="14"/>
                <w:szCs w:val="14"/>
              </w:rPr>
            </w:pPr>
          </w:p>
        </w:tc>
        <w:tc>
          <w:tcPr>
            <w:tcW w:w="361" w:type="dxa"/>
            <w:shd w:val="clear" w:color="auto" w:fill="A6A6A6" w:themeFill="background1" w:themeFillShade="A6"/>
          </w:tcPr>
          <w:p w:rsidR="001C5BE4" w:rsidRPr="00924881" w:rsidRDefault="001C5BE4">
            <w:pPr>
              <w:rPr>
                <w:sz w:val="14"/>
                <w:szCs w:val="14"/>
              </w:rPr>
            </w:pPr>
          </w:p>
        </w:tc>
      </w:tr>
      <w:tr w:rsidR="00924881" w:rsidRPr="00924881" w:rsidTr="00151183">
        <w:trPr>
          <w:trHeight w:val="391"/>
        </w:trPr>
        <w:tc>
          <w:tcPr>
            <w:tcW w:w="2093" w:type="dxa"/>
          </w:tcPr>
          <w:p w:rsidR="00924881" w:rsidRPr="00924881" w:rsidRDefault="00924881">
            <w:pPr>
              <w:rPr>
                <w:sz w:val="14"/>
                <w:szCs w:val="14"/>
              </w:rPr>
            </w:pPr>
            <w:r>
              <w:rPr>
                <w:sz w:val="14"/>
                <w:szCs w:val="14"/>
              </w:rPr>
              <w:br/>
            </w:r>
            <w:r w:rsidRPr="00924881">
              <w:rPr>
                <w:sz w:val="14"/>
                <w:szCs w:val="14"/>
              </w:rPr>
              <w:t>Unvanı</w:t>
            </w:r>
          </w:p>
        </w:tc>
        <w:tc>
          <w:tcPr>
            <w:tcW w:w="1984" w:type="dxa"/>
            <w:gridSpan w:val="2"/>
          </w:tcPr>
          <w:p w:rsidR="00924881" w:rsidRPr="00924881" w:rsidRDefault="00924881">
            <w:pPr>
              <w:rPr>
                <w:sz w:val="14"/>
                <w:szCs w:val="14"/>
              </w:rPr>
            </w:pPr>
          </w:p>
        </w:tc>
        <w:tc>
          <w:tcPr>
            <w:tcW w:w="6521" w:type="dxa"/>
            <w:gridSpan w:val="20"/>
            <w:vMerge w:val="restart"/>
          </w:tcPr>
          <w:p w:rsidR="00924881" w:rsidRPr="000F52A0" w:rsidRDefault="000F52A0" w:rsidP="00801555">
            <w:pPr>
              <w:rPr>
                <w:sz w:val="18"/>
                <w:szCs w:val="18"/>
              </w:rPr>
            </w:pPr>
            <w:r>
              <w:rPr>
                <w:b/>
                <w:sz w:val="18"/>
                <w:szCs w:val="18"/>
              </w:rPr>
              <w:br/>
            </w:r>
            <w:r w:rsidR="00924881" w:rsidRPr="000F52A0">
              <w:rPr>
                <w:b/>
                <w:sz w:val="18"/>
                <w:szCs w:val="18"/>
              </w:rPr>
              <w:t>*Yararlanma devreleri öğle yemeği ile başlar, sabah kahvaltısı ile son bulur. Erken giriş veya geç çıkış talepleri kesinlikle karşılanmaz.</w:t>
            </w:r>
            <w:r w:rsidR="00924881" w:rsidRPr="000F52A0">
              <w:rPr>
                <w:b/>
                <w:sz w:val="18"/>
                <w:szCs w:val="18"/>
              </w:rPr>
              <w:br/>
              <w:t>**Tesislerin satışı, irtifak hakkı tesisi</w:t>
            </w:r>
            <w:r w:rsidR="00801555">
              <w:rPr>
                <w:b/>
                <w:sz w:val="18"/>
                <w:szCs w:val="18"/>
              </w:rPr>
              <w:t>,</w:t>
            </w:r>
            <w:r w:rsidR="00924881" w:rsidRPr="000F52A0">
              <w:rPr>
                <w:b/>
                <w:sz w:val="18"/>
                <w:szCs w:val="18"/>
              </w:rPr>
              <w:t xml:space="preserve"> </w:t>
            </w:r>
            <w:r w:rsidR="00801555">
              <w:rPr>
                <w:b/>
                <w:sz w:val="18"/>
                <w:szCs w:val="18"/>
              </w:rPr>
              <w:t xml:space="preserve">tadilat veya </w:t>
            </w:r>
            <w:r w:rsidR="00924881" w:rsidRPr="000F52A0">
              <w:rPr>
                <w:b/>
                <w:sz w:val="18"/>
                <w:szCs w:val="18"/>
              </w:rPr>
              <w:t>yeterli talep olmayan devreleri iptal edilebilir, başka bir tesise veya döneme yönlendirme yapılabilir.</w:t>
            </w:r>
            <w:r w:rsidR="00924881" w:rsidRPr="000F52A0">
              <w:rPr>
                <w:b/>
                <w:sz w:val="18"/>
                <w:szCs w:val="18"/>
              </w:rPr>
              <w:br/>
              <w:t>***Katılımcılardan engelli ve buna benzer sorunları olanların durumlarını bildirmeleri halinde oda tahsislerinde bu kişilerin beyanı dikkate alınacaktır.</w:t>
            </w:r>
          </w:p>
        </w:tc>
      </w:tr>
      <w:tr w:rsidR="00924881" w:rsidRPr="00924881" w:rsidTr="00151183">
        <w:trPr>
          <w:trHeight w:val="391"/>
        </w:trPr>
        <w:tc>
          <w:tcPr>
            <w:tcW w:w="2093" w:type="dxa"/>
          </w:tcPr>
          <w:p w:rsidR="00924881" w:rsidRPr="00924881" w:rsidRDefault="00924881">
            <w:pPr>
              <w:rPr>
                <w:sz w:val="14"/>
                <w:szCs w:val="14"/>
              </w:rPr>
            </w:pPr>
            <w:r>
              <w:rPr>
                <w:sz w:val="14"/>
                <w:szCs w:val="14"/>
              </w:rPr>
              <w:br/>
            </w:r>
            <w:r w:rsidRPr="00924881">
              <w:rPr>
                <w:sz w:val="14"/>
                <w:szCs w:val="14"/>
              </w:rPr>
              <w:t>Sicil No</w:t>
            </w:r>
          </w:p>
        </w:tc>
        <w:tc>
          <w:tcPr>
            <w:tcW w:w="1984" w:type="dxa"/>
            <w:gridSpan w:val="2"/>
          </w:tcPr>
          <w:p w:rsidR="00924881" w:rsidRPr="00924881" w:rsidRDefault="00924881">
            <w:pPr>
              <w:rPr>
                <w:sz w:val="14"/>
                <w:szCs w:val="14"/>
              </w:rPr>
            </w:pPr>
          </w:p>
        </w:tc>
        <w:tc>
          <w:tcPr>
            <w:tcW w:w="6521" w:type="dxa"/>
            <w:gridSpan w:val="20"/>
            <w:vMerge/>
          </w:tcPr>
          <w:p w:rsidR="00924881" w:rsidRPr="00924881" w:rsidRDefault="00924881">
            <w:pPr>
              <w:rPr>
                <w:sz w:val="14"/>
                <w:szCs w:val="14"/>
              </w:rPr>
            </w:pPr>
          </w:p>
        </w:tc>
      </w:tr>
      <w:tr w:rsidR="00924881" w:rsidRPr="00924881" w:rsidTr="00151183">
        <w:trPr>
          <w:trHeight w:val="391"/>
        </w:trPr>
        <w:tc>
          <w:tcPr>
            <w:tcW w:w="2093" w:type="dxa"/>
          </w:tcPr>
          <w:p w:rsidR="00924881" w:rsidRPr="00924881" w:rsidRDefault="00924881">
            <w:pPr>
              <w:rPr>
                <w:sz w:val="14"/>
                <w:szCs w:val="14"/>
              </w:rPr>
            </w:pPr>
            <w:r>
              <w:rPr>
                <w:sz w:val="14"/>
                <w:szCs w:val="14"/>
              </w:rPr>
              <w:br/>
            </w:r>
            <w:r w:rsidRPr="00924881">
              <w:rPr>
                <w:sz w:val="14"/>
                <w:szCs w:val="14"/>
              </w:rPr>
              <w:t>T.C. Kimlik No</w:t>
            </w:r>
          </w:p>
        </w:tc>
        <w:tc>
          <w:tcPr>
            <w:tcW w:w="1984" w:type="dxa"/>
            <w:gridSpan w:val="2"/>
          </w:tcPr>
          <w:p w:rsidR="00924881" w:rsidRPr="00924881" w:rsidRDefault="00924881">
            <w:pPr>
              <w:rPr>
                <w:sz w:val="14"/>
                <w:szCs w:val="14"/>
              </w:rPr>
            </w:pPr>
          </w:p>
        </w:tc>
        <w:tc>
          <w:tcPr>
            <w:tcW w:w="6521" w:type="dxa"/>
            <w:gridSpan w:val="20"/>
            <w:vMerge/>
          </w:tcPr>
          <w:p w:rsidR="00924881" w:rsidRPr="00924881" w:rsidRDefault="00924881">
            <w:pPr>
              <w:rPr>
                <w:sz w:val="14"/>
                <w:szCs w:val="14"/>
              </w:rPr>
            </w:pPr>
          </w:p>
        </w:tc>
      </w:tr>
      <w:tr w:rsidR="00924881" w:rsidRPr="00924881" w:rsidTr="00151183">
        <w:trPr>
          <w:trHeight w:val="391"/>
        </w:trPr>
        <w:tc>
          <w:tcPr>
            <w:tcW w:w="2093" w:type="dxa"/>
            <w:vAlign w:val="center"/>
          </w:tcPr>
          <w:p w:rsidR="00924881" w:rsidRPr="00924881" w:rsidRDefault="00924881" w:rsidP="00924881">
            <w:pPr>
              <w:rPr>
                <w:sz w:val="14"/>
                <w:szCs w:val="14"/>
              </w:rPr>
            </w:pPr>
            <w:r>
              <w:rPr>
                <w:sz w:val="14"/>
                <w:szCs w:val="14"/>
              </w:rPr>
              <w:br/>
            </w:r>
            <w:r w:rsidRPr="00924881">
              <w:rPr>
                <w:sz w:val="14"/>
                <w:szCs w:val="14"/>
              </w:rPr>
              <w:t>İşe Başlama Tarihi</w:t>
            </w:r>
          </w:p>
        </w:tc>
        <w:tc>
          <w:tcPr>
            <w:tcW w:w="1984" w:type="dxa"/>
            <w:gridSpan w:val="2"/>
            <w:vAlign w:val="center"/>
          </w:tcPr>
          <w:p w:rsidR="00924881" w:rsidRPr="00924881" w:rsidRDefault="00924881" w:rsidP="00924881">
            <w:pPr>
              <w:rPr>
                <w:sz w:val="14"/>
                <w:szCs w:val="14"/>
              </w:rPr>
            </w:pPr>
            <w:proofErr w:type="gramStart"/>
            <w:r w:rsidRPr="00924881">
              <w:rPr>
                <w:sz w:val="14"/>
                <w:szCs w:val="14"/>
              </w:rPr>
              <w:t>….</w:t>
            </w:r>
            <w:proofErr w:type="gramEnd"/>
            <w:r w:rsidRPr="00924881">
              <w:rPr>
                <w:sz w:val="14"/>
                <w:szCs w:val="14"/>
              </w:rPr>
              <w:t>/…./……….</w:t>
            </w:r>
          </w:p>
        </w:tc>
        <w:tc>
          <w:tcPr>
            <w:tcW w:w="6521" w:type="dxa"/>
            <w:gridSpan w:val="20"/>
            <w:vMerge/>
          </w:tcPr>
          <w:p w:rsidR="00924881" w:rsidRPr="00924881" w:rsidRDefault="00924881">
            <w:pPr>
              <w:rPr>
                <w:sz w:val="14"/>
                <w:szCs w:val="14"/>
              </w:rPr>
            </w:pPr>
          </w:p>
        </w:tc>
      </w:tr>
      <w:tr w:rsidR="00924881" w:rsidRPr="00924881" w:rsidTr="005B2F2F">
        <w:trPr>
          <w:trHeight w:val="391"/>
        </w:trPr>
        <w:tc>
          <w:tcPr>
            <w:tcW w:w="2093" w:type="dxa"/>
          </w:tcPr>
          <w:p w:rsidR="00924881" w:rsidRPr="00924881" w:rsidRDefault="00924881">
            <w:pPr>
              <w:rPr>
                <w:sz w:val="14"/>
                <w:szCs w:val="14"/>
              </w:rPr>
            </w:pPr>
            <w:r>
              <w:rPr>
                <w:sz w:val="14"/>
                <w:szCs w:val="14"/>
              </w:rPr>
              <w:br/>
            </w:r>
            <w:r w:rsidRPr="00924881">
              <w:rPr>
                <w:sz w:val="14"/>
                <w:szCs w:val="14"/>
              </w:rPr>
              <w:t>Tebligat Adresi</w:t>
            </w:r>
          </w:p>
        </w:tc>
        <w:tc>
          <w:tcPr>
            <w:tcW w:w="8505" w:type="dxa"/>
            <w:gridSpan w:val="22"/>
          </w:tcPr>
          <w:p w:rsidR="00924881" w:rsidRPr="00924881" w:rsidRDefault="00924881">
            <w:pPr>
              <w:rPr>
                <w:sz w:val="14"/>
                <w:szCs w:val="14"/>
              </w:rPr>
            </w:pPr>
          </w:p>
        </w:tc>
      </w:tr>
      <w:tr w:rsidR="00F75074" w:rsidRPr="00F75074" w:rsidTr="00F02FA4">
        <w:trPr>
          <w:trHeight w:val="331"/>
        </w:trPr>
        <w:tc>
          <w:tcPr>
            <w:tcW w:w="2093" w:type="dxa"/>
            <w:vMerge w:val="restart"/>
            <w:vAlign w:val="center"/>
          </w:tcPr>
          <w:p w:rsidR="00F75074" w:rsidRPr="00F75074" w:rsidRDefault="00F75074" w:rsidP="00924881">
            <w:pPr>
              <w:jc w:val="center"/>
              <w:rPr>
                <w:b/>
                <w:sz w:val="16"/>
                <w:szCs w:val="16"/>
              </w:rPr>
            </w:pPr>
            <w:r w:rsidRPr="00F75074">
              <w:rPr>
                <w:b/>
                <w:sz w:val="16"/>
                <w:szCs w:val="16"/>
              </w:rPr>
              <w:t>Telefon No</w:t>
            </w:r>
          </w:p>
        </w:tc>
        <w:tc>
          <w:tcPr>
            <w:tcW w:w="642" w:type="dxa"/>
          </w:tcPr>
          <w:p w:rsidR="00F75074" w:rsidRPr="00F75074" w:rsidRDefault="00F75074">
            <w:pPr>
              <w:rPr>
                <w:sz w:val="16"/>
                <w:szCs w:val="16"/>
              </w:rPr>
            </w:pPr>
            <w:r w:rsidRPr="00F75074">
              <w:rPr>
                <w:sz w:val="16"/>
                <w:szCs w:val="16"/>
              </w:rPr>
              <w:t>İş</w:t>
            </w:r>
          </w:p>
        </w:tc>
        <w:tc>
          <w:tcPr>
            <w:tcW w:w="1768" w:type="dxa"/>
            <w:gridSpan w:val="2"/>
          </w:tcPr>
          <w:p w:rsidR="00F75074" w:rsidRPr="00F75074" w:rsidRDefault="00F75074">
            <w:pPr>
              <w:rPr>
                <w:sz w:val="16"/>
                <w:szCs w:val="16"/>
              </w:rPr>
            </w:pPr>
          </w:p>
        </w:tc>
        <w:tc>
          <w:tcPr>
            <w:tcW w:w="1984" w:type="dxa"/>
            <w:gridSpan w:val="4"/>
            <w:vMerge w:val="restart"/>
            <w:tcBorders>
              <w:top w:val="single" w:sz="4" w:space="0" w:color="auto"/>
              <w:right w:val="single" w:sz="4" w:space="0" w:color="auto"/>
            </w:tcBorders>
          </w:tcPr>
          <w:p w:rsidR="00F75074" w:rsidRPr="00F75074" w:rsidRDefault="00F75074">
            <w:pPr>
              <w:rPr>
                <w:b/>
                <w:color w:val="FF0000"/>
                <w:sz w:val="20"/>
                <w:szCs w:val="20"/>
              </w:rPr>
            </w:pPr>
            <w:r w:rsidRPr="00F75074">
              <w:rPr>
                <w:b/>
                <w:color w:val="FF0000"/>
                <w:sz w:val="20"/>
                <w:szCs w:val="20"/>
              </w:rPr>
              <w:t xml:space="preserve">Tesislerden son </w:t>
            </w:r>
            <w:r w:rsidRPr="00F75074">
              <w:rPr>
                <w:b/>
                <w:color w:val="FF0000"/>
                <w:sz w:val="20"/>
                <w:szCs w:val="20"/>
              </w:rPr>
              <w:br/>
              <w:t>üç yıl içerisinde yararlandığı yıllar   (Yararlanılmamış ise işaretlenmeyecek)</w:t>
            </w:r>
          </w:p>
        </w:tc>
        <w:tc>
          <w:tcPr>
            <w:tcW w:w="695" w:type="dxa"/>
            <w:gridSpan w:val="2"/>
            <w:tcBorders>
              <w:top w:val="single" w:sz="4" w:space="0" w:color="auto"/>
              <w:left w:val="single" w:sz="4" w:space="0" w:color="auto"/>
              <w:bottom w:val="nil"/>
              <w:right w:val="nil"/>
            </w:tcBorders>
            <w:vAlign w:val="center"/>
          </w:tcPr>
          <w:p w:rsidR="00F75074" w:rsidRPr="00F75074" w:rsidRDefault="00F75074" w:rsidP="00F75074">
            <w:pPr>
              <w:rPr>
                <w:b/>
                <w:sz w:val="20"/>
                <w:szCs w:val="20"/>
              </w:rPr>
            </w:pPr>
          </w:p>
        </w:tc>
        <w:tc>
          <w:tcPr>
            <w:tcW w:w="696" w:type="dxa"/>
            <w:gridSpan w:val="3"/>
            <w:tcBorders>
              <w:top w:val="single" w:sz="4" w:space="0" w:color="auto"/>
              <w:left w:val="nil"/>
              <w:bottom w:val="single" w:sz="4" w:space="0" w:color="auto"/>
              <w:right w:val="nil"/>
            </w:tcBorders>
            <w:vAlign w:val="center"/>
          </w:tcPr>
          <w:p w:rsidR="00F75074" w:rsidRPr="00F75074" w:rsidRDefault="00F75074" w:rsidP="00924881">
            <w:pPr>
              <w:rPr>
                <w:b/>
                <w:sz w:val="20"/>
                <w:szCs w:val="20"/>
              </w:rPr>
            </w:pPr>
          </w:p>
        </w:tc>
        <w:tc>
          <w:tcPr>
            <w:tcW w:w="696" w:type="dxa"/>
            <w:gridSpan w:val="3"/>
            <w:tcBorders>
              <w:top w:val="single" w:sz="4" w:space="0" w:color="auto"/>
              <w:left w:val="nil"/>
              <w:bottom w:val="nil"/>
              <w:right w:val="nil"/>
            </w:tcBorders>
            <w:vAlign w:val="center"/>
          </w:tcPr>
          <w:p w:rsidR="00F75074" w:rsidRPr="00F75074" w:rsidRDefault="00F75074" w:rsidP="00924881">
            <w:pPr>
              <w:rPr>
                <w:b/>
                <w:sz w:val="20"/>
                <w:szCs w:val="20"/>
              </w:rPr>
            </w:pPr>
          </w:p>
        </w:tc>
        <w:tc>
          <w:tcPr>
            <w:tcW w:w="696" w:type="dxa"/>
            <w:gridSpan w:val="2"/>
            <w:tcBorders>
              <w:top w:val="single" w:sz="4" w:space="0" w:color="auto"/>
              <w:left w:val="nil"/>
              <w:bottom w:val="single" w:sz="4" w:space="0" w:color="auto"/>
              <w:right w:val="nil"/>
            </w:tcBorders>
            <w:vAlign w:val="center"/>
          </w:tcPr>
          <w:p w:rsidR="00F75074" w:rsidRPr="00F75074" w:rsidRDefault="00F75074" w:rsidP="00924881">
            <w:pPr>
              <w:rPr>
                <w:b/>
                <w:sz w:val="20"/>
                <w:szCs w:val="20"/>
              </w:rPr>
            </w:pPr>
          </w:p>
        </w:tc>
        <w:tc>
          <w:tcPr>
            <w:tcW w:w="696" w:type="dxa"/>
            <w:gridSpan w:val="3"/>
            <w:tcBorders>
              <w:top w:val="single" w:sz="4" w:space="0" w:color="auto"/>
              <w:left w:val="nil"/>
              <w:bottom w:val="nil"/>
              <w:right w:val="nil"/>
            </w:tcBorders>
            <w:vAlign w:val="center"/>
          </w:tcPr>
          <w:p w:rsidR="00F75074" w:rsidRPr="00F75074" w:rsidRDefault="00F75074" w:rsidP="00924881">
            <w:pPr>
              <w:rPr>
                <w:b/>
                <w:sz w:val="20"/>
                <w:szCs w:val="20"/>
              </w:rPr>
            </w:pPr>
          </w:p>
        </w:tc>
        <w:tc>
          <w:tcPr>
            <w:tcW w:w="632" w:type="dxa"/>
            <w:gridSpan w:val="2"/>
            <w:tcBorders>
              <w:top w:val="single" w:sz="4" w:space="0" w:color="auto"/>
              <w:left w:val="nil"/>
              <w:bottom w:val="single" w:sz="4" w:space="0" w:color="auto"/>
              <w:right w:val="single" w:sz="4" w:space="0" w:color="auto"/>
            </w:tcBorders>
            <w:vAlign w:val="center"/>
          </w:tcPr>
          <w:p w:rsidR="00F75074" w:rsidRPr="00F75074" w:rsidRDefault="00F75074" w:rsidP="00924881">
            <w:pPr>
              <w:rPr>
                <w:b/>
                <w:sz w:val="16"/>
                <w:szCs w:val="16"/>
              </w:rPr>
            </w:pPr>
          </w:p>
        </w:tc>
      </w:tr>
      <w:tr w:rsidR="00F75074" w:rsidRPr="00F75074" w:rsidTr="00F02FA4">
        <w:trPr>
          <w:trHeight w:val="265"/>
        </w:trPr>
        <w:tc>
          <w:tcPr>
            <w:tcW w:w="2093" w:type="dxa"/>
            <w:vMerge/>
            <w:vAlign w:val="center"/>
          </w:tcPr>
          <w:p w:rsidR="00F75074" w:rsidRPr="00F75074" w:rsidRDefault="00F75074" w:rsidP="00924881">
            <w:pPr>
              <w:jc w:val="center"/>
              <w:rPr>
                <w:b/>
                <w:sz w:val="16"/>
                <w:szCs w:val="16"/>
              </w:rPr>
            </w:pPr>
          </w:p>
        </w:tc>
        <w:tc>
          <w:tcPr>
            <w:tcW w:w="642" w:type="dxa"/>
          </w:tcPr>
          <w:p w:rsidR="00F75074" w:rsidRPr="00F75074" w:rsidRDefault="00F75074">
            <w:pPr>
              <w:rPr>
                <w:sz w:val="16"/>
                <w:szCs w:val="16"/>
              </w:rPr>
            </w:pPr>
            <w:r>
              <w:rPr>
                <w:sz w:val="16"/>
                <w:szCs w:val="16"/>
              </w:rPr>
              <w:t>Ev</w:t>
            </w:r>
          </w:p>
        </w:tc>
        <w:tc>
          <w:tcPr>
            <w:tcW w:w="1768" w:type="dxa"/>
            <w:gridSpan w:val="2"/>
          </w:tcPr>
          <w:p w:rsidR="00F75074" w:rsidRPr="00F75074" w:rsidRDefault="00F75074">
            <w:pPr>
              <w:rPr>
                <w:sz w:val="16"/>
                <w:szCs w:val="16"/>
              </w:rPr>
            </w:pPr>
          </w:p>
        </w:tc>
        <w:tc>
          <w:tcPr>
            <w:tcW w:w="1984" w:type="dxa"/>
            <w:gridSpan w:val="4"/>
            <w:vMerge/>
            <w:tcBorders>
              <w:right w:val="single" w:sz="4" w:space="0" w:color="auto"/>
            </w:tcBorders>
          </w:tcPr>
          <w:p w:rsidR="00F75074" w:rsidRPr="00F75074" w:rsidRDefault="00F75074">
            <w:pPr>
              <w:rPr>
                <w:b/>
                <w:color w:val="FF0000"/>
                <w:sz w:val="16"/>
                <w:szCs w:val="16"/>
              </w:rPr>
            </w:pPr>
          </w:p>
        </w:tc>
        <w:tc>
          <w:tcPr>
            <w:tcW w:w="695" w:type="dxa"/>
            <w:gridSpan w:val="2"/>
            <w:tcBorders>
              <w:top w:val="nil"/>
              <w:left w:val="single" w:sz="4" w:space="0" w:color="auto"/>
              <w:bottom w:val="nil"/>
              <w:right w:val="single" w:sz="4" w:space="0" w:color="auto"/>
            </w:tcBorders>
            <w:vAlign w:val="center"/>
          </w:tcPr>
          <w:p w:rsidR="00F75074" w:rsidRPr="00F75074" w:rsidRDefault="00F75074" w:rsidP="00F75074">
            <w:pPr>
              <w:rPr>
                <w:b/>
                <w:sz w:val="20"/>
                <w:szCs w:val="20"/>
              </w:rPr>
            </w:pPr>
            <w:r w:rsidRPr="00F75074">
              <w:rPr>
                <w:b/>
                <w:sz w:val="20"/>
                <w:szCs w:val="20"/>
              </w:rPr>
              <w:t>2012</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F75074" w:rsidRPr="00F75074" w:rsidRDefault="00F75074" w:rsidP="00924881">
            <w:pPr>
              <w:rPr>
                <w:b/>
                <w:sz w:val="20"/>
                <w:szCs w:val="20"/>
              </w:rPr>
            </w:pPr>
          </w:p>
        </w:tc>
        <w:tc>
          <w:tcPr>
            <w:tcW w:w="696" w:type="dxa"/>
            <w:gridSpan w:val="3"/>
            <w:tcBorders>
              <w:top w:val="nil"/>
              <w:left w:val="single" w:sz="4" w:space="0" w:color="auto"/>
              <w:bottom w:val="nil"/>
              <w:right w:val="single" w:sz="4" w:space="0" w:color="auto"/>
            </w:tcBorders>
            <w:vAlign w:val="center"/>
          </w:tcPr>
          <w:p w:rsidR="00F75074" w:rsidRPr="00F75074" w:rsidRDefault="00F75074" w:rsidP="00924881">
            <w:pPr>
              <w:rPr>
                <w:b/>
                <w:sz w:val="20"/>
                <w:szCs w:val="20"/>
              </w:rPr>
            </w:pPr>
            <w:r w:rsidRPr="00F75074">
              <w:rPr>
                <w:b/>
                <w:sz w:val="20"/>
                <w:szCs w:val="20"/>
              </w:rPr>
              <w:t>2013</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F75074" w:rsidRPr="00F75074" w:rsidRDefault="00F75074" w:rsidP="00924881">
            <w:pPr>
              <w:rPr>
                <w:b/>
                <w:sz w:val="20"/>
                <w:szCs w:val="20"/>
              </w:rPr>
            </w:pPr>
          </w:p>
        </w:tc>
        <w:tc>
          <w:tcPr>
            <w:tcW w:w="696" w:type="dxa"/>
            <w:gridSpan w:val="3"/>
            <w:tcBorders>
              <w:top w:val="nil"/>
              <w:left w:val="single" w:sz="4" w:space="0" w:color="auto"/>
              <w:bottom w:val="nil"/>
              <w:right w:val="single" w:sz="4" w:space="0" w:color="auto"/>
            </w:tcBorders>
            <w:vAlign w:val="center"/>
          </w:tcPr>
          <w:p w:rsidR="00F75074" w:rsidRPr="00F75074" w:rsidRDefault="00F75074" w:rsidP="00924881">
            <w:pPr>
              <w:rPr>
                <w:b/>
                <w:sz w:val="20"/>
                <w:szCs w:val="20"/>
              </w:rPr>
            </w:pPr>
            <w:r w:rsidRPr="00F75074">
              <w:rPr>
                <w:b/>
                <w:sz w:val="20"/>
                <w:szCs w:val="20"/>
              </w:rPr>
              <w:t>2014</w:t>
            </w:r>
          </w:p>
        </w:tc>
        <w:tc>
          <w:tcPr>
            <w:tcW w:w="632" w:type="dxa"/>
            <w:gridSpan w:val="2"/>
            <w:tcBorders>
              <w:top w:val="single" w:sz="4" w:space="0" w:color="auto"/>
              <w:left w:val="single" w:sz="4" w:space="0" w:color="auto"/>
              <w:bottom w:val="single" w:sz="4" w:space="0" w:color="auto"/>
              <w:right w:val="single" w:sz="4" w:space="0" w:color="auto"/>
            </w:tcBorders>
            <w:vAlign w:val="center"/>
          </w:tcPr>
          <w:p w:rsidR="00F75074" w:rsidRPr="00F75074" w:rsidRDefault="00F75074" w:rsidP="00924881">
            <w:pPr>
              <w:rPr>
                <w:b/>
                <w:sz w:val="16"/>
                <w:szCs w:val="16"/>
              </w:rPr>
            </w:pPr>
          </w:p>
        </w:tc>
      </w:tr>
      <w:tr w:rsidR="00F75074" w:rsidRPr="00F75074" w:rsidTr="005B2F2F">
        <w:trPr>
          <w:trHeight w:val="391"/>
        </w:trPr>
        <w:tc>
          <w:tcPr>
            <w:tcW w:w="2093" w:type="dxa"/>
            <w:vMerge/>
            <w:vAlign w:val="center"/>
          </w:tcPr>
          <w:p w:rsidR="00F75074" w:rsidRPr="00F75074" w:rsidRDefault="00F75074" w:rsidP="00924881">
            <w:pPr>
              <w:jc w:val="center"/>
              <w:rPr>
                <w:b/>
                <w:sz w:val="16"/>
                <w:szCs w:val="16"/>
              </w:rPr>
            </w:pPr>
          </w:p>
        </w:tc>
        <w:tc>
          <w:tcPr>
            <w:tcW w:w="642" w:type="dxa"/>
          </w:tcPr>
          <w:p w:rsidR="00F75074" w:rsidRPr="00F75074" w:rsidRDefault="00F75074">
            <w:pPr>
              <w:rPr>
                <w:sz w:val="16"/>
                <w:szCs w:val="16"/>
              </w:rPr>
            </w:pPr>
            <w:r>
              <w:rPr>
                <w:sz w:val="16"/>
                <w:szCs w:val="16"/>
              </w:rPr>
              <w:t>Cep</w:t>
            </w:r>
          </w:p>
        </w:tc>
        <w:tc>
          <w:tcPr>
            <w:tcW w:w="1768" w:type="dxa"/>
            <w:gridSpan w:val="2"/>
          </w:tcPr>
          <w:p w:rsidR="00F75074" w:rsidRPr="00F75074" w:rsidRDefault="00F75074">
            <w:pPr>
              <w:rPr>
                <w:sz w:val="16"/>
                <w:szCs w:val="16"/>
              </w:rPr>
            </w:pPr>
          </w:p>
        </w:tc>
        <w:tc>
          <w:tcPr>
            <w:tcW w:w="1984" w:type="dxa"/>
            <w:gridSpan w:val="4"/>
            <w:vMerge/>
            <w:tcBorders>
              <w:right w:val="single" w:sz="4" w:space="0" w:color="auto"/>
            </w:tcBorders>
          </w:tcPr>
          <w:p w:rsidR="00F75074" w:rsidRPr="00F75074" w:rsidRDefault="00F75074">
            <w:pPr>
              <w:rPr>
                <w:b/>
                <w:color w:val="FF0000"/>
                <w:sz w:val="16"/>
                <w:szCs w:val="16"/>
              </w:rPr>
            </w:pPr>
          </w:p>
        </w:tc>
        <w:tc>
          <w:tcPr>
            <w:tcW w:w="695" w:type="dxa"/>
            <w:gridSpan w:val="2"/>
            <w:tcBorders>
              <w:top w:val="nil"/>
              <w:left w:val="single" w:sz="4" w:space="0" w:color="auto"/>
              <w:bottom w:val="nil"/>
              <w:right w:val="nil"/>
            </w:tcBorders>
            <w:vAlign w:val="center"/>
          </w:tcPr>
          <w:p w:rsidR="00F75074" w:rsidRPr="00F75074" w:rsidRDefault="00F75074" w:rsidP="00F75074">
            <w:pPr>
              <w:rPr>
                <w:b/>
                <w:sz w:val="20"/>
                <w:szCs w:val="20"/>
              </w:rPr>
            </w:pPr>
          </w:p>
        </w:tc>
        <w:tc>
          <w:tcPr>
            <w:tcW w:w="696" w:type="dxa"/>
            <w:gridSpan w:val="3"/>
            <w:tcBorders>
              <w:top w:val="single" w:sz="4" w:space="0" w:color="auto"/>
              <w:left w:val="nil"/>
              <w:bottom w:val="nil"/>
              <w:right w:val="nil"/>
            </w:tcBorders>
            <w:vAlign w:val="center"/>
          </w:tcPr>
          <w:p w:rsidR="00F75074" w:rsidRPr="00F75074" w:rsidRDefault="00F75074" w:rsidP="00924881">
            <w:pPr>
              <w:rPr>
                <w:b/>
                <w:sz w:val="20"/>
                <w:szCs w:val="20"/>
              </w:rPr>
            </w:pPr>
          </w:p>
        </w:tc>
        <w:tc>
          <w:tcPr>
            <w:tcW w:w="696" w:type="dxa"/>
            <w:gridSpan w:val="3"/>
            <w:tcBorders>
              <w:top w:val="nil"/>
              <w:left w:val="nil"/>
              <w:bottom w:val="nil"/>
              <w:right w:val="nil"/>
            </w:tcBorders>
            <w:vAlign w:val="center"/>
          </w:tcPr>
          <w:p w:rsidR="00F75074" w:rsidRPr="00F75074" w:rsidRDefault="00F75074" w:rsidP="00924881">
            <w:pPr>
              <w:rPr>
                <w:b/>
                <w:sz w:val="20"/>
                <w:szCs w:val="20"/>
              </w:rPr>
            </w:pPr>
          </w:p>
        </w:tc>
        <w:tc>
          <w:tcPr>
            <w:tcW w:w="696" w:type="dxa"/>
            <w:gridSpan w:val="2"/>
            <w:tcBorders>
              <w:top w:val="single" w:sz="4" w:space="0" w:color="auto"/>
              <w:left w:val="nil"/>
              <w:bottom w:val="nil"/>
              <w:right w:val="nil"/>
            </w:tcBorders>
            <w:vAlign w:val="center"/>
          </w:tcPr>
          <w:p w:rsidR="00F75074" w:rsidRPr="00F75074" w:rsidRDefault="00F75074" w:rsidP="00924881">
            <w:pPr>
              <w:rPr>
                <w:b/>
                <w:sz w:val="20"/>
                <w:szCs w:val="20"/>
              </w:rPr>
            </w:pPr>
          </w:p>
        </w:tc>
        <w:tc>
          <w:tcPr>
            <w:tcW w:w="696" w:type="dxa"/>
            <w:gridSpan w:val="3"/>
            <w:tcBorders>
              <w:top w:val="nil"/>
              <w:left w:val="nil"/>
              <w:bottom w:val="nil"/>
              <w:right w:val="nil"/>
            </w:tcBorders>
            <w:vAlign w:val="center"/>
          </w:tcPr>
          <w:p w:rsidR="00F75074" w:rsidRPr="00F75074" w:rsidRDefault="00F75074" w:rsidP="00924881">
            <w:pPr>
              <w:rPr>
                <w:b/>
                <w:sz w:val="20"/>
                <w:szCs w:val="20"/>
              </w:rPr>
            </w:pPr>
          </w:p>
        </w:tc>
        <w:tc>
          <w:tcPr>
            <w:tcW w:w="632" w:type="dxa"/>
            <w:gridSpan w:val="2"/>
            <w:tcBorders>
              <w:top w:val="single" w:sz="4" w:space="0" w:color="auto"/>
              <w:left w:val="nil"/>
              <w:bottom w:val="nil"/>
              <w:right w:val="single" w:sz="4" w:space="0" w:color="auto"/>
            </w:tcBorders>
            <w:vAlign w:val="center"/>
          </w:tcPr>
          <w:p w:rsidR="00F75074" w:rsidRPr="00F75074" w:rsidRDefault="00F75074" w:rsidP="00924881">
            <w:pPr>
              <w:rPr>
                <w:b/>
                <w:sz w:val="16"/>
                <w:szCs w:val="16"/>
              </w:rPr>
            </w:pPr>
          </w:p>
        </w:tc>
      </w:tr>
      <w:tr w:rsidR="00F75074" w:rsidRPr="00F75074" w:rsidTr="00F02FA4">
        <w:trPr>
          <w:trHeight w:val="303"/>
        </w:trPr>
        <w:tc>
          <w:tcPr>
            <w:tcW w:w="2093" w:type="dxa"/>
            <w:vMerge/>
            <w:vAlign w:val="center"/>
          </w:tcPr>
          <w:p w:rsidR="00F75074" w:rsidRPr="00F75074" w:rsidRDefault="00F75074" w:rsidP="00924881">
            <w:pPr>
              <w:jc w:val="center"/>
              <w:rPr>
                <w:b/>
                <w:sz w:val="16"/>
                <w:szCs w:val="16"/>
              </w:rPr>
            </w:pPr>
          </w:p>
        </w:tc>
        <w:tc>
          <w:tcPr>
            <w:tcW w:w="642" w:type="dxa"/>
          </w:tcPr>
          <w:p w:rsidR="00F75074" w:rsidRPr="00F75074" w:rsidRDefault="00F75074">
            <w:pPr>
              <w:rPr>
                <w:sz w:val="16"/>
                <w:szCs w:val="16"/>
              </w:rPr>
            </w:pPr>
            <w:r>
              <w:rPr>
                <w:sz w:val="16"/>
                <w:szCs w:val="16"/>
              </w:rPr>
              <w:t>E</w:t>
            </w:r>
            <w:r w:rsidR="00F15747">
              <w:rPr>
                <w:sz w:val="16"/>
                <w:szCs w:val="16"/>
              </w:rPr>
              <w:t>-</w:t>
            </w:r>
            <w:r>
              <w:rPr>
                <w:sz w:val="16"/>
                <w:szCs w:val="16"/>
              </w:rPr>
              <w:t>mai</w:t>
            </w:r>
            <w:r w:rsidR="00F15747">
              <w:rPr>
                <w:sz w:val="16"/>
                <w:szCs w:val="16"/>
              </w:rPr>
              <w:t>l</w:t>
            </w:r>
          </w:p>
        </w:tc>
        <w:tc>
          <w:tcPr>
            <w:tcW w:w="1768" w:type="dxa"/>
            <w:gridSpan w:val="2"/>
          </w:tcPr>
          <w:p w:rsidR="00F75074" w:rsidRPr="00F75074" w:rsidRDefault="00F75074">
            <w:pPr>
              <w:rPr>
                <w:sz w:val="16"/>
                <w:szCs w:val="16"/>
              </w:rPr>
            </w:pPr>
          </w:p>
        </w:tc>
        <w:tc>
          <w:tcPr>
            <w:tcW w:w="1984" w:type="dxa"/>
            <w:gridSpan w:val="4"/>
            <w:vMerge/>
            <w:tcBorders>
              <w:bottom w:val="single" w:sz="4" w:space="0" w:color="auto"/>
              <w:right w:val="single" w:sz="4" w:space="0" w:color="auto"/>
            </w:tcBorders>
          </w:tcPr>
          <w:p w:rsidR="00F75074" w:rsidRPr="00F75074" w:rsidRDefault="00F75074">
            <w:pPr>
              <w:rPr>
                <w:b/>
                <w:color w:val="FF0000"/>
                <w:sz w:val="16"/>
                <w:szCs w:val="16"/>
              </w:rPr>
            </w:pPr>
          </w:p>
        </w:tc>
        <w:tc>
          <w:tcPr>
            <w:tcW w:w="695" w:type="dxa"/>
            <w:gridSpan w:val="2"/>
            <w:tcBorders>
              <w:top w:val="nil"/>
              <w:left w:val="single" w:sz="4" w:space="0" w:color="auto"/>
              <w:bottom w:val="single" w:sz="4" w:space="0" w:color="auto"/>
              <w:right w:val="nil"/>
            </w:tcBorders>
            <w:vAlign w:val="center"/>
          </w:tcPr>
          <w:p w:rsidR="00F75074" w:rsidRPr="00F75074" w:rsidRDefault="00F75074" w:rsidP="00F75074">
            <w:pPr>
              <w:rPr>
                <w:b/>
                <w:sz w:val="20"/>
                <w:szCs w:val="20"/>
              </w:rPr>
            </w:pPr>
          </w:p>
        </w:tc>
        <w:tc>
          <w:tcPr>
            <w:tcW w:w="696" w:type="dxa"/>
            <w:gridSpan w:val="3"/>
            <w:tcBorders>
              <w:top w:val="nil"/>
              <w:left w:val="nil"/>
              <w:bottom w:val="single" w:sz="4" w:space="0" w:color="auto"/>
              <w:right w:val="nil"/>
            </w:tcBorders>
            <w:vAlign w:val="center"/>
          </w:tcPr>
          <w:p w:rsidR="00F75074" w:rsidRPr="00F75074" w:rsidRDefault="00F75074" w:rsidP="00924881">
            <w:pPr>
              <w:rPr>
                <w:b/>
                <w:sz w:val="20"/>
                <w:szCs w:val="20"/>
              </w:rPr>
            </w:pPr>
          </w:p>
        </w:tc>
        <w:tc>
          <w:tcPr>
            <w:tcW w:w="696" w:type="dxa"/>
            <w:gridSpan w:val="3"/>
            <w:tcBorders>
              <w:top w:val="nil"/>
              <w:left w:val="nil"/>
              <w:bottom w:val="single" w:sz="4" w:space="0" w:color="auto"/>
              <w:right w:val="nil"/>
            </w:tcBorders>
            <w:vAlign w:val="center"/>
          </w:tcPr>
          <w:p w:rsidR="00F75074" w:rsidRPr="00F75074" w:rsidRDefault="00F75074" w:rsidP="00924881">
            <w:pPr>
              <w:rPr>
                <w:b/>
                <w:sz w:val="20"/>
                <w:szCs w:val="20"/>
              </w:rPr>
            </w:pPr>
          </w:p>
        </w:tc>
        <w:tc>
          <w:tcPr>
            <w:tcW w:w="696" w:type="dxa"/>
            <w:gridSpan w:val="2"/>
            <w:tcBorders>
              <w:top w:val="nil"/>
              <w:left w:val="nil"/>
              <w:bottom w:val="single" w:sz="4" w:space="0" w:color="auto"/>
              <w:right w:val="nil"/>
            </w:tcBorders>
            <w:vAlign w:val="center"/>
          </w:tcPr>
          <w:p w:rsidR="00F75074" w:rsidRPr="00F75074" w:rsidRDefault="00F75074" w:rsidP="00924881">
            <w:pPr>
              <w:rPr>
                <w:b/>
                <w:sz w:val="20"/>
                <w:szCs w:val="20"/>
              </w:rPr>
            </w:pPr>
          </w:p>
        </w:tc>
        <w:tc>
          <w:tcPr>
            <w:tcW w:w="696" w:type="dxa"/>
            <w:gridSpan w:val="3"/>
            <w:tcBorders>
              <w:top w:val="nil"/>
              <w:left w:val="nil"/>
              <w:bottom w:val="single" w:sz="4" w:space="0" w:color="auto"/>
              <w:right w:val="nil"/>
            </w:tcBorders>
            <w:vAlign w:val="center"/>
          </w:tcPr>
          <w:p w:rsidR="00F75074" w:rsidRPr="00F75074" w:rsidRDefault="00F75074" w:rsidP="00924881">
            <w:pPr>
              <w:rPr>
                <w:b/>
                <w:sz w:val="20"/>
                <w:szCs w:val="20"/>
              </w:rPr>
            </w:pPr>
          </w:p>
        </w:tc>
        <w:tc>
          <w:tcPr>
            <w:tcW w:w="632" w:type="dxa"/>
            <w:gridSpan w:val="2"/>
            <w:tcBorders>
              <w:top w:val="nil"/>
              <w:left w:val="nil"/>
              <w:bottom w:val="single" w:sz="4" w:space="0" w:color="auto"/>
              <w:right w:val="single" w:sz="4" w:space="0" w:color="auto"/>
            </w:tcBorders>
            <w:vAlign w:val="center"/>
          </w:tcPr>
          <w:p w:rsidR="00F75074" w:rsidRPr="00F75074" w:rsidRDefault="00F75074" w:rsidP="00924881">
            <w:pPr>
              <w:rPr>
                <w:b/>
                <w:sz w:val="16"/>
                <w:szCs w:val="16"/>
              </w:rPr>
            </w:pPr>
          </w:p>
        </w:tc>
      </w:tr>
    </w:tbl>
    <w:p w:rsidR="00924881" w:rsidRPr="000F52A0" w:rsidRDefault="00924881" w:rsidP="00924881">
      <w:pPr>
        <w:spacing w:before="240" w:after="120"/>
        <w:ind w:right="-170"/>
        <w:rPr>
          <w:b/>
          <w:bCs/>
          <w:sz w:val="14"/>
          <w:szCs w:val="14"/>
        </w:rPr>
      </w:pPr>
      <w:r w:rsidRPr="000F52A0">
        <w:rPr>
          <w:b/>
          <w:bCs/>
          <w:sz w:val="14"/>
          <w:szCs w:val="14"/>
        </w:rPr>
        <w:t xml:space="preserve">1) </w:t>
      </w:r>
      <w:r w:rsidRPr="000F52A0">
        <w:rPr>
          <w:b/>
          <w:sz w:val="14"/>
          <w:szCs w:val="14"/>
        </w:rPr>
        <w:t xml:space="preserve">Başvuru formunda kayıtlı her kişi için (yemek talep edilen çocuklar </w:t>
      </w:r>
      <w:proofErr w:type="gramStart"/>
      <w:r w:rsidRPr="000F52A0">
        <w:rPr>
          <w:b/>
          <w:sz w:val="14"/>
          <w:szCs w:val="14"/>
        </w:rPr>
        <w:t>dahil</w:t>
      </w:r>
      <w:proofErr w:type="gramEnd"/>
      <w:r w:rsidRPr="000F52A0">
        <w:rPr>
          <w:b/>
          <w:sz w:val="14"/>
          <w:szCs w:val="14"/>
        </w:rPr>
        <w:t xml:space="preserve">) </w:t>
      </w:r>
      <w:r w:rsidR="00F15747">
        <w:rPr>
          <w:b/>
          <w:sz w:val="14"/>
          <w:szCs w:val="14"/>
        </w:rPr>
        <w:t>110</w:t>
      </w:r>
      <w:r w:rsidRPr="000F52A0">
        <w:rPr>
          <w:b/>
          <w:bCs/>
          <w:sz w:val="14"/>
          <w:szCs w:val="14"/>
        </w:rPr>
        <w:t>,00.- TL</w:t>
      </w:r>
      <w:r w:rsidRPr="000F52A0">
        <w:rPr>
          <w:b/>
          <w:sz w:val="14"/>
          <w:szCs w:val="14"/>
        </w:rPr>
        <w:t xml:space="preserve">’ </w:t>
      </w:r>
      <w:proofErr w:type="spellStart"/>
      <w:r w:rsidRPr="000F52A0">
        <w:rPr>
          <w:b/>
          <w:sz w:val="14"/>
          <w:szCs w:val="14"/>
        </w:rPr>
        <w:t>lik</w:t>
      </w:r>
      <w:proofErr w:type="spellEnd"/>
      <w:r w:rsidRPr="000F52A0">
        <w:rPr>
          <w:b/>
          <w:sz w:val="14"/>
          <w:szCs w:val="14"/>
        </w:rPr>
        <w:t xml:space="preserve"> başvuru avansını yatırdığına dair banka dekontunun bu forma eklenmesi gerekmektedir. </w:t>
      </w:r>
      <w:proofErr w:type="gramStart"/>
      <w:r w:rsidRPr="000F52A0">
        <w:rPr>
          <w:b/>
          <w:sz w:val="14"/>
          <w:szCs w:val="14"/>
        </w:rPr>
        <w:t>(</w:t>
      </w:r>
      <w:proofErr w:type="gramEnd"/>
      <w:r w:rsidRPr="000F52A0">
        <w:rPr>
          <w:b/>
          <w:sz w:val="14"/>
          <w:szCs w:val="14"/>
        </w:rPr>
        <w:t xml:space="preserve">Örneğin 3 kişi katılıyorsa </w:t>
      </w:r>
      <w:r w:rsidR="00F15747">
        <w:rPr>
          <w:b/>
          <w:sz w:val="14"/>
          <w:szCs w:val="14"/>
        </w:rPr>
        <w:t>330</w:t>
      </w:r>
      <w:r w:rsidRPr="000F52A0">
        <w:rPr>
          <w:b/>
          <w:bCs/>
          <w:sz w:val="14"/>
          <w:szCs w:val="14"/>
        </w:rPr>
        <w:t>,00.- TL</w:t>
      </w:r>
      <w:r w:rsidRPr="000F52A0">
        <w:rPr>
          <w:b/>
          <w:sz w:val="14"/>
          <w:szCs w:val="14"/>
        </w:rPr>
        <w:t xml:space="preserve">. </w:t>
      </w:r>
      <w:proofErr w:type="gramStart"/>
      <w:r w:rsidRPr="000F52A0">
        <w:rPr>
          <w:b/>
          <w:sz w:val="14"/>
          <w:szCs w:val="14"/>
        </w:rPr>
        <w:t>yatırılması</w:t>
      </w:r>
      <w:proofErr w:type="gramEnd"/>
      <w:r w:rsidRPr="000F52A0">
        <w:rPr>
          <w:b/>
          <w:sz w:val="14"/>
          <w:szCs w:val="14"/>
        </w:rPr>
        <w:t>) Banka dekontunda, başvuru sahibinin ad ve soyadının mutlaka bulunması gerekmektedir. Eksiklik tespiti halinde, başvuru değerlendirme dışı kalacaktır.</w:t>
      </w:r>
      <w:r w:rsidRPr="000F52A0">
        <w:rPr>
          <w:b/>
          <w:sz w:val="14"/>
          <w:szCs w:val="14"/>
        </w:rPr>
        <w:br/>
      </w:r>
      <w:r w:rsidRPr="000F52A0">
        <w:rPr>
          <w:b/>
          <w:bCs/>
          <w:sz w:val="14"/>
          <w:szCs w:val="14"/>
        </w:rPr>
        <w:t xml:space="preserve">2) </w:t>
      </w:r>
      <w:r w:rsidRPr="000F52A0">
        <w:rPr>
          <w:b/>
          <w:sz w:val="14"/>
          <w:szCs w:val="14"/>
        </w:rPr>
        <w:t>Yer tahsis edilmesi halinde yatırılan avans miktarı; hesap edilen toplam ücretten mahsup edilecektir.</w:t>
      </w:r>
      <w:r w:rsidRPr="000F52A0">
        <w:rPr>
          <w:b/>
          <w:sz w:val="14"/>
          <w:szCs w:val="14"/>
        </w:rPr>
        <w:br/>
      </w:r>
      <w:r w:rsidRPr="000F52A0">
        <w:rPr>
          <w:b/>
          <w:bCs/>
          <w:sz w:val="14"/>
          <w:szCs w:val="14"/>
        </w:rPr>
        <w:t xml:space="preserve">3) </w:t>
      </w:r>
      <w:r w:rsidRPr="000F52A0">
        <w:rPr>
          <w:b/>
          <w:sz w:val="14"/>
          <w:szCs w:val="14"/>
        </w:rPr>
        <w:t xml:space="preserve">Tahsisler kişi sayısı ve tesislerin yatak kapasitesi dikkate alınarak yapılmaktadır. Konut tahsis edilmeyenlere tebligat yapılmaz. (Tahsis edilenlere yazılı veya </w:t>
      </w:r>
      <w:proofErr w:type="gramStart"/>
      <w:r w:rsidRPr="000F52A0">
        <w:rPr>
          <w:b/>
          <w:sz w:val="14"/>
          <w:szCs w:val="14"/>
        </w:rPr>
        <w:t>telefonla  tebligat</w:t>
      </w:r>
      <w:proofErr w:type="gramEnd"/>
      <w:r w:rsidRPr="000F52A0">
        <w:rPr>
          <w:b/>
          <w:sz w:val="14"/>
          <w:szCs w:val="14"/>
        </w:rPr>
        <w:t xml:space="preserve"> yapılır.) Tahsis yapıldıktan sonra geçerli bir mazereti olmaksızın yapılacak kişi azaltmalarında müracaat sahibinin tahsisi tamamen iptal edilebilir veya katılmayacak kişinin başvuru avansı iade edilmez. </w:t>
      </w:r>
      <w:r w:rsidR="00801555">
        <w:rPr>
          <w:b/>
          <w:sz w:val="14"/>
          <w:szCs w:val="14"/>
        </w:rPr>
        <w:t xml:space="preserve">                                                                                                                                                                                                                                                                                                             </w:t>
      </w:r>
      <w:r w:rsidRPr="000F52A0">
        <w:rPr>
          <w:b/>
          <w:bCs/>
          <w:sz w:val="14"/>
          <w:szCs w:val="14"/>
        </w:rPr>
        <w:t xml:space="preserve">4) </w:t>
      </w:r>
      <w:r w:rsidRPr="00801555">
        <w:rPr>
          <w:b/>
          <w:bCs/>
          <w:sz w:val="14"/>
          <w:szCs w:val="14"/>
        </w:rPr>
        <w:t>31.12.</w:t>
      </w:r>
      <w:proofErr w:type="gramStart"/>
      <w:r w:rsidRPr="00801555">
        <w:rPr>
          <w:b/>
          <w:bCs/>
          <w:sz w:val="14"/>
          <w:szCs w:val="14"/>
        </w:rPr>
        <w:t>2015  tarihine</w:t>
      </w:r>
      <w:proofErr w:type="gramEnd"/>
      <w:r w:rsidRPr="00801555">
        <w:rPr>
          <w:b/>
          <w:bCs/>
          <w:sz w:val="14"/>
          <w:szCs w:val="14"/>
        </w:rPr>
        <w:t xml:space="preserve"> kadar avans iadesi talebinde bulunmayan, hesap numarası olmayan veya başvuru sahibi ile hesap numarası arasında isim uyuşmazlığı bulunanların avansları; Sosyal Tesisler Hesabına gelir kaydedilir.</w:t>
      </w:r>
      <w:r w:rsidRPr="00801555">
        <w:rPr>
          <w:b/>
          <w:bCs/>
          <w:sz w:val="14"/>
          <w:szCs w:val="14"/>
        </w:rPr>
        <w:br/>
      </w:r>
      <w:r w:rsidRPr="000F52A0">
        <w:rPr>
          <w:b/>
          <w:bCs/>
          <w:sz w:val="14"/>
          <w:szCs w:val="14"/>
        </w:rPr>
        <w:t xml:space="preserve">5) </w:t>
      </w:r>
      <w:r w:rsidRPr="000F52A0">
        <w:rPr>
          <w:b/>
          <w:sz w:val="14"/>
          <w:szCs w:val="14"/>
        </w:rPr>
        <w:t>Tesisten yararlanacakların başvuru formunda beyan ettikleri bilgilere ait belgelerin (Nüfus Cüzdanı, Kurum Kimliği, Evlenme Cüzdanı, Mahkeme Kararı, vb.)  istenmesi halinde tesis yönetimine gösterilmesi gerekmektedir.</w:t>
      </w:r>
      <w:r w:rsidRPr="000F52A0">
        <w:rPr>
          <w:b/>
          <w:sz w:val="14"/>
          <w:szCs w:val="14"/>
        </w:rPr>
        <w:br/>
      </w:r>
      <w:r w:rsidRPr="000F52A0">
        <w:rPr>
          <w:b/>
          <w:bCs/>
          <w:sz w:val="14"/>
          <w:szCs w:val="14"/>
        </w:rPr>
        <w:t xml:space="preserve">6) Tesislerimizde tek kişilik konut bulunmadığından, bir kişilik başvurular dikkate alınmayacaktır.  </w:t>
      </w:r>
      <w:r w:rsidRPr="000F52A0">
        <w:rPr>
          <w:b/>
          <w:bCs/>
          <w:sz w:val="14"/>
          <w:szCs w:val="14"/>
        </w:rPr>
        <w:br/>
        <w:t xml:space="preserve">7-) Elektrikli ve gazlı ocakların, tesislerimize getirilmesi ve kullanılması yasaktır.   </w:t>
      </w:r>
      <w:r w:rsidRPr="000F52A0">
        <w:rPr>
          <w:b/>
          <w:bCs/>
          <w:sz w:val="14"/>
          <w:szCs w:val="14"/>
        </w:rPr>
        <w:br/>
        <w:t>8-) Hiç bir evcil hayvan ( Kedi, Köpek, Kuş vb</w:t>
      </w:r>
      <w:proofErr w:type="gramStart"/>
      <w:r w:rsidRPr="000F52A0">
        <w:rPr>
          <w:b/>
          <w:bCs/>
          <w:sz w:val="14"/>
          <w:szCs w:val="14"/>
        </w:rPr>
        <w:t>..</w:t>
      </w:r>
      <w:proofErr w:type="gramEnd"/>
      <w:r w:rsidRPr="000F52A0">
        <w:rPr>
          <w:b/>
          <w:bCs/>
          <w:sz w:val="14"/>
          <w:szCs w:val="14"/>
        </w:rPr>
        <w:t xml:space="preserve"> ) tesise alınmaz, gizli olarak getirenler de tespit edildiğinde tesisten uzaklaştırılır veya hayvanlar Tesis Müdürlüğünce hayvan barınağına teslim edilerek ücreti hayvan sahibinden tahsil edilir.</w:t>
      </w:r>
      <w:r w:rsidRPr="000F52A0">
        <w:rPr>
          <w:b/>
          <w:bCs/>
          <w:sz w:val="14"/>
          <w:szCs w:val="14"/>
        </w:rPr>
        <w:br/>
        <w:t xml:space="preserve">9) Katılımcılar, tesis yönetimine tutanakla teslim etmedikleri, para veya kıymetli </w:t>
      </w:r>
      <w:proofErr w:type="gramStart"/>
      <w:r w:rsidRPr="000F52A0">
        <w:rPr>
          <w:b/>
          <w:bCs/>
          <w:sz w:val="14"/>
          <w:szCs w:val="14"/>
        </w:rPr>
        <w:t>eşyalarının  kaybında</w:t>
      </w:r>
      <w:proofErr w:type="gramEnd"/>
      <w:r w:rsidRPr="000F52A0">
        <w:rPr>
          <w:b/>
          <w:sz w:val="14"/>
          <w:szCs w:val="14"/>
        </w:rPr>
        <w:t xml:space="preserve">  </w:t>
      </w:r>
      <w:r w:rsidRPr="000F52A0">
        <w:rPr>
          <w:b/>
          <w:bCs/>
          <w:sz w:val="14"/>
          <w:szCs w:val="14"/>
        </w:rPr>
        <w:t>idareyi  sorumlu tutamaz.</w:t>
      </w:r>
      <w:r w:rsidRPr="000F52A0">
        <w:rPr>
          <w:b/>
          <w:bCs/>
          <w:sz w:val="14"/>
          <w:szCs w:val="14"/>
        </w:rPr>
        <w:br/>
        <w:t>10)Bakanlığımıza ait bu sosyal tesislerde yararlanma ve başvuru koşulları ile ilgili uyuşmazlıkların çözümünde Ankara Mahkemeleri yetkilidir.</w:t>
      </w:r>
      <w:r w:rsidRPr="000F52A0">
        <w:rPr>
          <w:b/>
          <w:bCs/>
          <w:sz w:val="14"/>
          <w:szCs w:val="14"/>
        </w:rPr>
        <w:br/>
      </w:r>
    </w:p>
    <w:tbl>
      <w:tblPr>
        <w:tblStyle w:val="TabloKlavuzu"/>
        <w:tblW w:w="0" w:type="auto"/>
        <w:tblLook w:val="04A0" w:firstRow="1" w:lastRow="0" w:firstColumn="1" w:lastColumn="0" w:noHBand="0" w:noVBand="1"/>
      </w:tblPr>
      <w:tblGrid>
        <w:gridCol w:w="1293"/>
        <w:gridCol w:w="1293"/>
        <w:gridCol w:w="1293"/>
        <w:gridCol w:w="1474"/>
        <w:gridCol w:w="1112"/>
        <w:gridCol w:w="1014"/>
        <w:gridCol w:w="1572"/>
        <w:gridCol w:w="1293"/>
      </w:tblGrid>
      <w:tr w:rsidR="008E3973" w:rsidRPr="008E3973" w:rsidTr="004443B9">
        <w:tc>
          <w:tcPr>
            <w:tcW w:w="1293" w:type="dxa"/>
            <w:vMerge w:val="restart"/>
            <w:vAlign w:val="center"/>
          </w:tcPr>
          <w:p w:rsidR="008E3973" w:rsidRPr="008E3973" w:rsidRDefault="008E3973" w:rsidP="008E3973">
            <w:pPr>
              <w:jc w:val="center"/>
              <w:rPr>
                <w:sz w:val="16"/>
                <w:szCs w:val="16"/>
              </w:rPr>
            </w:pPr>
            <w:r>
              <w:rPr>
                <w:sz w:val="16"/>
                <w:szCs w:val="16"/>
              </w:rPr>
              <w:t>Adı Soyadı</w:t>
            </w:r>
          </w:p>
        </w:tc>
        <w:tc>
          <w:tcPr>
            <w:tcW w:w="1293" w:type="dxa"/>
            <w:vMerge w:val="restart"/>
            <w:vAlign w:val="center"/>
          </w:tcPr>
          <w:p w:rsidR="008E3973" w:rsidRPr="008E3973" w:rsidRDefault="008E3973" w:rsidP="008E3973">
            <w:pPr>
              <w:jc w:val="center"/>
              <w:rPr>
                <w:sz w:val="16"/>
                <w:szCs w:val="16"/>
              </w:rPr>
            </w:pPr>
            <w:r>
              <w:rPr>
                <w:sz w:val="16"/>
                <w:szCs w:val="16"/>
              </w:rPr>
              <w:t>Çalıştığı veya Emekli Olduğu Kurum</w:t>
            </w:r>
          </w:p>
        </w:tc>
        <w:tc>
          <w:tcPr>
            <w:tcW w:w="1293" w:type="dxa"/>
            <w:vMerge w:val="restart"/>
            <w:vAlign w:val="center"/>
          </w:tcPr>
          <w:p w:rsidR="008E3973" w:rsidRPr="008E3973" w:rsidRDefault="008E3973" w:rsidP="008E3973">
            <w:pPr>
              <w:jc w:val="center"/>
              <w:rPr>
                <w:sz w:val="16"/>
                <w:szCs w:val="16"/>
              </w:rPr>
            </w:pPr>
            <w:r>
              <w:rPr>
                <w:sz w:val="16"/>
                <w:szCs w:val="16"/>
              </w:rPr>
              <w:t xml:space="preserve">Doğum Tarihi Gün/Ay/Yıl </w:t>
            </w:r>
            <w:r>
              <w:rPr>
                <w:sz w:val="16"/>
                <w:szCs w:val="16"/>
              </w:rPr>
              <w:br/>
              <w:t>(Mutlaka Doldurulacaktır)</w:t>
            </w:r>
          </w:p>
        </w:tc>
        <w:tc>
          <w:tcPr>
            <w:tcW w:w="1474" w:type="dxa"/>
            <w:vMerge w:val="restart"/>
            <w:vAlign w:val="center"/>
          </w:tcPr>
          <w:p w:rsidR="008E3973" w:rsidRPr="008E3973" w:rsidRDefault="008E3973" w:rsidP="008E3973">
            <w:pPr>
              <w:jc w:val="center"/>
              <w:rPr>
                <w:sz w:val="16"/>
                <w:szCs w:val="16"/>
              </w:rPr>
            </w:pPr>
            <w:r>
              <w:rPr>
                <w:sz w:val="16"/>
                <w:szCs w:val="16"/>
              </w:rPr>
              <w:t>Beraberinde Götüreceği Kişinin Yakınlığı</w:t>
            </w:r>
          </w:p>
        </w:tc>
        <w:tc>
          <w:tcPr>
            <w:tcW w:w="2126" w:type="dxa"/>
            <w:gridSpan w:val="2"/>
            <w:vAlign w:val="center"/>
          </w:tcPr>
          <w:p w:rsidR="008E3973" w:rsidRPr="008E3973" w:rsidRDefault="008E3973" w:rsidP="000D6E76">
            <w:pPr>
              <w:jc w:val="center"/>
              <w:rPr>
                <w:sz w:val="16"/>
                <w:szCs w:val="16"/>
              </w:rPr>
            </w:pPr>
            <w:r w:rsidRPr="008E3973">
              <w:rPr>
                <w:sz w:val="16"/>
                <w:szCs w:val="16"/>
              </w:rPr>
              <w:t>01.Şubat 201</w:t>
            </w:r>
            <w:r w:rsidR="000D6E76">
              <w:rPr>
                <w:sz w:val="16"/>
                <w:szCs w:val="16"/>
              </w:rPr>
              <w:t>2</w:t>
            </w:r>
            <w:r>
              <w:rPr>
                <w:sz w:val="16"/>
                <w:szCs w:val="16"/>
              </w:rPr>
              <w:t xml:space="preserve"> tarihinde sonra doğan çocuklar için hizmet istenip istenmediği</w:t>
            </w:r>
          </w:p>
        </w:tc>
        <w:tc>
          <w:tcPr>
            <w:tcW w:w="1572" w:type="dxa"/>
            <w:vAlign w:val="center"/>
          </w:tcPr>
          <w:p w:rsidR="008E3973" w:rsidRPr="008E3973" w:rsidRDefault="008E3973" w:rsidP="008E3973">
            <w:pPr>
              <w:jc w:val="center"/>
              <w:rPr>
                <w:sz w:val="16"/>
                <w:szCs w:val="16"/>
              </w:rPr>
            </w:pPr>
            <w:r>
              <w:rPr>
                <w:sz w:val="16"/>
                <w:szCs w:val="16"/>
              </w:rPr>
              <w:t>Katılımcıların varsa Engel Durumunun Belirtilmesi</w:t>
            </w:r>
          </w:p>
        </w:tc>
        <w:tc>
          <w:tcPr>
            <w:tcW w:w="1293" w:type="dxa"/>
            <w:vAlign w:val="center"/>
          </w:tcPr>
          <w:p w:rsidR="008E3973" w:rsidRPr="008E3973" w:rsidRDefault="008E3973" w:rsidP="008E3973">
            <w:pPr>
              <w:jc w:val="center"/>
              <w:rPr>
                <w:sz w:val="16"/>
                <w:szCs w:val="16"/>
              </w:rPr>
            </w:pPr>
            <w:r>
              <w:rPr>
                <w:sz w:val="16"/>
                <w:szCs w:val="16"/>
              </w:rPr>
              <w:t>Tesis Ücreti</w:t>
            </w:r>
            <w:r>
              <w:rPr>
                <w:sz w:val="16"/>
                <w:szCs w:val="16"/>
              </w:rPr>
              <w:br/>
              <w:t>(Boş Sütun Boş Bırakılacaktır)</w:t>
            </w:r>
          </w:p>
        </w:tc>
      </w:tr>
      <w:tr w:rsidR="008E3973" w:rsidRPr="008E3973" w:rsidTr="004443B9">
        <w:tc>
          <w:tcPr>
            <w:tcW w:w="1293" w:type="dxa"/>
            <w:vMerge/>
          </w:tcPr>
          <w:p w:rsidR="008E3973" w:rsidRPr="008E3973" w:rsidRDefault="008E3973">
            <w:pPr>
              <w:rPr>
                <w:sz w:val="16"/>
                <w:szCs w:val="16"/>
              </w:rPr>
            </w:pPr>
          </w:p>
        </w:tc>
        <w:tc>
          <w:tcPr>
            <w:tcW w:w="1293" w:type="dxa"/>
            <w:vMerge/>
          </w:tcPr>
          <w:p w:rsidR="008E3973" w:rsidRPr="008E3973" w:rsidRDefault="008E3973">
            <w:pPr>
              <w:rPr>
                <w:sz w:val="16"/>
                <w:szCs w:val="16"/>
              </w:rPr>
            </w:pPr>
          </w:p>
        </w:tc>
        <w:tc>
          <w:tcPr>
            <w:tcW w:w="1293" w:type="dxa"/>
            <w:vMerge/>
          </w:tcPr>
          <w:p w:rsidR="008E3973" w:rsidRPr="008E3973" w:rsidRDefault="008E3973">
            <w:pPr>
              <w:rPr>
                <w:sz w:val="16"/>
                <w:szCs w:val="16"/>
              </w:rPr>
            </w:pPr>
          </w:p>
        </w:tc>
        <w:tc>
          <w:tcPr>
            <w:tcW w:w="1474" w:type="dxa"/>
            <w:vMerge/>
          </w:tcPr>
          <w:p w:rsidR="008E3973" w:rsidRPr="008E3973" w:rsidRDefault="008E3973">
            <w:pPr>
              <w:rPr>
                <w:sz w:val="16"/>
                <w:szCs w:val="16"/>
              </w:rPr>
            </w:pPr>
          </w:p>
        </w:tc>
        <w:tc>
          <w:tcPr>
            <w:tcW w:w="1112" w:type="dxa"/>
          </w:tcPr>
          <w:p w:rsidR="008E3973" w:rsidRPr="008E3973" w:rsidRDefault="008E3973" w:rsidP="008E3973">
            <w:pPr>
              <w:jc w:val="center"/>
              <w:rPr>
                <w:sz w:val="16"/>
                <w:szCs w:val="16"/>
              </w:rPr>
            </w:pPr>
            <w:r w:rsidRPr="008E3973">
              <w:rPr>
                <w:sz w:val="16"/>
                <w:szCs w:val="16"/>
              </w:rPr>
              <w:t>(X)</w:t>
            </w:r>
          </w:p>
        </w:tc>
        <w:tc>
          <w:tcPr>
            <w:tcW w:w="1014" w:type="dxa"/>
          </w:tcPr>
          <w:p w:rsidR="008E3973" w:rsidRPr="008E3973" w:rsidRDefault="008E3973" w:rsidP="008E3973">
            <w:pPr>
              <w:jc w:val="center"/>
              <w:rPr>
                <w:sz w:val="16"/>
                <w:szCs w:val="16"/>
              </w:rPr>
            </w:pPr>
            <w:r w:rsidRPr="008E3973">
              <w:rPr>
                <w:sz w:val="16"/>
                <w:szCs w:val="16"/>
              </w:rPr>
              <w:t>(X)</w:t>
            </w:r>
          </w:p>
        </w:tc>
        <w:tc>
          <w:tcPr>
            <w:tcW w:w="1572" w:type="dxa"/>
          </w:tcPr>
          <w:p w:rsidR="008E3973" w:rsidRPr="008E3973" w:rsidRDefault="008E3973">
            <w:pPr>
              <w:rPr>
                <w:sz w:val="16"/>
                <w:szCs w:val="16"/>
              </w:rPr>
            </w:pPr>
          </w:p>
        </w:tc>
        <w:tc>
          <w:tcPr>
            <w:tcW w:w="1293" w:type="dxa"/>
          </w:tcPr>
          <w:p w:rsidR="008E3973" w:rsidRPr="008E3973" w:rsidRDefault="008E3973">
            <w:pPr>
              <w:rPr>
                <w:sz w:val="16"/>
                <w:szCs w:val="16"/>
              </w:rPr>
            </w:pPr>
          </w:p>
        </w:tc>
      </w:tr>
      <w:tr w:rsidR="008E3973" w:rsidRPr="008E3973" w:rsidTr="004443B9">
        <w:tc>
          <w:tcPr>
            <w:tcW w:w="1293" w:type="dxa"/>
            <w:vMerge/>
          </w:tcPr>
          <w:p w:rsidR="008E3973" w:rsidRPr="008E3973" w:rsidRDefault="008E3973">
            <w:pPr>
              <w:rPr>
                <w:sz w:val="16"/>
                <w:szCs w:val="16"/>
              </w:rPr>
            </w:pPr>
          </w:p>
        </w:tc>
        <w:tc>
          <w:tcPr>
            <w:tcW w:w="1293" w:type="dxa"/>
            <w:vMerge/>
          </w:tcPr>
          <w:p w:rsidR="008E3973" w:rsidRPr="008E3973" w:rsidRDefault="008E3973">
            <w:pPr>
              <w:rPr>
                <w:sz w:val="16"/>
                <w:szCs w:val="16"/>
              </w:rPr>
            </w:pPr>
          </w:p>
        </w:tc>
        <w:tc>
          <w:tcPr>
            <w:tcW w:w="1293" w:type="dxa"/>
            <w:vMerge/>
          </w:tcPr>
          <w:p w:rsidR="008E3973" w:rsidRPr="008E3973" w:rsidRDefault="008E3973">
            <w:pPr>
              <w:rPr>
                <w:sz w:val="16"/>
                <w:szCs w:val="16"/>
              </w:rPr>
            </w:pPr>
          </w:p>
        </w:tc>
        <w:tc>
          <w:tcPr>
            <w:tcW w:w="1474" w:type="dxa"/>
            <w:vMerge/>
          </w:tcPr>
          <w:p w:rsidR="008E3973" w:rsidRPr="008E3973" w:rsidRDefault="008E3973">
            <w:pPr>
              <w:rPr>
                <w:sz w:val="16"/>
                <w:szCs w:val="16"/>
              </w:rPr>
            </w:pPr>
          </w:p>
        </w:tc>
        <w:tc>
          <w:tcPr>
            <w:tcW w:w="1112" w:type="dxa"/>
          </w:tcPr>
          <w:p w:rsidR="008E3973" w:rsidRPr="008E3973" w:rsidRDefault="008E3973" w:rsidP="008E3973">
            <w:pPr>
              <w:jc w:val="center"/>
              <w:rPr>
                <w:sz w:val="16"/>
                <w:szCs w:val="16"/>
              </w:rPr>
            </w:pPr>
            <w:r w:rsidRPr="008E3973">
              <w:rPr>
                <w:sz w:val="16"/>
                <w:szCs w:val="16"/>
              </w:rPr>
              <w:t>EVET</w:t>
            </w:r>
          </w:p>
        </w:tc>
        <w:tc>
          <w:tcPr>
            <w:tcW w:w="1014" w:type="dxa"/>
          </w:tcPr>
          <w:p w:rsidR="008E3973" w:rsidRPr="008E3973" w:rsidRDefault="008E3973" w:rsidP="008E3973">
            <w:pPr>
              <w:jc w:val="center"/>
              <w:rPr>
                <w:sz w:val="16"/>
                <w:szCs w:val="16"/>
              </w:rPr>
            </w:pPr>
            <w:r w:rsidRPr="008E3973">
              <w:rPr>
                <w:sz w:val="16"/>
                <w:szCs w:val="16"/>
              </w:rPr>
              <w:t>HAYIR</w:t>
            </w:r>
          </w:p>
        </w:tc>
        <w:tc>
          <w:tcPr>
            <w:tcW w:w="1572" w:type="dxa"/>
          </w:tcPr>
          <w:p w:rsidR="008E3973" w:rsidRPr="008E3973" w:rsidRDefault="008E3973">
            <w:pPr>
              <w:rPr>
                <w:sz w:val="16"/>
                <w:szCs w:val="16"/>
              </w:rPr>
            </w:pPr>
          </w:p>
        </w:tc>
        <w:tc>
          <w:tcPr>
            <w:tcW w:w="1293" w:type="dxa"/>
          </w:tcPr>
          <w:p w:rsidR="008E3973" w:rsidRPr="008E3973" w:rsidRDefault="008E3973">
            <w:pPr>
              <w:rPr>
                <w:sz w:val="16"/>
                <w:szCs w:val="16"/>
              </w:rPr>
            </w:pPr>
          </w:p>
        </w:tc>
      </w:tr>
      <w:tr w:rsidR="008E3973" w:rsidRPr="008E3973" w:rsidTr="004443B9">
        <w:tc>
          <w:tcPr>
            <w:tcW w:w="1293" w:type="dxa"/>
          </w:tcPr>
          <w:p w:rsidR="008E3973" w:rsidRPr="008E3973" w:rsidRDefault="008E3973">
            <w:pPr>
              <w:rPr>
                <w:sz w:val="16"/>
                <w:szCs w:val="16"/>
              </w:rPr>
            </w:pPr>
          </w:p>
        </w:tc>
        <w:tc>
          <w:tcPr>
            <w:tcW w:w="1293" w:type="dxa"/>
          </w:tcPr>
          <w:p w:rsidR="008E3973" w:rsidRPr="008E3973" w:rsidRDefault="008E3973">
            <w:pPr>
              <w:rPr>
                <w:sz w:val="16"/>
                <w:szCs w:val="16"/>
              </w:rPr>
            </w:pPr>
          </w:p>
        </w:tc>
        <w:tc>
          <w:tcPr>
            <w:tcW w:w="1293" w:type="dxa"/>
          </w:tcPr>
          <w:p w:rsidR="008E3973" w:rsidRPr="008E3973" w:rsidRDefault="008E3973">
            <w:pPr>
              <w:rPr>
                <w:sz w:val="16"/>
                <w:szCs w:val="16"/>
              </w:rPr>
            </w:pPr>
          </w:p>
        </w:tc>
        <w:tc>
          <w:tcPr>
            <w:tcW w:w="1474" w:type="dxa"/>
          </w:tcPr>
          <w:p w:rsidR="008E3973" w:rsidRPr="008E3973" w:rsidRDefault="008E3973">
            <w:pPr>
              <w:rPr>
                <w:sz w:val="16"/>
                <w:szCs w:val="16"/>
              </w:rPr>
            </w:pPr>
          </w:p>
        </w:tc>
        <w:tc>
          <w:tcPr>
            <w:tcW w:w="1112" w:type="dxa"/>
          </w:tcPr>
          <w:p w:rsidR="008E3973" w:rsidRPr="008E3973" w:rsidRDefault="008E3973" w:rsidP="008E3973">
            <w:pPr>
              <w:jc w:val="center"/>
              <w:rPr>
                <w:b/>
                <w:sz w:val="16"/>
                <w:szCs w:val="16"/>
              </w:rPr>
            </w:pPr>
            <w:r w:rsidRPr="008E3973">
              <w:rPr>
                <w:b/>
                <w:sz w:val="16"/>
                <w:szCs w:val="16"/>
              </w:rPr>
              <w:t>Kendisi</w:t>
            </w:r>
          </w:p>
        </w:tc>
        <w:tc>
          <w:tcPr>
            <w:tcW w:w="1014" w:type="dxa"/>
          </w:tcPr>
          <w:p w:rsidR="008E3973" w:rsidRPr="008E3973" w:rsidRDefault="008E3973">
            <w:pPr>
              <w:rPr>
                <w:sz w:val="16"/>
                <w:szCs w:val="16"/>
              </w:rPr>
            </w:pPr>
          </w:p>
        </w:tc>
        <w:tc>
          <w:tcPr>
            <w:tcW w:w="1572" w:type="dxa"/>
          </w:tcPr>
          <w:p w:rsidR="008E3973" w:rsidRPr="008E3973" w:rsidRDefault="008E3973">
            <w:pPr>
              <w:rPr>
                <w:sz w:val="16"/>
                <w:szCs w:val="16"/>
              </w:rPr>
            </w:pPr>
          </w:p>
        </w:tc>
        <w:tc>
          <w:tcPr>
            <w:tcW w:w="1293" w:type="dxa"/>
          </w:tcPr>
          <w:p w:rsidR="008E3973" w:rsidRPr="008E3973" w:rsidRDefault="008E3973">
            <w:pPr>
              <w:rPr>
                <w:sz w:val="16"/>
                <w:szCs w:val="16"/>
              </w:rPr>
            </w:pPr>
          </w:p>
        </w:tc>
      </w:tr>
      <w:tr w:rsidR="008E3973" w:rsidRPr="008E3973" w:rsidTr="004443B9">
        <w:tc>
          <w:tcPr>
            <w:tcW w:w="1293" w:type="dxa"/>
          </w:tcPr>
          <w:p w:rsidR="008E3973" w:rsidRPr="008E3973" w:rsidRDefault="008E3973">
            <w:pPr>
              <w:rPr>
                <w:sz w:val="16"/>
                <w:szCs w:val="16"/>
              </w:rPr>
            </w:pPr>
          </w:p>
        </w:tc>
        <w:tc>
          <w:tcPr>
            <w:tcW w:w="1293" w:type="dxa"/>
          </w:tcPr>
          <w:p w:rsidR="008E3973" w:rsidRPr="008E3973" w:rsidRDefault="008E3973">
            <w:pPr>
              <w:rPr>
                <w:sz w:val="16"/>
                <w:szCs w:val="16"/>
              </w:rPr>
            </w:pPr>
          </w:p>
        </w:tc>
        <w:tc>
          <w:tcPr>
            <w:tcW w:w="1293" w:type="dxa"/>
          </w:tcPr>
          <w:p w:rsidR="008E3973" w:rsidRPr="008E3973" w:rsidRDefault="008E3973">
            <w:pPr>
              <w:rPr>
                <w:sz w:val="16"/>
                <w:szCs w:val="16"/>
              </w:rPr>
            </w:pPr>
          </w:p>
        </w:tc>
        <w:tc>
          <w:tcPr>
            <w:tcW w:w="1474" w:type="dxa"/>
          </w:tcPr>
          <w:p w:rsidR="008E3973" w:rsidRPr="008E3973" w:rsidRDefault="008E3973">
            <w:pPr>
              <w:rPr>
                <w:sz w:val="16"/>
                <w:szCs w:val="16"/>
              </w:rPr>
            </w:pPr>
          </w:p>
        </w:tc>
        <w:tc>
          <w:tcPr>
            <w:tcW w:w="1112" w:type="dxa"/>
          </w:tcPr>
          <w:p w:rsidR="008E3973" w:rsidRPr="008E3973" w:rsidRDefault="008E3973">
            <w:pPr>
              <w:rPr>
                <w:sz w:val="16"/>
                <w:szCs w:val="16"/>
              </w:rPr>
            </w:pPr>
          </w:p>
        </w:tc>
        <w:tc>
          <w:tcPr>
            <w:tcW w:w="1014" w:type="dxa"/>
          </w:tcPr>
          <w:p w:rsidR="008E3973" w:rsidRPr="008E3973" w:rsidRDefault="008E3973">
            <w:pPr>
              <w:rPr>
                <w:sz w:val="16"/>
                <w:szCs w:val="16"/>
              </w:rPr>
            </w:pPr>
          </w:p>
        </w:tc>
        <w:tc>
          <w:tcPr>
            <w:tcW w:w="1572" w:type="dxa"/>
          </w:tcPr>
          <w:p w:rsidR="008E3973" w:rsidRPr="008E3973" w:rsidRDefault="008E3973">
            <w:pPr>
              <w:rPr>
                <w:sz w:val="16"/>
                <w:szCs w:val="16"/>
              </w:rPr>
            </w:pPr>
          </w:p>
        </w:tc>
        <w:tc>
          <w:tcPr>
            <w:tcW w:w="1293" w:type="dxa"/>
          </w:tcPr>
          <w:p w:rsidR="008E3973" w:rsidRPr="008E3973" w:rsidRDefault="008E3973">
            <w:pPr>
              <w:rPr>
                <w:sz w:val="16"/>
                <w:szCs w:val="16"/>
              </w:rPr>
            </w:pPr>
          </w:p>
        </w:tc>
      </w:tr>
      <w:tr w:rsidR="008E3973" w:rsidRPr="008E3973" w:rsidTr="004443B9">
        <w:tc>
          <w:tcPr>
            <w:tcW w:w="1293" w:type="dxa"/>
          </w:tcPr>
          <w:p w:rsidR="008E3973" w:rsidRPr="008E3973" w:rsidRDefault="008E3973">
            <w:pPr>
              <w:rPr>
                <w:sz w:val="16"/>
                <w:szCs w:val="16"/>
              </w:rPr>
            </w:pPr>
          </w:p>
        </w:tc>
        <w:tc>
          <w:tcPr>
            <w:tcW w:w="1293" w:type="dxa"/>
          </w:tcPr>
          <w:p w:rsidR="008E3973" w:rsidRPr="008E3973" w:rsidRDefault="008E3973">
            <w:pPr>
              <w:rPr>
                <w:sz w:val="16"/>
                <w:szCs w:val="16"/>
              </w:rPr>
            </w:pPr>
          </w:p>
        </w:tc>
        <w:tc>
          <w:tcPr>
            <w:tcW w:w="1293" w:type="dxa"/>
          </w:tcPr>
          <w:p w:rsidR="008E3973" w:rsidRPr="008E3973" w:rsidRDefault="008E3973">
            <w:pPr>
              <w:rPr>
                <w:sz w:val="16"/>
                <w:szCs w:val="16"/>
              </w:rPr>
            </w:pPr>
          </w:p>
        </w:tc>
        <w:tc>
          <w:tcPr>
            <w:tcW w:w="1474" w:type="dxa"/>
          </w:tcPr>
          <w:p w:rsidR="008E3973" w:rsidRPr="008E3973" w:rsidRDefault="008E3973">
            <w:pPr>
              <w:rPr>
                <w:sz w:val="16"/>
                <w:szCs w:val="16"/>
              </w:rPr>
            </w:pPr>
          </w:p>
        </w:tc>
        <w:tc>
          <w:tcPr>
            <w:tcW w:w="1112" w:type="dxa"/>
          </w:tcPr>
          <w:p w:rsidR="008E3973" w:rsidRPr="008E3973" w:rsidRDefault="008E3973">
            <w:pPr>
              <w:rPr>
                <w:sz w:val="16"/>
                <w:szCs w:val="16"/>
              </w:rPr>
            </w:pPr>
          </w:p>
        </w:tc>
        <w:tc>
          <w:tcPr>
            <w:tcW w:w="1014" w:type="dxa"/>
          </w:tcPr>
          <w:p w:rsidR="008E3973" w:rsidRPr="008E3973" w:rsidRDefault="008E3973">
            <w:pPr>
              <w:rPr>
                <w:sz w:val="16"/>
                <w:szCs w:val="16"/>
              </w:rPr>
            </w:pPr>
          </w:p>
        </w:tc>
        <w:tc>
          <w:tcPr>
            <w:tcW w:w="1572" w:type="dxa"/>
          </w:tcPr>
          <w:p w:rsidR="008E3973" w:rsidRPr="008E3973" w:rsidRDefault="008E3973">
            <w:pPr>
              <w:rPr>
                <w:sz w:val="16"/>
                <w:szCs w:val="16"/>
              </w:rPr>
            </w:pPr>
          </w:p>
        </w:tc>
        <w:tc>
          <w:tcPr>
            <w:tcW w:w="1293" w:type="dxa"/>
          </w:tcPr>
          <w:p w:rsidR="008E3973" w:rsidRPr="008E3973" w:rsidRDefault="008E3973">
            <w:pPr>
              <w:rPr>
                <w:sz w:val="16"/>
                <w:szCs w:val="16"/>
              </w:rPr>
            </w:pPr>
          </w:p>
        </w:tc>
      </w:tr>
      <w:tr w:rsidR="008E3973" w:rsidRPr="008E3973" w:rsidTr="004443B9">
        <w:tc>
          <w:tcPr>
            <w:tcW w:w="1293" w:type="dxa"/>
          </w:tcPr>
          <w:p w:rsidR="008E3973" w:rsidRPr="008E3973" w:rsidRDefault="008E3973">
            <w:pPr>
              <w:rPr>
                <w:sz w:val="16"/>
                <w:szCs w:val="16"/>
              </w:rPr>
            </w:pPr>
          </w:p>
        </w:tc>
        <w:tc>
          <w:tcPr>
            <w:tcW w:w="1293" w:type="dxa"/>
          </w:tcPr>
          <w:p w:rsidR="008E3973" w:rsidRPr="008E3973" w:rsidRDefault="008E3973">
            <w:pPr>
              <w:rPr>
                <w:sz w:val="16"/>
                <w:szCs w:val="16"/>
              </w:rPr>
            </w:pPr>
          </w:p>
        </w:tc>
        <w:tc>
          <w:tcPr>
            <w:tcW w:w="1293" w:type="dxa"/>
          </w:tcPr>
          <w:p w:rsidR="008E3973" w:rsidRPr="008E3973" w:rsidRDefault="008E3973">
            <w:pPr>
              <w:rPr>
                <w:sz w:val="16"/>
                <w:szCs w:val="16"/>
              </w:rPr>
            </w:pPr>
          </w:p>
        </w:tc>
        <w:tc>
          <w:tcPr>
            <w:tcW w:w="1474" w:type="dxa"/>
          </w:tcPr>
          <w:p w:rsidR="008E3973" w:rsidRPr="008E3973" w:rsidRDefault="008E3973">
            <w:pPr>
              <w:rPr>
                <w:sz w:val="16"/>
                <w:szCs w:val="16"/>
              </w:rPr>
            </w:pPr>
          </w:p>
        </w:tc>
        <w:tc>
          <w:tcPr>
            <w:tcW w:w="1112" w:type="dxa"/>
          </w:tcPr>
          <w:p w:rsidR="008E3973" w:rsidRPr="008E3973" w:rsidRDefault="008E3973">
            <w:pPr>
              <w:rPr>
                <w:sz w:val="16"/>
                <w:szCs w:val="16"/>
              </w:rPr>
            </w:pPr>
          </w:p>
        </w:tc>
        <w:tc>
          <w:tcPr>
            <w:tcW w:w="1014" w:type="dxa"/>
          </w:tcPr>
          <w:p w:rsidR="008E3973" w:rsidRPr="008E3973" w:rsidRDefault="008E3973">
            <w:pPr>
              <w:rPr>
                <w:sz w:val="16"/>
                <w:szCs w:val="16"/>
              </w:rPr>
            </w:pPr>
          </w:p>
        </w:tc>
        <w:tc>
          <w:tcPr>
            <w:tcW w:w="1572" w:type="dxa"/>
          </w:tcPr>
          <w:p w:rsidR="008E3973" w:rsidRPr="008E3973" w:rsidRDefault="008E3973">
            <w:pPr>
              <w:rPr>
                <w:sz w:val="16"/>
                <w:szCs w:val="16"/>
              </w:rPr>
            </w:pPr>
          </w:p>
        </w:tc>
        <w:tc>
          <w:tcPr>
            <w:tcW w:w="1293" w:type="dxa"/>
          </w:tcPr>
          <w:p w:rsidR="008E3973" w:rsidRPr="008E3973" w:rsidRDefault="008E3973">
            <w:pPr>
              <w:rPr>
                <w:sz w:val="16"/>
                <w:szCs w:val="16"/>
              </w:rPr>
            </w:pPr>
          </w:p>
        </w:tc>
      </w:tr>
      <w:tr w:rsidR="008E3973" w:rsidRPr="008E3973" w:rsidTr="004443B9">
        <w:tc>
          <w:tcPr>
            <w:tcW w:w="1293" w:type="dxa"/>
          </w:tcPr>
          <w:p w:rsidR="008E3973" w:rsidRPr="008E3973" w:rsidRDefault="008E3973">
            <w:pPr>
              <w:rPr>
                <w:sz w:val="16"/>
                <w:szCs w:val="16"/>
              </w:rPr>
            </w:pPr>
          </w:p>
        </w:tc>
        <w:tc>
          <w:tcPr>
            <w:tcW w:w="1293" w:type="dxa"/>
          </w:tcPr>
          <w:p w:rsidR="008E3973" w:rsidRPr="008E3973" w:rsidRDefault="008E3973">
            <w:pPr>
              <w:rPr>
                <w:sz w:val="16"/>
                <w:szCs w:val="16"/>
              </w:rPr>
            </w:pPr>
          </w:p>
        </w:tc>
        <w:tc>
          <w:tcPr>
            <w:tcW w:w="1293" w:type="dxa"/>
          </w:tcPr>
          <w:p w:rsidR="008E3973" w:rsidRPr="008E3973" w:rsidRDefault="008E3973">
            <w:pPr>
              <w:rPr>
                <w:sz w:val="16"/>
                <w:szCs w:val="16"/>
              </w:rPr>
            </w:pPr>
          </w:p>
        </w:tc>
        <w:tc>
          <w:tcPr>
            <w:tcW w:w="1474" w:type="dxa"/>
          </w:tcPr>
          <w:p w:rsidR="008E3973" w:rsidRPr="008E3973" w:rsidRDefault="008E3973">
            <w:pPr>
              <w:rPr>
                <w:sz w:val="16"/>
                <w:szCs w:val="16"/>
              </w:rPr>
            </w:pPr>
          </w:p>
        </w:tc>
        <w:tc>
          <w:tcPr>
            <w:tcW w:w="1112" w:type="dxa"/>
          </w:tcPr>
          <w:p w:rsidR="008E3973" w:rsidRPr="008E3973" w:rsidRDefault="008E3973">
            <w:pPr>
              <w:rPr>
                <w:sz w:val="16"/>
                <w:szCs w:val="16"/>
              </w:rPr>
            </w:pPr>
          </w:p>
        </w:tc>
        <w:tc>
          <w:tcPr>
            <w:tcW w:w="1014" w:type="dxa"/>
          </w:tcPr>
          <w:p w:rsidR="008E3973" w:rsidRPr="008E3973" w:rsidRDefault="008E3973">
            <w:pPr>
              <w:rPr>
                <w:sz w:val="16"/>
                <w:szCs w:val="16"/>
              </w:rPr>
            </w:pPr>
          </w:p>
        </w:tc>
        <w:tc>
          <w:tcPr>
            <w:tcW w:w="1572" w:type="dxa"/>
          </w:tcPr>
          <w:p w:rsidR="008E3973" w:rsidRPr="008E3973" w:rsidRDefault="008E3973">
            <w:pPr>
              <w:rPr>
                <w:sz w:val="16"/>
                <w:szCs w:val="16"/>
              </w:rPr>
            </w:pPr>
          </w:p>
        </w:tc>
        <w:tc>
          <w:tcPr>
            <w:tcW w:w="1293" w:type="dxa"/>
          </w:tcPr>
          <w:p w:rsidR="008E3973" w:rsidRPr="008E3973" w:rsidRDefault="008E3973">
            <w:pPr>
              <w:rPr>
                <w:sz w:val="16"/>
                <w:szCs w:val="16"/>
              </w:rPr>
            </w:pPr>
          </w:p>
        </w:tc>
      </w:tr>
      <w:tr w:rsidR="008E3973" w:rsidRPr="008E3973" w:rsidTr="006F6FC1">
        <w:tc>
          <w:tcPr>
            <w:tcW w:w="1293" w:type="dxa"/>
            <w:tcBorders>
              <w:bottom w:val="single" w:sz="4" w:space="0" w:color="auto"/>
            </w:tcBorders>
          </w:tcPr>
          <w:p w:rsidR="008E3973" w:rsidRPr="008E3973" w:rsidRDefault="008E3973">
            <w:pPr>
              <w:rPr>
                <w:sz w:val="16"/>
                <w:szCs w:val="16"/>
              </w:rPr>
            </w:pPr>
          </w:p>
        </w:tc>
        <w:tc>
          <w:tcPr>
            <w:tcW w:w="1293" w:type="dxa"/>
            <w:tcBorders>
              <w:bottom w:val="single" w:sz="4" w:space="0" w:color="auto"/>
            </w:tcBorders>
          </w:tcPr>
          <w:p w:rsidR="008E3973" w:rsidRPr="008E3973" w:rsidRDefault="008E3973">
            <w:pPr>
              <w:rPr>
                <w:sz w:val="16"/>
                <w:szCs w:val="16"/>
              </w:rPr>
            </w:pPr>
          </w:p>
        </w:tc>
        <w:tc>
          <w:tcPr>
            <w:tcW w:w="1293" w:type="dxa"/>
            <w:tcBorders>
              <w:bottom w:val="single" w:sz="4" w:space="0" w:color="auto"/>
            </w:tcBorders>
          </w:tcPr>
          <w:p w:rsidR="008E3973" w:rsidRPr="008E3973" w:rsidRDefault="008E3973">
            <w:pPr>
              <w:rPr>
                <w:sz w:val="16"/>
                <w:szCs w:val="16"/>
              </w:rPr>
            </w:pPr>
          </w:p>
        </w:tc>
        <w:tc>
          <w:tcPr>
            <w:tcW w:w="1474" w:type="dxa"/>
            <w:tcBorders>
              <w:bottom w:val="single" w:sz="4" w:space="0" w:color="auto"/>
            </w:tcBorders>
          </w:tcPr>
          <w:p w:rsidR="008E3973" w:rsidRPr="008E3973" w:rsidRDefault="008E3973">
            <w:pPr>
              <w:rPr>
                <w:sz w:val="16"/>
                <w:szCs w:val="16"/>
              </w:rPr>
            </w:pPr>
          </w:p>
        </w:tc>
        <w:tc>
          <w:tcPr>
            <w:tcW w:w="1112" w:type="dxa"/>
            <w:tcBorders>
              <w:bottom w:val="single" w:sz="4" w:space="0" w:color="auto"/>
            </w:tcBorders>
          </w:tcPr>
          <w:p w:rsidR="008E3973" w:rsidRPr="008E3973" w:rsidRDefault="008E3973">
            <w:pPr>
              <w:rPr>
                <w:sz w:val="16"/>
                <w:szCs w:val="16"/>
              </w:rPr>
            </w:pPr>
          </w:p>
        </w:tc>
        <w:tc>
          <w:tcPr>
            <w:tcW w:w="1014" w:type="dxa"/>
            <w:tcBorders>
              <w:bottom w:val="single" w:sz="4" w:space="0" w:color="auto"/>
            </w:tcBorders>
          </w:tcPr>
          <w:p w:rsidR="008E3973" w:rsidRPr="008E3973" w:rsidRDefault="008E3973">
            <w:pPr>
              <w:rPr>
                <w:sz w:val="16"/>
                <w:szCs w:val="16"/>
              </w:rPr>
            </w:pPr>
          </w:p>
        </w:tc>
        <w:tc>
          <w:tcPr>
            <w:tcW w:w="1572" w:type="dxa"/>
          </w:tcPr>
          <w:p w:rsidR="008E3973" w:rsidRPr="008E3973" w:rsidRDefault="008E3973">
            <w:pPr>
              <w:rPr>
                <w:sz w:val="16"/>
                <w:szCs w:val="16"/>
              </w:rPr>
            </w:pPr>
          </w:p>
        </w:tc>
        <w:tc>
          <w:tcPr>
            <w:tcW w:w="1293" w:type="dxa"/>
          </w:tcPr>
          <w:p w:rsidR="008E3973" w:rsidRPr="008E3973" w:rsidRDefault="008E3973">
            <w:pPr>
              <w:rPr>
                <w:sz w:val="16"/>
                <w:szCs w:val="16"/>
              </w:rPr>
            </w:pPr>
          </w:p>
        </w:tc>
      </w:tr>
      <w:tr w:rsidR="008E3973" w:rsidRPr="008E3973" w:rsidTr="006F6FC1">
        <w:tc>
          <w:tcPr>
            <w:tcW w:w="1293" w:type="dxa"/>
            <w:tcBorders>
              <w:bottom w:val="single" w:sz="4" w:space="0" w:color="auto"/>
            </w:tcBorders>
          </w:tcPr>
          <w:p w:rsidR="008E3973" w:rsidRPr="008E3973" w:rsidRDefault="008E3973">
            <w:pPr>
              <w:rPr>
                <w:sz w:val="16"/>
                <w:szCs w:val="16"/>
              </w:rPr>
            </w:pPr>
          </w:p>
        </w:tc>
        <w:tc>
          <w:tcPr>
            <w:tcW w:w="1293" w:type="dxa"/>
            <w:tcBorders>
              <w:bottom w:val="single" w:sz="4" w:space="0" w:color="auto"/>
            </w:tcBorders>
          </w:tcPr>
          <w:p w:rsidR="008E3973" w:rsidRPr="008E3973" w:rsidRDefault="008E3973">
            <w:pPr>
              <w:rPr>
                <w:sz w:val="16"/>
                <w:szCs w:val="16"/>
              </w:rPr>
            </w:pPr>
          </w:p>
        </w:tc>
        <w:tc>
          <w:tcPr>
            <w:tcW w:w="1293" w:type="dxa"/>
            <w:tcBorders>
              <w:bottom w:val="single" w:sz="4" w:space="0" w:color="auto"/>
            </w:tcBorders>
          </w:tcPr>
          <w:p w:rsidR="008E3973" w:rsidRPr="008E3973" w:rsidRDefault="008E3973">
            <w:pPr>
              <w:rPr>
                <w:sz w:val="16"/>
                <w:szCs w:val="16"/>
              </w:rPr>
            </w:pPr>
          </w:p>
        </w:tc>
        <w:tc>
          <w:tcPr>
            <w:tcW w:w="1474" w:type="dxa"/>
            <w:tcBorders>
              <w:bottom w:val="single" w:sz="4" w:space="0" w:color="auto"/>
            </w:tcBorders>
          </w:tcPr>
          <w:p w:rsidR="008E3973" w:rsidRPr="008E3973" w:rsidRDefault="008E3973">
            <w:pPr>
              <w:rPr>
                <w:sz w:val="16"/>
                <w:szCs w:val="16"/>
              </w:rPr>
            </w:pPr>
          </w:p>
        </w:tc>
        <w:tc>
          <w:tcPr>
            <w:tcW w:w="1112" w:type="dxa"/>
            <w:tcBorders>
              <w:bottom w:val="single" w:sz="4" w:space="0" w:color="auto"/>
            </w:tcBorders>
          </w:tcPr>
          <w:p w:rsidR="008E3973" w:rsidRPr="008E3973" w:rsidRDefault="008E3973">
            <w:pPr>
              <w:rPr>
                <w:sz w:val="16"/>
                <w:szCs w:val="16"/>
              </w:rPr>
            </w:pPr>
          </w:p>
        </w:tc>
        <w:tc>
          <w:tcPr>
            <w:tcW w:w="1014" w:type="dxa"/>
            <w:tcBorders>
              <w:bottom w:val="single" w:sz="4" w:space="0" w:color="auto"/>
            </w:tcBorders>
          </w:tcPr>
          <w:p w:rsidR="008E3973" w:rsidRPr="008E3973" w:rsidRDefault="008E3973">
            <w:pPr>
              <w:rPr>
                <w:sz w:val="16"/>
                <w:szCs w:val="16"/>
              </w:rPr>
            </w:pPr>
          </w:p>
        </w:tc>
        <w:tc>
          <w:tcPr>
            <w:tcW w:w="1572" w:type="dxa"/>
            <w:tcBorders>
              <w:bottom w:val="single" w:sz="4" w:space="0" w:color="auto"/>
            </w:tcBorders>
          </w:tcPr>
          <w:p w:rsidR="008E3973" w:rsidRPr="008E3973" w:rsidRDefault="008E3973">
            <w:pPr>
              <w:rPr>
                <w:sz w:val="16"/>
                <w:szCs w:val="16"/>
              </w:rPr>
            </w:pPr>
          </w:p>
        </w:tc>
        <w:tc>
          <w:tcPr>
            <w:tcW w:w="1293" w:type="dxa"/>
          </w:tcPr>
          <w:p w:rsidR="008E3973" w:rsidRPr="008E3973" w:rsidRDefault="008E3973">
            <w:pPr>
              <w:rPr>
                <w:sz w:val="16"/>
                <w:szCs w:val="16"/>
              </w:rPr>
            </w:pPr>
          </w:p>
        </w:tc>
      </w:tr>
      <w:tr w:rsidR="004443B9" w:rsidRPr="008E3973" w:rsidTr="006F6FC1">
        <w:tc>
          <w:tcPr>
            <w:tcW w:w="7479" w:type="dxa"/>
            <w:gridSpan w:val="6"/>
            <w:vMerge w:val="restart"/>
            <w:tcBorders>
              <w:top w:val="single" w:sz="4" w:space="0" w:color="auto"/>
              <w:left w:val="nil"/>
              <w:bottom w:val="nil"/>
              <w:right w:val="single" w:sz="4" w:space="0" w:color="auto"/>
            </w:tcBorders>
          </w:tcPr>
          <w:p w:rsidR="004443B9" w:rsidRPr="008E3973" w:rsidRDefault="004443B9" w:rsidP="004443B9">
            <w:pPr>
              <w:rPr>
                <w:sz w:val="16"/>
                <w:szCs w:val="16"/>
              </w:rPr>
            </w:pPr>
            <w:r>
              <w:rPr>
                <w:sz w:val="16"/>
                <w:szCs w:val="16"/>
              </w:rPr>
              <w:br/>
            </w:r>
            <w:r w:rsidRPr="004443B9">
              <w:rPr>
                <w:sz w:val="16"/>
                <w:szCs w:val="16"/>
              </w:rPr>
              <w:t>11) Yer tahsis edilememesi veya yararlanma talebinden vazgeçmem halinde yatırmış olduğum</w:t>
            </w:r>
            <w:r>
              <w:rPr>
                <w:sz w:val="16"/>
                <w:szCs w:val="16"/>
              </w:rPr>
              <w:t xml:space="preserve"> </w:t>
            </w:r>
            <w:r w:rsidRPr="004443B9">
              <w:rPr>
                <w:sz w:val="16"/>
                <w:szCs w:val="16"/>
              </w:rPr>
              <w:t>ücretin aşağıdaki banka hesap numarasına iade edilmesini istiyorum.</w:t>
            </w:r>
            <w:r>
              <w:rPr>
                <w:sz w:val="16"/>
                <w:szCs w:val="16"/>
              </w:rPr>
              <w:br/>
            </w:r>
          </w:p>
        </w:tc>
        <w:tc>
          <w:tcPr>
            <w:tcW w:w="1572" w:type="dxa"/>
            <w:tcBorders>
              <w:left w:val="single" w:sz="4" w:space="0" w:color="auto"/>
            </w:tcBorders>
            <w:vAlign w:val="center"/>
          </w:tcPr>
          <w:p w:rsidR="004443B9" w:rsidRPr="004443B9" w:rsidRDefault="004443B9" w:rsidP="004443B9">
            <w:pPr>
              <w:pStyle w:val="ListeParagraf"/>
              <w:ind w:left="-108"/>
              <w:rPr>
                <w:b/>
                <w:sz w:val="14"/>
                <w:szCs w:val="14"/>
              </w:rPr>
            </w:pPr>
            <w:r w:rsidRPr="004443B9">
              <w:rPr>
                <w:b/>
                <w:sz w:val="14"/>
                <w:szCs w:val="14"/>
              </w:rPr>
              <w:br/>
              <w:t>(1)- TOPLAM ÜCRET</w:t>
            </w:r>
          </w:p>
        </w:tc>
        <w:tc>
          <w:tcPr>
            <w:tcW w:w="1293" w:type="dxa"/>
          </w:tcPr>
          <w:p w:rsidR="004443B9" w:rsidRPr="008E3973" w:rsidRDefault="004443B9">
            <w:pPr>
              <w:rPr>
                <w:sz w:val="16"/>
                <w:szCs w:val="16"/>
              </w:rPr>
            </w:pPr>
          </w:p>
        </w:tc>
      </w:tr>
      <w:tr w:rsidR="004443B9" w:rsidRPr="008E3973" w:rsidTr="006F6FC1">
        <w:tc>
          <w:tcPr>
            <w:tcW w:w="7479" w:type="dxa"/>
            <w:gridSpan w:val="6"/>
            <w:vMerge/>
            <w:tcBorders>
              <w:top w:val="nil"/>
              <w:left w:val="nil"/>
              <w:bottom w:val="nil"/>
              <w:right w:val="single" w:sz="4" w:space="0" w:color="auto"/>
            </w:tcBorders>
          </w:tcPr>
          <w:p w:rsidR="004443B9" w:rsidRPr="008E3973" w:rsidRDefault="004443B9">
            <w:pPr>
              <w:rPr>
                <w:sz w:val="16"/>
                <w:szCs w:val="16"/>
              </w:rPr>
            </w:pPr>
          </w:p>
        </w:tc>
        <w:tc>
          <w:tcPr>
            <w:tcW w:w="1572" w:type="dxa"/>
            <w:tcBorders>
              <w:left w:val="single" w:sz="4" w:space="0" w:color="auto"/>
            </w:tcBorders>
            <w:vAlign w:val="center"/>
          </w:tcPr>
          <w:p w:rsidR="004443B9" w:rsidRPr="004443B9" w:rsidRDefault="004443B9" w:rsidP="004443B9">
            <w:pPr>
              <w:ind w:left="-108"/>
              <w:rPr>
                <w:b/>
                <w:sz w:val="14"/>
                <w:szCs w:val="14"/>
              </w:rPr>
            </w:pPr>
            <w:r>
              <w:rPr>
                <w:b/>
                <w:sz w:val="14"/>
                <w:szCs w:val="14"/>
              </w:rPr>
              <w:br/>
            </w:r>
            <w:r w:rsidRPr="004443B9">
              <w:rPr>
                <w:b/>
                <w:sz w:val="14"/>
                <w:szCs w:val="14"/>
              </w:rPr>
              <w:t>(2)-AVANS MAHSUBU</w:t>
            </w:r>
          </w:p>
        </w:tc>
        <w:tc>
          <w:tcPr>
            <w:tcW w:w="1293" w:type="dxa"/>
          </w:tcPr>
          <w:p w:rsidR="004443B9" w:rsidRPr="008E3973" w:rsidRDefault="004443B9">
            <w:pPr>
              <w:rPr>
                <w:sz w:val="16"/>
                <w:szCs w:val="16"/>
              </w:rPr>
            </w:pPr>
          </w:p>
        </w:tc>
      </w:tr>
      <w:tr w:rsidR="004443B9" w:rsidRPr="008E3973" w:rsidTr="00502D53">
        <w:trPr>
          <w:trHeight w:val="424"/>
        </w:trPr>
        <w:tc>
          <w:tcPr>
            <w:tcW w:w="7479" w:type="dxa"/>
            <w:gridSpan w:val="6"/>
            <w:tcBorders>
              <w:top w:val="nil"/>
              <w:left w:val="nil"/>
              <w:bottom w:val="nil"/>
              <w:right w:val="single" w:sz="4" w:space="0" w:color="auto"/>
            </w:tcBorders>
          </w:tcPr>
          <w:p w:rsidR="004443B9" w:rsidRPr="008E3973" w:rsidRDefault="004443B9">
            <w:pPr>
              <w:rPr>
                <w:sz w:val="16"/>
                <w:szCs w:val="16"/>
              </w:rPr>
            </w:pPr>
            <w:r>
              <w:rPr>
                <w:sz w:val="16"/>
                <w:szCs w:val="16"/>
              </w:rPr>
              <w:t>Banka Adı</w:t>
            </w:r>
            <w:proofErr w:type="gramStart"/>
            <w:r>
              <w:rPr>
                <w:sz w:val="16"/>
                <w:szCs w:val="16"/>
              </w:rPr>
              <w:t>:……………………………………………………</w:t>
            </w:r>
            <w:proofErr w:type="gramEnd"/>
            <w:r>
              <w:rPr>
                <w:sz w:val="16"/>
                <w:szCs w:val="16"/>
              </w:rPr>
              <w:t xml:space="preserve">          Şube Adı</w:t>
            </w:r>
            <w:proofErr w:type="gramStart"/>
            <w:r>
              <w:rPr>
                <w:sz w:val="16"/>
                <w:szCs w:val="16"/>
              </w:rPr>
              <w:t>:……………………………………………………</w:t>
            </w:r>
            <w:proofErr w:type="gramEnd"/>
            <w:r>
              <w:rPr>
                <w:sz w:val="16"/>
                <w:szCs w:val="16"/>
              </w:rPr>
              <w:br/>
              <w:t xml:space="preserve">IBAN NO: TR </w:t>
            </w:r>
            <w:proofErr w:type="gramStart"/>
            <w:r>
              <w:rPr>
                <w:sz w:val="16"/>
                <w:szCs w:val="16"/>
              </w:rPr>
              <w:t>………………………………………………………………………………………………………………………………</w:t>
            </w:r>
            <w:proofErr w:type="gramEnd"/>
            <w:r>
              <w:rPr>
                <w:sz w:val="16"/>
                <w:szCs w:val="16"/>
              </w:rPr>
              <w:br/>
            </w:r>
          </w:p>
        </w:tc>
        <w:tc>
          <w:tcPr>
            <w:tcW w:w="1572" w:type="dxa"/>
            <w:tcBorders>
              <w:left w:val="single" w:sz="4" w:space="0" w:color="auto"/>
            </w:tcBorders>
            <w:vAlign w:val="center"/>
          </w:tcPr>
          <w:p w:rsidR="004443B9" w:rsidRPr="004443B9" w:rsidRDefault="004443B9" w:rsidP="004443B9">
            <w:pPr>
              <w:ind w:left="-108"/>
              <w:rPr>
                <w:b/>
                <w:sz w:val="14"/>
                <w:szCs w:val="14"/>
              </w:rPr>
            </w:pPr>
            <w:r w:rsidRPr="004443B9">
              <w:rPr>
                <w:b/>
                <w:sz w:val="14"/>
                <w:szCs w:val="14"/>
              </w:rPr>
              <w:t>KALAN MİKTAR (1-2)</w:t>
            </w:r>
          </w:p>
        </w:tc>
        <w:tc>
          <w:tcPr>
            <w:tcW w:w="1293" w:type="dxa"/>
          </w:tcPr>
          <w:p w:rsidR="004443B9" w:rsidRPr="008E3973" w:rsidRDefault="004443B9">
            <w:pPr>
              <w:rPr>
                <w:sz w:val="16"/>
                <w:szCs w:val="16"/>
              </w:rPr>
            </w:pPr>
          </w:p>
        </w:tc>
      </w:tr>
    </w:tbl>
    <w:p w:rsidR="004F54B8" w:rsidRDefault="004443B9">
      <w:pPr>
        <w:rPr>
          <w:sz w:val="16"/>
          <w:szCs w:val="16"/>
        </w:rPr>
      </w:pPr>
      <w:r w:rsidRPr="004443B9">
        <w:rPr>
          <w:sz w:val="16"/>
          <w:szCs w:val="16"/>
        </w:rPr>
        <w:t xml:space="preserve">12) Başvuru formları manyetik ortamda değerlendirildiğinden noksansız doldurulacaktır. Sonradan </w:t>
      </w:r>
      <w:r w:rsidR="00502D53" w:rsidRPr="004443B9">
        <w:rPr>
          <w:sz w:val="16"/>
          <w:szCs w:val="16"/>
        </w:rPr>
        <w:t>yapılacak değişiklikler</w:t>
      </w:r>
      <w:r w:rsidRPr="004443B9">
        <w:rPr>
          <w:sz w:val="16"/>
          <w:szCs w:val="16"/>
        </w:rPr>
        <w:t xml:space="preserve"> kesinlikle kabul edilmeyecektir</w:t>
      </w:r>
      <w:r>
        <w:rPr>
          <w:sz w:val="16"/>
          <w:szCs w:val="16"/>
        </w:rPr>
        <w:br/>
      </w:r>
      <w:r w:rsidRPr="004443B9">
        <w:rPr>
          <w:sz w:val="16"/>
          <w:szCs w:val="16"/>
        </w:rPr>
        <w:t xml:space="preserve">13) </w:t>
      </w:r>
      <w:proofErr w:type="gramStart"/>
      <w:r w:rsidRPr="004443B9">
        <w:rPr>
          <w:sz w:val="16"/>
          <w:szCs w:val="16"/>
        </w:rPr>
        <w:t>Beyanımdaki  bilgilerin</w:t>
      </w:r>
      <w:proofErr w:type="gramEnd"/>
      <w:r w:rsidRPr="004443B9">
        <w:rPr>
          <w:sz w:val="16"/>
          <w:szCs w:val="16"/>
        </w:rPr>
        <w:t xml:space="preserve"> doğruluğu ve  sosyal tesislerin yönetim esasları ile bu başvuru ve yararlanma koşullarında belirtilen hususlara uymayı kabul  ediyorum.</w:t>
      </w:r>
    </w:p>
    <w:p w:rsidR="00F02FA4" w:rsidRDefault="006F6FC1" w:rsidP="00DE7864">
      <w:pPr>
        <w:ind w:firstLine="708"/>
        <w:rPr>
          <w:rFonts w:ascii="Times New Roman" w:eastAsia="Times New Roman" w:hAnsi="Times New Roman" w:cs="Times New Roman"/>
          <w:b/>
          <w:sz w:val="15"/>
          <w:szCs w:val="15"/>
          <w:lang w:eastAsia="tr-TR"/>
        </w:rPr>
      </w:pPr>
      <w:r w:rsidRPr="006F6FC1">
        <w:rPr>
          <w:b/>
          <w:sz w:val="16"/>
          <w:szCs w:val="16"/>
        </w:rPr>
        <w:t xml:space="preserve">  </w:t>
      </w:r>
      <w:r w:rsidRPr="006F6FC1">
        <w:rPr>
          <w:b/>
          <w:sz w:val="16"/>
          <w:szCs w:val="16"/>
        </w:rPr>
        <w:tab/>
        <w:t>Müracaat Eden</w:t>
      </w:r>
      <w:r w:rsidRPr="006F6FC1">
        <w:rPr>
          <w:b/>
          <w:sz w:val="16"/>
          <w:szCs w:val="16"/>
        </w:rPr>
        <w:tab/>
      </w:r>
      <w:r w:rsidRPr="006F6FC1">
        <w:rPr>
          <w:b/>
          <w:sz w:val="16"/>
          <w:szCs w:val="16"/>
        </w:rPr>
        <w:tab/>
      </w:r>
      <w:r w:rsidRPr="006F6FC1">
        <w:rPr>
          <w:b/>
          <w:sz w:val="16"/>
          <w:szCs w:val="16"/>
        </w:rPr>
        <w:tab/>
      </w:r>
      <w:r w:rsidRPr="006F6FC1">
        <w:rPr>
          <w:b/>
          <w:sz w:val="16"/>
          <w:szCs w:val="16"/>
        </w:rPr>
        <w:tab/>
      </w:r>
      <w:r w:rsidRPr="006F6FC1">
        <w:rPr>
          <w:b/>
          <w:sz w:val="16"/>
          <w:szCs w:val="16"/>
        </w:rPr>
        <w:tab/>
      </w:r>
      <w:r w:rsidRPr="006F6FC1">
        <w:rPr>
          <w:b/>
          <w:sz w:val="16"/>
          <w:szCs w:val="16"/>
        </w:rPr>
        <w:tab/>
        <w:t>Onay Makamı</w:t>
      </w:r>
      <w:r w:rsidRPr="006F6FC1">
        <w:rPr>
          <w:b/>
          <w:sz w:val="16"/>
          <w:szCs w:val="16"/>
        </w:rPr>
        <w:br/>
      </w:r>
      <w:r>
        <w:rPr>
          <w:sz w:val="16"/>
          <w:szCs w:val="16"/>
        </w:rPr>
        <w:t>İmzası</w:t>
      </w:r>
      <w:r>
        <w:rPr>
          <w:sz w:val="16"/>
          <w:szCs w:val="16"/>
        </w:rPr>
        <w:tab/>
      </w:r>
      <w:r>
        <w:rPr>
          <w:sz w:val="16"/>
          <w:szCs w:val="16"/>
        </w:rPr>
        <w:tab/>
        <w:t>:</w:t>
      </w:r>
      <w:r>
        <w:rPr>
          <w:sz w:val="16"/>
          <w:szCs w:val="16"/>
        </w:rPr>
        <w:tab/>
      </w:r>
      <w:r>
        <w:rPr>
          <w:sz w:val="16"/>
          <w:szCs w:val="16"/>
        </w:rPr>
        <w:tab/>
      </w:r>
      <w:r>
        <w:rPr>
          <w:sz w:val="16"/>
          <w:szCs w:val="16"/>
        </w:rPr>
        <w:tab/>
      </w:r>
      <w:r>
        <w:rPr>
          <w:sz w:val="16"/>
          <w:szCs w:val="16"/>
        </w:rPr>
        <w:tab/>
      </w:r>
      <w:r>
        <w:rPr>
          <w:sz w:val="16"/>
          <w:szCs w:val="16"/>
        </w:rPr>
        <w:tab/>
      </w:r>
      <w:r>
        <w:rPr>
          <w:sz w:val="16"/>
          <w:szCs w:val="16"/>
        </w:rPr>
        <w:tab/>
        <w:t>İmza</w:t>
      </w:r>
      <w:r>
        <w:rPr>
          <w:sz w:val="16"/>
          <w:szCs w:val="16"/>
        </w:rPr>
        <w:tab/>
        <w:t>:</w:t>
      </w:r>
      <w:r>
        <w:rPr>
          <w:sz w:val="16"/>
          <w:szCs w:val="16"/>
        </w:rPr>
        <w:br/>
        <w:t>Adı Soyadı</w:t>
      </w:r>
      <w:r>
        <w:rPr>
          <w:sz w:val="16"/>
          <w:szCs w:val="16"/>
        </w:rPr>
        <w:tab/>
      </w:r>
      <w:r>
        <w:rPr>
          <w:sz w:val="16"/>
          <w:szCs w:val="16"/>
        </w:rPr>
        <w:tab/>
        <w:t>:</w:t>
      </w:r>
      <w:r>
        <w:rPr>
          <w:sz w:val="16"/>
          <w:szCs w:val="16"/>
        </w:rPr>
        <w:tab/>
      </w:r>
      <w:r>
        <w:rPr>
          <w:sz w:val="16"/>
          <w:szCs w:val="16"/>
        </w:rPr>
        <w:tab/>
      </w:r>
      <w:r>
        <w:rPr>
          <w:sz w:val="16"/>
          <w:szCs w:val="16"/>
        </w:rPr>
        <w:tab/>
      </w:r>
      <w:r>
        <w:rPr>
          <w:sz w:val="16"/>
          <w:szCs w:val="16"/>
        </w:rPr>
        <w:tab/>
      </w:r>
      <w:r>
        <w:rPr>
          <w:sz w:val="16"/>
          <w:szCs w:val="16"/>
        </w:rPr>
        <w:tab/>
      </w:r>
      <w:r>
        <w:rPr>
          <w:sz w:val="16"/>
          <w:szCs w:val="16"/>
        </w:rPr>
        <w:tab/>
        <w:t>Kaşe</w:t>
      </w:r>
      <w:r>
        <w:rPr>
          <w:sz w:val="16"/>
          <w:szCs w:val="16"/>
        </w:rPr>
        <w:tab/>
        <w:t>:</w:t>
      </w:r>
      <w:r>
        <w:rPr>
          <w:sz w:val="16"/>
          <w:szCs w:val="16"/>
        </w:rPr>
        <w:br/>
        <w:t>Tarih</w:t>
      </w:r>
      <w:r>
        <w:rPr>
          <w:sz w:val="16"/>
          <w:szCs w:val="16"/>
        </w:rPr>
        <w:tab/>
      </w:r>
      <w:r>
        <w:rPr>
          <w:sz w:val="16"/>
          <w:szCs w:val="16"/>
        </w:rPr>
        <w:tab/>
        <w:t>:</w:t>
      </w:r>
      <w:r>
        <w:rPr>
          <w:sz w:val="16"/>
          <w:szCs w:val="16"/>
        </w:rPr>
        <w:tab/>
      </w:r>
      <w:r>
        <w:rPr>
          <w:sz w:val="16"/>
          <w:szCs w:val="16"/>
        </w:rPr>
        <w:tab/>
      </w:r>
      <w:r>
        <w:rPr>
          <w:sz w:val="16"/>
          <w:szCs w:val="16"/>
        </w:rPr>
        <w:tab/>
      </w:r>
      <w:r>
        <w:rPr>
          <w:sz w:val="16"/>
          <w:szCs w:val="16"/>
        </w:rPr>
        <w:tab/>
      </w:r>
      <w:r>
        <w:rPr>
          <w:sz w:val="16"/>
          <w:szCs w:val="16"/>
        </w:rPr>
        <w:tab/>
      </w:r>
      <w:r>
        <w:rPr>
          <w:sz w:val="16"/>
          <w:szCs w:val="16"/>
        </w:rPr>
        <w:tab/>
        <w:t>Tarih</w:t>
      </w:r>
      <w:r>
        <w:rPr>
          <w:sz w:val="16"/>
          <w:szCs w:val="16"/>
        </w:rPr>
        <w:tab/>
        <w:t>:</w:t>
      </w:r>
      <w:r w:rsidR="00502D53">
        <w:rPr>
          <w:sz w:val="16"/>
          <w:szCs w:val="16"/>
        </w:rPr>
        <w:br/>
      </w:r>
    </w:p>
    <w:p w:rsidR="00DE7864" w:rsidRDefault="00DE7864" w:rsidP="00DE7864">
      <w:pPr>
        <w:ind w:firstLine="708"/>
        <w:rPr>
          <w:rFonts w:ascii="Times New Roman" w:eastAsia="Times New Roman" w:hAnsi="Times New Roman" w:cs="Times New Roman"/>
          <w:b/>
          <w:sz w:val="15"/>
          <w:szCs w:val="15"/>
          <w:lang w:eastAsia="tr-TR"/>
        </w:rPr>
      </w:pPr>
    </w:p>
    <w:p w:rsidR="00DE7864" w:rsidRDefault="00DE7864" w:rsidP="00A6579D">
      <w:pPr>
        <w:overflowPunct w:val="0"/>
        <w:autoSpaceDE w:val="0"/>
        <w:autoSpaceDN w:val="0"/>
        <w:adjustRightInd w:val="0"/>
        <w:spacing w:before="240" w:after="120" w:line="240" w:lineRule="auto"/>
        <w:ind w:left="170" w:right="-170"/>
        <w:textAlignment w:val="baseline"/>
        <w:rPr>
          <w:rFonts w:ascii="Times New Roman" w:eastAsia="Times New Roman" w:hAnsi="Times New Roman" w:cs="Times New Roman"/>
          <w:b/>
          <w:sz w:val="15"/>
          <w:szCs w:val="15"/>
          <w:lang w:eastAsia="tr-TR"/>
        </w:rPr>
      </w:pPr>
    </w:p>
    <w:p w:rsidR="00502D53" w:rsidRPr="00502D53" w:rsidRDefault="00502D53" w:rsidP="00A6579D">
      <w:pPr>
        <w:overflowPunct w:val="0"/>
        <w:autoSpaceDE w:val="0"/>
        <w:autoSpaceDN w:val="0"/>
        <w:adjustRightInd w:val="0"/>
        <w:spacing w:before="240" w:after="120" w:line="240" w:lineRule="auto"/>
        <w:ind w:left="170" w:right="-170"/>
        <w:textAlignment w:val="baseline"/>
        <w:rPr>
          <w:rFonts w:ascii="Times New Roman" w:eastAsia="Times New Roman" w:hAnsi="Times New Roman" w:cs="Times New Roman"/>
          <w:sz w:val="15"/>
          <w:szCs w:val="15"/>
          <w:lang w:eastAsia="tr-TR"/>
        </w:rPr>
      </w:pPr>
      <w:r w:rsidRPr="00502D53">
        <w:rPr>
          <w:rFonts w:ascii="Times New Roman" w:eastAsia="Times New Roman" w:hAnsi="Times New Roman" w:cs="Times New Roman"/>
          <w:b/>
          <w:sz w:val="15"/>
          <w:szCs w:val="15"/>
          <w:lang w:eastAsia="tr-TR"/>
        </w:rPr>
        <w:t xml:space="preserve">II - BAŞVURU KOŞULLARI </w:t>
      </w:r>
      <w:r w:rsidR="00A6579D">
        <w:rPr>
          <w:rFonts w:ascii="Times New Roman" w:eastAsia="Times New Roman" w:hAnsi="Times New Roman" w:cs="Times New Roman"/>
          <w:b/>
          <w:sz w:val="15"/>
          <w:szCs w:val="15"/>
          <w:lang w:eastAsia="tr-TR"/>
        </w:rPr>
        <w:br/>
        <w:t xml:space="preserve"> </w:t>
      </w:r>
      <w:r w:rsidR="00A6579D">
        <w:rPr>
          <w:rFonts w:ascii="Times New Roman" w:eastAsia="Times New Roman" w:hAnsi="Times New Roman" w:cs="Times New Roman"/>
          <w:b/>
          <w:sz w:val="15"/>
          <w:szCs w:val="15"/>
          <w:lang w:eastAsia="tr-TR"/>
        </w:rPr>
        <w:tab/>
      </w:r>
      <w:r w:rsidRPr="00502D53">
        <w:rPr>
          <w:rFonts w:ascii="Times New Roman" w:eastAsia="Times New Roman" w:hAnsi="Times New Roman" w:cs="Times New Roman"/>
          <w:b/>
          <w:bCs/>
          <w:sz w:val="15"/>
          <w:szCs w:val="15"/>
          <w:lang w:eastAsia="tr-TR"/>
        </w:rPr>
        <w:t>1</w:t>
      </w:r>
      <w:proofErr w:type="gramStart"/>
      <w:r w:rsidRPr="00502D53">
        <w:rPr>
          <w:rFonts w:ascii="Times New Roman" w:eastAsia="Times New Roman" w:hAnsi="Times New Roman" w:cs="Times New Roman"/>
          <w:b/>
          <w:bCs/>
          <w:sz w:val="15"/>
          <w:szCs w:val="15"/>
          <w:lang w:eastAsia="tr-TR"/>
        </w:rPr>
        <w:t>)</w:t>
      </w:r>
      <w:proofErr w:type="gramEnd"/>
      <w:r w:rsidRPr="00502D53">
        <w:rPr>
          <w:rFonts w:ascii="Times New Roman" w:eastAsia="Times New Roman" w:hAnsi="Times New Roman" w:cs="Times New Roman"/>
          <w:b/>
          <w:bCs/>
          <w:sz w:val="15"/>
          <w:szCs w:val="15"/>
          <w:lang w:eastAsia="tr-TR"/>
        </w:rPr>
        <w:t xml:space="preserve"> </w:t>
      </w:r>
      <w:r w:rsidRPr="00502D53">
        <w:rPr>
          <w:rFonts w:ascii="Times New Roman" w:eastAsia="Times New Roman" w:hAnsi="Times New Roman" w:cs="Times New Roman"/>
          <w:sz w:val="15"/>
          <w:szCs w:val="15"/>
          <w:lang w:eastAsia="tr-TR"/>
        </w:rPr>
        <w:t xml:space="preserve">Kurum mensubu olan aile bireylerinden yalnız birisinin başvurusu geçerlidir. Eşlerden birinin tesislerden yararlanması halinde diğeri de yararlanmış sayılacaktır. Yararlanma talebi; başvuru formu ile yazılı olarak yapılacaktır. Tercih edilen dönemlerin aynı olması şartı ile en fazla iki tesis için tercih yapılabilir. (Örneğin 5. dinlenme devresinden yararlanmayı düşünen birisi tercihi; sırası ile Ayvalık 1, Gökova 2, gibi olmalıdır.) </w:t>
      </w:r>
      <w:r>
        <w:rPr>
          <w:rFonts w:ascii="Times New Roman" w:eastAsia="Times New Roman" w:hAnsi="Times New Roman" w:cs="Times New Roman"/>
          <w:sz w:val="15"/>
          <w:szCs w:val="15"/>
          <w:lang w:eastAsia="tr-TR"/>
        </w:rPr>
        <w:br/>
      </w:r>
      <w:r w:rsidR="005C3061">
        <w:rPr>
          <w:rFonts w:ascii="Times New Roman" w:eastAsia="Times New Roman" w:hAnsi="Times New Roman" w:cs="Times New Roman"/>
          <w:b/>
          <w:bCs/>
          <w:sz w:val="15"/>
          <w:szCs w:val="15"/>
          <w:lang w:eastAsia="tr-TR"/>
        </w:rPr>
        <w:t xml:space="preserve">              </w:t>
      </w:r>
      <w:r w:rsidRPr="00502D53">
        <w:rPr>
          <w:rFonts w:ascii="Times New Roman" w:eastAsia="Times New Roman" w:hAnsi="Times New Roman" w:cs="Times New Roman"/>
          <w:b/>
          <w:bCs/>
          <w:sz w:val="15"/>
          <w:szCs w:val="15"/>
          <w:lang w:eastAsia="tr-TR"/>
        </w:rPr>
        <w:t xml:space="preserve">2) </w:t>
      </w:r>
      <w:r w:rsidRPr="00502D53">
        <w:rPr>
          <w:rFonts w:ascii="Times New Roman" w:eastAsia="Times New Roman" w:hAnsi="Times New Roman" w:cs="Times New Roman"/>
          <w:sz w:val="15"/>
          <w:szCs w:val="15"/>
          <w:lang w:eastAsia="tr-TR"/>
        </w:rPr>
        <w:t xml:space="preserve">Tesislerden yararlandırma talebinin değerlendirilmeye alınabilmesi için, tesisten yararlanacak her bir kişi için (Hizmet istenmesi halinde çocuklar </w:t>
      </w:r>
      <w:proofErr w:type="gramStart"/>
      <w:r w:rsidRPr="00502D53">
        <w:rPr>
          <w:rFonts w:ascii="Times New Roman" w:eastAsia="Times New Roman" w:hAnsi="Times New Roman" w:cs="Times New Roman"/>
          <w:sz w:val="15"/>
          <w:szCs w:val="15"/>
          <w:lang w:eastAsia="tr-TR"/>
        </w:rPr>
        <w:t>dahil</w:t>
      </w:r>
      <w:proofErr w:type="gramEnd"/>
      <w:r w:rsidRPr="00502D53">
        <w:rPr>
          <w:rFonts w:ascii="Times New Roman" w:eastAsia="Times New Roman" w:hAnsi="Times New Roman" w:cs="Times New Roman"/>
          <w:sz w:val="15"/>
          <w:szCs w:val="15"/>
          <w:lang w:eastAsia="tr-TR"/>
        </w:rPr>
        <w:t xml:space="preserve">) </w:t>
      </w:r>
      <w:r w:rsidR="000D6E76" w:rsidRPr="000D6E76">
        <w:rPr>
          <w:rFonts w:ascii="Times New Roman" w:eastAsia="Times New Roman" w:hAnsi="Times New Roman" w:cs="Times New Roman"/>
          <w:b/>
          <w:sz w:val="15"/>
          <w:szCs w:val="15"/>
          <w:lang w:eastAsia="tr-TR"/>
        </w:rPr>
        <w:t>110</w:t>
      </w:r>
      <w:r w:rsidRPr="000D6E76">
        <w:rPr>
          <w:rFonts w:ascii="Times New Roman" w:eastAsia="Times New Roman" w:hAnsi="Times New Roman" w:cs="Times New Roman"/>
          <w:b/>
          <w:sz w:val="15"/>
          <w:szCs w:val="15"/>
          <w:lang w:eastAsia="tr-TR"/>
        </w:rPr>
        <w:t>,</w:t>
      </w:r>
      <w:r w:rsidRPr="000D6E76">
        <w:rPr>
          <w:rFonts w:ascii="Times New Roman" w:eastAsia="Times New Roman" w:hAnsi="Times New Roman" w:cs="Times New Roman"/>
          <w:b/>
          <w:bCs/>
          <w:sz w:val="15"/>
          <w:szCs w:val="15"/>
          <w:lang w:eastAsia="tr-TR"/>
        </w:rPr>
        <w:t>00</w:t>
      </w:r>
      <w:r w:rsidRPr="00502D53">
        <w:rPr>
          <w:rFonts w:ascii="Times New Roman" w:eastAsia="Times New Roman" w:hAnsi="Times New Roman" w:cs="Times New Roman"/>
          <w:b/>
          <w:bCs/>
          <w:sz w:val="15"/>
          <w:szCs w:val="15"/>
          <w:lang w:eastAsia="tr-TR"/>
        </w:rPr>
        <w:t xml:space="preserve"> TL’</w:t>
      </w:r>
      <w:r w:rsidRPr="00502D53">
        <w:rPr>
          <w:rFonts w:ascii="Times New Roman" w:eastAsia="Times New Roman" w:hAnsi="Times New Roman" w:cs="Times New Roman"/>
          <w:sz w:val="15"/>
          <w:szCs w:val="15"/>
          <w:lang w:eastAsia="tr-TR"/>
        </w:rPr>
        <w:t xml:space="preserve"> </w:t>
      </w:r>
      <w:proofErr w:type="spellStart"/>
      <w:r w:rsidRPr="00502D53">
        <w:rPr>
          <w:rFonts w:ascii="Times New Roman" w:eastAsia="Times New Roman" w:hAnsi="Times New Roman" w:cs="Times New Roman"/>
          <w:sz w:val="15"/>
          <w:szCs w:val="15"/>
          <w:lang w:eastAsia="tr-TR"/>
        </w:rPr>
        <w:t>lik</w:t>
      </w:r>
      <w:proofErr w:type="spellEnd"/>
      <w:r w:rsidRPr="00502D53">
        <w:rPr>
          <w:rFonts w:ascii="Times New Roman" w:eastAsia="Times New Roman" w:hAnsi="Times New Roman" w:cs="Times New Roman"/>
          <w:sz w:val="15"/>
          <w:szCs w:val="15"/>
          <w:lang w:eastAsia="tr-TR"/>
        </w:rPr>
        <w:t xml:space="preserve"> katılım ve başvuru avansının; </w:t>
      </w:r>
      <w:r w:rsidRPr="00502D53">
        <w:rPr>
          <w:rFonts w:ascii="Times New Roman" w:eastAsia="Times New Roman" w:hAnsi="Times New Roman" w:cs="Times New Roman"/>
          <w:b/>
          <w:bCs/>
          <w:sz w:val="15"/>
          <w:szCs w:val="15"/>
          <w:lang w:eastAsia="tr-TR"/>
        </w:rPr>
        <w:t xml:space="preserve">T.C. Ziraat Bankası 1492 kod </w:t>
      </w:r>
      <w:proofErr w:type="spellStart"/>
      <w:r w:rsidRPr="00502D53">
        <w:rPr>
          <w:rFonts w:ascii="Times New Roman" w:eastAsia="Times New Roman" w:hAnsi="Times New Roman" w:cs="Times New Roman"/>
          <w:b/>
          <w:bCs/>
          <w:sz w:val="15"/>
          <w:szCs w:val="15"/>
          <w:lang w:eastAsia="tr-TR"/>
        </w:rPr>
        <w:t>nolu</w:t>
      </w:r>
      <w:proofErr w:type="spellEnd"/>
      <w:r w:rsidRPr="00502D53">
        <w:rPr>
          <w:rFonts w:ascii="Times New Roman" w:eastAsia="Times New Roman" w:hAnsi="Times New Roman" w:cs="Times New Roman"/>
          <w:b/>
          <w:bCs/>
          <w:sz w:val="15"/>
          <w:szCs w:val="15"/>
          <w:lang w:eastAsia="tr-TR"/>
        </w:rPr>
        <w:t xml:space="preserve"> Maliye Bürosundaki TR830001001492064330485004 </w:t>
      </w:r>
      <w:proofErr w:type="spellStart"/>
      <w:r w:rsidRPr="00502D53">
        <w:rPr>
          <w:rFonts w:ascii="Times New Roman" w:eastAsia="Times New Roman" w:hAnsi="Times New Roman" w:cs="Times New Roman"/>
          <w:b/>
          <w:bCs/>
          <w:sz w:val="15"/>
          <w:szCs w:val="15"/>
          <w:lang w:eastAsia="tr-TR"/>
        </w:rPr>
        <w:t>nolu</w:t>
      </w:r>
      <w:proofErr w:type="spellEnd"/>
      <w:r w:rsidRPr="00502D53">
        <w:rPr>
          <w:rFonts w:ascii="Times New Roman" w:eastAsia="Times New Roman" w:hAnsi="Times New Roman" w:cs="Times New Roman"/>
          <w:b/>
          <w:bCs/>
          <w:sz w:val="15"/>
          <w:szCs w:val="15"/>
          <w:lang w:eastAsia="tr-TR"/>
        </w:rPr>
        <w:t xml:space="preserve"> Maliye Bakanlığı Sosyal Tesisler</w:t>
      </w:r>
      <w:r w:rsidRPr="00502D53">
        <w:rPr>
          <w:rFonts w:ascii="Times New Roman" w:eastAsia="Times New Roman" w:hAnsi="Times New Roman" w:cs="Times New Roman"/>
          <w:sz w:val="15"/>
          <w:szCs w:val="15"/>
          <w:lang w:eastAsia="tr-TR"/>
        </w:rPr>
        <w:t xml:space="preserve"> hesabına yatırılması (Ziraat Bankası Şubelerinde yapılan ödemelerde havale ücreti alınmamaktadır)  ile mümkün olacaktır. Bankadan alınacak dekontun, Başvuru Formu ile birlikte en geç </w:t>
      </w:r>
      <w:proofErr w:type="gramStart"/>
      <w:r w:rsidRPr="00502D53">
        <w:rPr>
          <w:rFonts w:ascii="Times New Roman" w:eastAsia="Times New Roman" w:hAnsi="Times New Roman" w:cs="Times New Roman"/>
          <w:b/>
          <w:sz w:val="15"/>
          <w:szCs w:val="15"/>
          <w:lang w:eastAsia="tr-TR"/>
        </w:rPr>
        <w:t>2</w:t>
      </w:r>
      <w:r w:rsidR="00081ABF">
        <w:rPr>
          <w:rFonts w:ascii="Times New Roman" w:eastAsia="Times New Roman" w:hAnsi="Times New Roman" w:cs="Times New Roman"/>
          <w:b/>
          <w:sz w:val="15"/>
          <w:szCs w:val="15"/>
          <w:lang w:eastAsia="tr-TR"/>
        </w:rPr>
        <w:t>9</w:t>
      </w:r>
      <w:r w:rsidRPr="00502D53">
        <w:rPr>
          <w:rFonts w:ascii="Times New Roman" w:eastAsia="Times New Roman" w:hAnsi="Times New Roman" w:cs="Times New Roman"/>
          <w:b/>
          <w:sz w:val="15"/>
          <w:szCs w:val="15"/>
          <w:lang w:eastAsia="tr-TR"/>
        </w:rPr>
        <w:t>/05/201</w:t>
      </w:r>
      <w:r w:rsidR="00F15747">
        <w:rPr>
          <w:rFonts w:ascii="Times New Roman" w:eastAsia="Times New Roman" w:hAnsi="Times New Roman" w:cs="Times New Roman"/>
          <w:b/>
          <w:sz w:val="15"/>
          <w:szCs w:val="15"/>
          <w:lang w:eastAsia="tr-TR"/>
        </w:rPr>
        <w:t>5</w:t>
      </w:r>
      <w:proofErr w:type="gramEnd"/>
      <w:r w:rsidRPr="00502D53">
        <w:rPr>
          <w:rFonts w:ascii="Times New Roman" w:eastAsia="Times New Roman" w:hAnsi="Times New Roman" w:cs="Times New Roman"/>
          <w:b/>
          <w:bCs/>
          <w:sz w:val="15"/>
          <w:szCs w:val="15"/>
          <w:lang w:eastAsia="tr-TR"/>
        </w:rPr>
        <w:t xml:space="preserve"> </w:t>
      </w:r>
      <w:r w:rsidRPr="00502D53">
        <w:rPr>
          <w:rFonts w:ascii="Times New Roman" w:eastAsia="Times New Roman" w:hAnsi="Times New Roman" w:cs="Times New Roman"/>
          <w:sz w:val="15"/>
          <w:szCs w:val="15"/>
          <w:lang w:eastAsia="tr-TR"/>
        </w:rPr>
        <w:t>tarihine kadar İdari ve Mali İşler Dairesi Başkanlığına gönderilmesi gerekmektedir.</w:t>
      </w:r>
      <w:r>
        <w:rPr>
          <w:rFonts w:ascii="Times New Roman" w:eastAsia="Times New Roman" w:hAnsi="Times New Roman" w:cs="Times New Roman"/>
          <w:sz w:val="15"/>
          <w:szCs w:val="15"/>
          <w:lang w:eastAsia="tr-TR"/>
        </w:rPr>
        <w:br/>
        <w:t xml:space="preserve"> </w:t>
      </w:r>
      <w:r>
        <w:rPr>
          <w:rFonts w:ascii="Times New Roman" w:eastAsia="Times New Roman" w:hAnsi="Times New Roman" w:cs="Times New Roman"/>
          <w:sz w:val="15"/>
          <w:szCs w:val="15"/>
          <w:lang w:eastAsia="tr-TR"/>
        </w:rPr>
        <w:tab/>
      </w:r>
      <w:proofErr w:type="gramStart"/>
      <w:r w:rsidRPr="00502D53">
        <w:rPr>
          <w:rFonts w:ascii="Times New Roman" w:eastAsia="Times New Roman" w:hAnsi="Times New Roman" w:cs="Times New Roman"/>
          <w:b/>
          <w:bCs/>
          <w:sz w:val="15"/>
          <w:szCs w:val="15"/>
          <w:lang w:eastAsia="tr-TR"/>
        </w:rPr>
        <w:t xml:space="preserve">3) </w:t>
      </w:r>
      <w:r w:rsidRPr="00502D53">
        <w:rPr>
          <w:rFonts w:ascii="Times New Roman" w:eastAsia="Times New Roman" w:hAnsi="Times New Roman" w:cs="Times New Roman"/>
          <w:sz w:val="15"/>
          <w:szCs w:val="15"/>
          <w:lang w:eastAsia="tr-TR"/>
        </w:rPr>
        <w:t xml:space="preserve">Bakanlık veya diğer kamu kurumu personelinin başvuru </w:t>
      </w:r>
      <w:r w:rsidR="00A5016F" w:rsidRPr="00502D53">
        <w:rPr>
          <w:rFonts w:ascii="Times New Roman" w:eastAsia="Times New Roman" w:hAnsi="Times New Roman" w:cs="Times New Roman"/>
          <w:sz w:val="15"/>
          <w:szCs w:val="15"/>
          <w:lang w:eastAsia="tr-TR"/>
        </w:rPr>
        <w:t>formların</w:t>
      </w:r>
      <w:r w:rsidRPr="00502D53">
        <w:rPr>
          <w:rFonts w:ascii="Times New Roman" w:eastAsia="Times New Roman" w:hAnsi="Times New Roman" w:cs="Times New Roman"/>
          <w:sz w:val="15"/>
          <w:szCs w:val="15"/>
          <w:lang w:eastAsia="tr-TR"/>
        </w:rPr>
        <w:t>;</w:t>
      </w:r>
      <w:r>
        <w:rPr>
          <w:rFonts w:ascii="Times New Roman" w:eastAsia="Times New Roman" w:hAnsi="Times New Roman" w:cs="Times New Roman"/>
          <w:sz w:val="15"/>
          <w:szCs w:val="15"/>
          <w:lang w:eastAsia="tr-TR"/>
        </w:rPr>
        <w:br/>
        <w:t xml:space="preserve"> </w:t>
      </w:r>
      <w:r>
        <w:rPr>
          <w:rFonts w:ascii="Times New Roman" w:eastAsia="Times New Roman" w:hAnsi="Times New Roman" w:cs="Times New Roman"/>
          <w:sz w:val="15"/>
          <w:szCs w:val="15"/>
          <w:lang w:eastAsia="tr-TR"/>
        </w:rPr>
        <w:tab/>
      </w:r>
      <w:r w:rsidRPr="00502D53">
        <w:rPr>
          <w:rFonts w:ascii="Times New Roman" w:eastAsia="Times New Roman" w:hAnsi="Times New Roman" w:cs="Times New Roman"/>
          <w:b/>
          <w:bCs/>
          <w:sz w:val="15"/>
          <w:szCs w:val="15"/>
          <w:lang w:eastAsia="tr-TR"/>
        </w:rPr>
        <w:t xml:space="preserve">a) </w:t>
      </w:r>
      <w:r w:rsidRPr="00502D53">
        <w:rPr>
          <w:rFonts w:ascii="Times New Roman" w:eastAsia="Times New Roman" w:hAnsi="Times New Roman" w:cs="Times New Roman"/>
          <w:sz w:val="15"/>
          <w:szCs w:val="15"/>
          <w:lang w:eastAsia="tr-TR"/>
        </w:rPr>
        <w:t>Merkezde; ilgili birimin, en az Kurul Başkan Yardımcısı, Daire Başkanı veya Grup Başkanı yetkililerince,</w:t>
      </w:r>
      <w:r>
        <w:rPr>
          <w:rFonts w:ascii="Times New Roman" w:eastAsia="Times New Roman" w:hAnsi="Times New Roman" w:cs="Times New Roman"/>
          <w:sz w:val="15"/>
          <w:szCs w:val="15"/>
          <w:lang w:eastAsia="tr-TR"/>
        </w:rPr>
        <w:br/>
        <w:t xml:space="preserve"> </w:t>
      </w:r>
      <w:r>
        <w:rPr>
          <w:rFonts w:ascii="Times New Roman" w:eastAsia="Times New Roman" w:hAnsi="Times New Roman" w:cs="Times New Roman"/>
          <w:sz w:val="15"/>
          <w:szCs w:val="15"/>
          <w:lang w:eastAsia="tr-TR"/>
        </w:rPr>
        <w:tab/>
      </w:r>
      <w:r w:rsidRPr="00502D53">
        <w:rPr>
          <w:rFonts w:ascii="Times New Roman" w:eastAsia="Times New Roman" w:hAnsi="Times New Roman" w:cs="Times New Roman"/>
          <w:b/>
          <w:bCs/>
          <w:sz w:val="15"/>
          <w:szCs w:val="15"/>
          <w:lang w:eastAsia="tr-TR"/>
        </w:rPr>
        <w:t>b)</w:t>
      </w:r>
      <w:r w:rsidRPr="00502D53">
        <w:rPr>
          <w:rFonts w:ascii="Times New Roman" w:eastAsia="Times New Roman" w:hAnsi="Times New Roman" w:cs="Times New Roman"/>
          <w:sz w:val="15"/>
          <w:szCs w:val="15"/>
          <w:lang w:eastAsia="tr-TR"/>
        </w:rPr>
        <w:t xml:space="preserve"> Taşrada; Defterdar, Vergi Dairesi Başkanı, Defterdar Yardımcısı, Grup Müdürü, Personel veya İnsan Kaynakları Müdürü, Malmüdürü, Vergi Dairesi Müdürü, Saymanlık Müdürü, diğer kamu personelinin ise il, ilçe veya birim Müdürlerine tasdik ettirilmesi </w:t>
      </w:r>
      <w:r w:rsidR="00A5016F" w:rsidRPr="00502D53">
        <w:rPr>
          <w:rFonts w:ascii="Times New Roman" w:eastAsia="Times New Roman" w:hAnsi="Times New Roman" w:cs="Times New Roman"/>
          <w:sz w:val="15"/>
          <w:szCs w:val="15"/>
          <w:lang w:eastAsia="tr-TR"/>
        </w:rPr>
        <w:t xml:space="preserve">gerekmektedir. </w:t>
      </w:r>
      <w:proofErr w:type="gramEnd"/>
      <w:r w:rsidR="00A5016F" w:rsidRPr="00502D53">
        <w:rPr>
          <w:rFonts w:ascii="Times New Roman" w:eastAsia="Times New Roman" w:hAnsi="Times New Roman" w:cs="Times New Roman"/>
          <w:sz w:val="15"/>
          <w:szCs w:val="15"/>
          <w:lang w:eastAsia="tr-TR"/>
        </w:rPr>
        <w:t>Yatırılan</w:t>
      </w:r>
      <w:r w:rsidRPr="00502D53">
        <w:rPr>
          <w:rFonts w:ascii="Times New Roman" w:eastAsia="Times New Roman" w:hAnsi="Times New Roman" w:cs="Times New Roman"/>
          <w:sz w:val="15"/>
          <w:szCs w:val="15"/>
          <w:lang w:eastAsia="tr-TR"/>
        </w:rPr>
        <w:t xml:space="preserve"> avansa dair </w:t>
      </w:r>
      <w:proofErr w:type="gramStart"/>
      <w:r w:rsidRPr="00502D53">
        <w:rPr>
          <w:rFonts w:ascii="Times New Roman" w:eastAsia="Times New Roman" w:hAnsi="Times New Roman" w:cs="Times New Roman"/>
          <w:sz w:val="15"/>
          <w:szCs w:val="15"/>
          <w:lang w:eastAsia="tr-TR"/>
        </w:rPr>
        <w:t>dekontun</w:t>
      </w:r>
      <w:proofErr w:type="gramEnd"/>
      <w:r w:rsidRPr="00502D53">
        <w:rPr>
          <w:rFonts w:ascii="Times New Roman" w:eastAsia="Times New Roman" w:hAnsi="Times New Roman" w:cs="Times New Roman"/>
          <w:sz w:val="15"/>
          <w:szCs w:val="15"/>
          <w:lang w:eastAsia="tr-TR"/>
        </w:rPr>
        <w:t xml:space="preserve"> başvuru formuna eklenerek, İdari ve Mali İşler Dairesi Başkanlığına (Sosyal Tesisler Şube Müdürlüğü) Bakanlık teşkilatlarınca toplu olarak, diğer kamu kurumu personeli tarafından ise ferdi olarak gönderilmesi gerekmektedir.</w:t>
      </w:r>
      <w:r>
        <w:rPr>
          <w:rFonts w:ascii="Times New Roman" w:eastAsia="Times New Roman" w:hAnsi="Times New Roman" w:cs="Times New Roman"/>
          <w:sz w:val="15"/>
          <w:szCs w:val="15"/>
          <w:lang w:eastAsia="tr-TR"/>
        </w:rPr>
        <w:br/>
        <w:t xml:space="preserve"> </w:t>
      </w:r>
      <w:r>
        <w:rPr>
          <w:rFonts w:ascii="Times New Roman" w:eastAsia="Times New Roman" w:hAnsi="Times New Roman" w:cs="Times New Roman"/>
          <w:sz w:val="15"/>
          <w:szCs w:val="15"/>
          <w:lang w:eastAsia="tr-TR"/>
        </w:rPr>
        <w:tab/>
      </w:r>
      <w:r w:rsidRPr="00502D53">
        <w:rPr>
          <w:rFonts w:ascii="Times New Roman" w:eastAsia="Times New Roman" w:hAnsi="Times New Roman" w:cs="Times New Roman"/>
          <w:b/>
          <w:bCs/>
          <w:sz w:val="15"/>
          <w:szCs w:val="15"/>
          <w:lang w:eastAsia="tr-TR"/>
        </w:rPr>
        <w:t xml:space="preserve">4) </w:t>
      </w:r>
      <w:r w:rsidRPr="00502D53">
        <w:rPr>
          <w:rFonts w:ascii="Times New Roman" w:eastAsia="Times New Roman" w:hAnsi="Times New Roman" w:cs="Times New Roman"/>
          <w:sz w:val="15"/>
          <w:szCs w:val="15"/>
          <w:lang w:eastAsia="tr-TR"/>
        </w:rPr>
        <w:t xml:space="preserve">Emeklilerin başvuru formları Bakanlığımız mensupları için taşrada Defterdarlık veya Vergi Dairesi Başkanlığına bağlı birim yetkililerine, Merkezde ise emekli olduğu birim, Personel Genel Müdürlüğü veya İdari ve Mali İşler Dairesi Başkanlığı yetkililerine, diğer kamu kurumu personeli ise emekli olduğu birim, emekli olduğu birimin merkez il, ilçe teşkilatı yetkililerine veya Bakanlığımız merkez ve taşra birim yetkililerine tasdik ettirilerek ekinde avans </w:t>
      </w:r>
      <w:proofErr w:type="gramStart"/>
      <w:r w:rsidRPr="00502D53">
        <w:rPr>
          <w:rFonts w:ascii="Times New Roman" w:eastAsia="Times New Roman" w:hAnsi="Times New Roman" w:cs="Times New Roman"/>
          <w:sz w:val="15"/>
          <w:szCs w:val="15"/>
          <w:lang w:eastAsia="tr-TR"/>
        </w:rPr>
        <w:t>dekontunun</w:t>
      </w:r>
      <w:proofErr w:type="gramEnd"/>
      <w:r w:rsidRPr="00502D53">
        <w:rPr>
          <w:rFonts w:ascii="Times New Roman" w:eastAsia="Times New Roman" w:hAnsi="Times New Roman" w:cs="Times New Roman"/>
          <w:sz w:val="15"/>
          <w:szCs w:val="15"/>
          <w:lang w:eastAsia="tr-TR"/>
        </w:rPr>
        <w:t xml:space="preserve"> bulunduğu başvuru formunu bireysel olarak göndermeleri gerekmektedir. Emekliler, tesislerimizin ilk ve son dinlenme devrelerinden yararlanırlar ancak, yeterli müracaat olmaması halinde ise diğer devrelerden de yararlandırılır.</w:t>
      </w:r>
      <w:r>
        <w:rPr>
          <w:rFonts w:ascii="Times New Roman" w:eastAsia="Times New Roman" w:hAnsi="Times New Roman" w:cs="Times New Roman"/>
          <w:sz w:val="15"/>
          <w:szCs w:val="15"/>
          <w:lang w:eastAsia="tr-TR"/>
        </w:rPr>
        <w:br/>
        <w:t xml:space="preserve"> </w:t>
      </w:r>
      <w:r>
        <w:rPr>
          <w:rFonts w:ascii="Times New Roman" w:eastAsia="Times New Roman" w:hAnsi="Times New Roman" w:cs="Times New Roman"/>
          <w:sz w:val="15"/>
          <w:szCs w:val="15"/>
          <w:lang w:eastAsia="tr-TR"/>
        </w:rPr>
        <w:tab/>
      </w:r>
      <w:r w:rsidRPr="00502D53">
        <w:rPr>
          <w:rFonts w:ascii="Times New Roman" w:eastAsia="Times New Roman" w:hAnsi="Times New Roman" w:cs="Times New Roman"/>
          <w:b/>
          <w:bCs/>
          <w:sz w:val="15"/>
          <w:szCs w:val="15"/>
          <w:lang w:eastAsia="tr-TR"/>
        </w:rPr>
        <w:t xml:space="preserve">5) </w:t>
      </w:r>
      <w:r w:rsidRPr="00502D53">
        <w:rPr>
          <w:rFonts w:ascii="Times New Roman" w:eastAsia="Times New Roman" w:hAnsi="Times New Roman" w:cs="Times New Roman"/>
          <w:sz w:val="15"/>
          <w:szCs w:val="15"/>
          <w:lang w:eastAsia="tr-TR"/>
        </w:rPr>
        <w:t xml:space="preserve">Bakanlığımıza ( İdari ve Mali İşler Dairesi Başkanlığı) </w:t>
      </w:r>
      <w:proofErr w:type="gramStart"/>
      <w:r w:rsidRPr="00502D53">
        <w:rPr>
          <w:rFonts w:ascii="Times New Roman" w:eastAsia="Times New Roman" w:hAnsi="Times New Roman" w:cs="Times New Roman"/>
          <w:b/>
          <w:sz w:val="15"/>
          <w:szCs w:val="15"/>
          <w:lang w:eastAsia="tr-TR"/>
        </w:rPr>
        <w:t>2</w:t>
      </w:r>
      <w:r w:rsidR="00081ABF">
        <w:rPr>
          <w:rFonts w:ascii="Times New Roman" w:eastAsia="Times New Roman" w:hAnsi="Times New Roman" w:cs="Times New Roman"/>
          <w:b/>
          <w:sz w:val="15"/>
          <w:szCs w:val="15"/>
          <w:lang w:eastAsia="tr-TR"/>
        </w:rPr>
        <w:t>9</w:t>
      </w:r>
      <w:r w:rsidRPr="00502D53">
        <w:rPr>
          <w:rFonts w:ascii="Times New Roman" w:eastAsia="Times New Roman" w:hAnsi="Times New Roman" w:cs="Times New Roman"/>
          <w:b/>
          <w:sz w:val="15"/>
          <w:szCs w:val="15"/>
          <w:lang w:eastAsia="tr-TR"/>
        </w:rPr>
        <w:t>/05/201</w:t>
      </w:r>
      <w:r w:rsidR="006370AA">
        <w:rPr>
          <w:rFonts w:ascii="Times New Roman" w:eastAsia="Times New Roman" w:hAnsi="Times New Roman" w:cs="Times New Roman"/>
          <w:b/>
          <w:sz w:val="15"/>
          <w:szCs w:val="15"/>
          <w:lang w:eastAsia="tr-TR"/>
        </w:rPr>
        <w:t>5</w:t>
      </w:r>
      <w:proofErr w:type="gramEnd"/>
      <w:r w:rsidRPr="00502D53">
        <w:rPr>
          <w:rFonts w:ascii="Times New Roman" w:eastAsia="Times New Roman" w:hAnsi="Times New Roman" w:cs="Times New Roman"/>
          <w:b/>
          <w:bCs/>
          <w:sz w:val="15"/>
          <w:szCs w:val="15"/>
          <w:lang w:eastAsia="tr-TR"/>
        </w:rPr>
        <w:t xml:space="preserve"> </w:t>
      </w:r>
      <w:r w:rsidRPr="00502D53">
        <w:rPr>
          <w:rFonts w:ascii="Times New Roman" w:eastAsia="Times New Roman" w:hAnsi="Times New Roman" w:cs="Times New Roman"/>
          <w:sz w:val="15"/>
          <w:szCs w:val="15"/>
          <w:lang w:eastAsia="tr-TR"/>
        </w:rPr>
        <w:t xml:space="preserve">tarihinden sonra intikal eden, </w:t>
      </w:r>
      <w:r w:rsidR="00081ABF">
        <w:rPr>
          <w:rFonts w:ascii="Times New Roman" w:eastAsia="Times New Roman" w:hAnsi="Times New Roman" w:cs="Times New Roman"/>
          <w:sz w:val="15"/>
          <w:szCs w:val="15"/>
          <w:lang w:eastAsia="tr-TR"/>
        </w:rPr>
        <w:t xml:space="preserve">(talep yetersizliği veya mücbir sebepler hariç) </w:t>
      </w:r>
      <w:r w:rsidRPr="00502D53">
        <w:rPr>
          <w:rFonts w:ascii="Times New Roman" w:eastAsia="Times New Roman" w:hAnsi="Times New Roman" w:cs="Times New Roman"/>
          <w:sz w:val="15"/>
          <w:szCs w:val="15"/>
          <w:lang w:eastAsia="tr-TR"/>
        </w:rPr>
        <w:t>ekinde banka dekontu bulunmayan, içeriğinde gerçeğe aykırı veya çelişkili bilgiler bulunan, yetkililerce tasdik edilmemiş olan başvuru formları; kesinlikle işleme konulmayacaktır.</w:t>
      </w:r>
      <w:r>
        <w:rPr>
          <w:rFonts w:ascii="Times New Roman" w:eastAsia="Times New Roman" w:hAnsi="Times New Roman" w:cs="Times New Roman"/>
          <w:sz w:val="15"/>
          <w:szCs w:val="15"/>
          <w:lang w:eastAsia="tr-TR"/>
        </w:rPr>
        <w:br/>
        <w:t xml:space="preserve"> </w:t>
      </w:r>
      <w:r>
        <w:rPr>
          <w:rFonts w:ascii="Times New Roman" w:eastAsia="Times New Roman" w:hAnsi="Times New Roman" w:cs="Times New Roman"/>
          <w:sz w:val="15"/>
          <w:szCs w:val="15"/>
          <w:lang w:eastAsia="tr-TR"/>
        </w:rPr>
        <w:tab/>
      </w:r>
      <w:r w:rsidRPr="00502D53">
        <w:rPr>
          <w:rFonts w:ascii="Times New Roman" w:eastAsia="Times New Roman" w:hAnsi="Times New Roman" w:cs="Times New Roman"/>
          <w:b/>
          <w:bCs/>
          <w:sz w:val="15"/>
          <w:szCs w:val="15"/>
          <w:lang w:eastAsia="tr-TR"/>
        </w:rPr>
        <w:t xml:space="preserve">6) </w:t>
      </w:r>
      <w:r w:rsidRPr="00502D53">
        <w:rPr>
          <w:rFonts w:ascii="Times New Roman" w:eastAsia="Times New Roman" w:hAnsi="Times New Roman" w:cs="Times New Roman"/>
          <w:sz w:val="15"/>
          <w:szCs w:val="15"/>
          <w:lang w:eastAsia="tr-TR"/>
        </w:rPr>
        <w:t>Başvuru formları kesinlikle fakslanmayacak, posta ile gönderilecektir. Asıl olmayan formlar üzerinde işlem yapılmayacaktır.</w:t>
      </w:r>
      <w:r>
        <w:rPr>
          <w:rFonts w:ascii="Times New Roman" w:eastAsia="Times New Roman" w:hAnsi="Times New Roman" w:cs="Times New Roman"/>
          <w:sz w:val="15"/>
          <w:szCs w:val="15"/>
          <w:lang w:eastAsia="tr-TR"/>
        </w:rPr>
        <w:br/>
        <w:t xml:space="preserve"> </w:t>
      </w:r>
      <w:r>
        <w:rPr>
          <w:rFonts w:ascii="Times New Roman" w:eastAsia="Times New Roman" w:hAnsi="Times New Roman" w:cs="Times New Roman"/>
          <w:sz w:val="15"/>
          <w:szCs w:val="15"/>
          <w:lang w:eastAsia="tr-TR"/>
        </w:rPr>
        <w:tab/>
      </w:r>
      <w:r w:rsidRPr="00502D53">
        <w:rPr>
          <w:rFonts w:ascii="Times New Roman" w:eastAsia="Times New Roman" w:hAnsi="Times New Roman" w:cs="Times New Roman"/>
          <w:b/>
          <w:bCs/>
          <w:sz w:val="15"/>
          <w:szCs w:val="15"/>
          <w:lang w:eastAsia="tr-TR"/>
        </w:rPr>
        <w:t xml:space="preserve">7) </w:t>
      </w:r>
      <w:r w:rsidRPr="00502D53">
        <w:rPr>
          <w:rFonts w:ascii="Times New Roman" w:eastAsia="Times New Roman" w:hAnsi="Times New Roman" w:cs="Times New Roman"/>
          <w:sz w:val="15"/>
          <w:szCs w:val="15"/>
          <w:lang w:eastAsia="tr-TR"/>
        </w:rPr>
        <w:t xml:space="preserve">Kendisine konut tahsis edilen iştirakçilerin, ilgili Tesis Müdürünün izni ile kabul edecekleri misafirleri ile tesislerin bulunduğu yerlerde görevli merkez denetim elemanlarına; asgari altı saat önceden, Tesis Müdürlüğüne haber vermek koşuluyla yemek verilir. Misafirin yemek ve yatak bedeli, İdari ve Mali İşler Dairesi Başkanlığınca her tesis için, günübirlik olarak ayrı ayrı belirlenir. </w:t>
      </w:r>
    </w:p>
    <w:p w:rsidR="00502D53" w:rsidRPr="00502D53" w:rsidRDefault="00502D53" w:rsidP="00502D53">
      <w:pPr>
        <w:overflowPunct w:val="0"/>
        <w:autoSpaceDE w:val="0"/>
        <w:autoSpaceDN w:val="0"/>
        <w:adjustRightInd w:val="0"/>
        <w:spacing w:after="100" w:afterAutospacing="1" w:line="240" w:lineRule="auto"/>
        <w:ind w:left="170" w:right="-170" w:firstLine="708"/>
        <w:jc w:val="both"/>
        <w:textAlignment w:val="baseline"/>
        <w:rPr>
          <w:rFonts w:ascii="Times New Roman" w:eastAsia="Times New Roman" w:hAnsi="Times New Roman" w:cs="Times New Roman"/>
          <w:b/>
          <w:sz w:val="15"/>
          <w:szCs w:val="15"/>
          <w:lang w:eastAsia="tr-TR"/>
        </w:rPr>
      </w:pPr>
      <w:r w:rsidRPr="00502D53">
        <w:rPr>
          <w:rFonts w:ascii="Times New Roman" w:eastAsia="Times New Roman" w:hAnsi="Times New Roman" w:cs="Times New Roman"/>
          <w:b/>
          <w:sz w:val="15"/>
          <w:szCs w:val="15"/>
          <w:lang w:eastAsia="tr-TR"/>
        </w:rPr>
        <w:t xml:space="preserve">III – TESİSLERİN ODA VE YATAK KAPASİTELERİ İLE YARARLANMA ÜCRETLERİ </w:t>
      </w:r>
    </w:p>
    <w:tbl>
      <w:tblPr>
        <w:tblW w:w="9922"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2977"/>
        <w:gridCol w:w="1842"/>
        <w:gridCol w:w="2268"/>
      </w:tblGrid>
      <w:tr w:rsidR="00502D53" w:rsidRPr="00502D53" w:rsidTr="00481DA5">
        <w:trPr>
          <w:cantSplit/>
          <w:trHeight w:val="142"/>
        </w:trPr>
        <w:tc>
          <w:tcPr>
            <w:tcW w:w="2835" w:type="dxa"/>
            <w:vMerge w:val="restart"/>
            <w:tcBorders>
              <w:top w:val="single" w:sz="6" w:space="0" w:color="auto"/>
              <w:left w:val="single" w:sz="6" w:space="0" w:color="auto"/>
              <w:right w:val="single" w:sz="6" w:space="0" w:color="auto"/>
            </w:tcBorders>
          </w:tcPr>
          <w:p w:rsidR="00502D53" w:rsidRPr="00502D53" w:rsidRDefault="00502D53" w:rsidP="00502D53">
            <w:pPr>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b/>
                <w:sz w:val="15"/>
                <w:szCs w:val="15"/>
                <w:lang w:eastAsia="tr-TR"/>
              </w:rPr>
            </w:pPr>
            <w:r w:rsidRPr="00502D53">
              <w:rPr>
                <w:rFonts w:ascii="Times New Roman" w:eastAsia="Times New Roman" w:hAnsi="Times New Roman" w:cs="Times New Roman"/>
                <w:sz w:val="15"/>
                <w:szCs w:val="15"/>
                <w:lang w:eastAsia="tr-TR"/>
              </w:rPr>
              <w:tab/>
            </w:r>
            <w:r w:rsidRPr="00502D53">
              <w:rPr>
                <w:rFonts w:ascii="Times New Roman" w:eastAsia="Times New Roman" w:hAnsi="Times New Roman" w:cs="Times New Roman"/>
                <w:b/>
                <w:sz w:val="15"/>
                <w:szCs w:val="15"/>
                <w:lang w:eastAsia="tr-TR"/>
              </w:rPr>
              <w:t>TESİSİN ADI</w:t>
            </w:r>
          </w:p>
        </w:tc>
        <w:tc>
          <w:tcPr>
            <w:tcW w:w="7087" w:type="dxa"/>
            <w:gridSpan w:val="3"/>
            <w:tcBorders>
              <w:top w:val="single" w:sz="6" w:space="0" w:color="auto"/>
              <w:left w:val="single" w:sz="6" w:space="0" w:color="auto"/>
              <w:bottom w:val="nil"/>
              <w:right w:val="single" w:sz="6" w:space="0" w:color="auto"/>
            </w:tcBorders>
          </w:tcPr>
          <w:p w:rsidR="00502D53" w:rsidRPr="00502D53" w:rsidRDefault="00502D53" w:rsidP="00502D5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5"/>
                <w:szCs w:val="15"/>
                <w:lang w:eastAsia="tr-TR"/>
              </w:rPr>
            </w:pPr>
            <w:r w:rsidRPr="00502D53">
              <w:rPr>
                <w:rFonts w:ascii="Times New Roman" w:eastAsia="Times New Roman" w:hAnsi="Times New Roman" w:cs="Times New Roman"/>
                <w:b/>
                <w:sz w:val="15"/>
                <w:szCs w:val="15"/>
                <w:lang w:eastAsia="tr-TR"/>
              </w:rPr>
              <w:t>YATAK KAPASİTELERİ                                                         KİŞİ BAŞINA ÜCRET</w:t>
            </w:r>
          </w:p>
        </w:tc>
      </w:tr>
      <w:tr w:rsidR="00502D53" w:rsidRPr="00502D53" w:rsidTr="00481DA5">
        <w:trPr>
          <w:cantSplit/>
          <w:trHeight w:val="142"/>
        </w:trPr>
        <w:tc>
          <w:tcPr>
            <w:tcW w:w="2835" w:type="dxa"/>
            <w:vMerge/>
            <w:tcBorders>
              <w:left w:val="single" w:sz="6" w:space="0" w:color="auto"/>
              <w:bottom w:val="nil"/>
              <w:right w:val="single" w:sz="6" w:space="0" w:color="auto"/>
            </w:tcBorders>
          </w:tcPr>
          <w:p w:rsidR="00502D53" w:rsidRPr="00502D53" w:rsidRDefault="00502D53" w:rsidP="00502D53">
            <w:pPr>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b/>
                <w:sz w:val="15"/>
                <w:szCs w:val="15"/>
                <w:lang w:eastAsia="tr-TR"/>
              </w:rPr>
            </w:pPr>
          </w:p>
        </w:tc>
        <w:tc>
          <w:tcPr>
            <w:tcW w:w="2977" w:type="dxa"/>
            <w:tcBorders>
              <w:top w:val="single" w:sz="6" w:space="0" w:color="auto"/>
              <w:left w:val="single" w:sz="6" w:space="0" w:color="auto"/>
              <w:bottom w:val="nil"/>
              <w:right w:val="single" w:sz="6" w:space="0" w:color="auto"/>
            </w:tcBorders>
          </w:tcPr>
          <w:p w:rsidR="00502D53" w:rsidRPr="00502D53" w:rsidRDefault="00502D53" w:rsidP="00502D53">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b/>
                <w:sz w:val="15"/>
                <w:szCs w:val="15"/>
                <w:lang w:eastAsia="tr-TR"/>
              </w:rPr>
            </w:pPr>
          </w:p>
        </w:tc>
        <w:tc>
          <w:tcPr>
            <w:tcW w:w="1842" w:type="dxa"/>
            <w:tcBorders>
              <w:top w:val="single" w:sz="6" w:space="0" w:color="auto"/>
              <w:left w:val="single" w:sz="6" w:space="0" w:color="auto"/>
              <w:bottom w:val="nil"/>
              <w:right w:val="single" w:sz="6" w:space="0" w:color="auto"/>
            </w:tcBorders>
          </w:tcPr>
          <w:p w:rsidR="00502D53" w:rsidRPr="00502D53" w:rsidRDefault="00801555" w:rsidP="00502D5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5"/>
                <w:szCs w:val="15"/>
                <w:lang w:eastAsia="tr-TR"/>
              </w:rPr>
            </w:pPr>
            <w:r>
              <w:rPr>
                <w:rFonts w:ascii="Times New Roman" w:eastAsia="Times New Roman" w:hAnsi="Times New Roman" w:cs="Times New Roman"/>
                <w:b/>
                <w:sz w:val="15"/>
                <w:szCs w:val="15"/>
                <w:lang w:eastAsia="tr-TR"/>
              </w:rPr>
              <w:t>Devre Ücretleri</w:t>
            </w:r>
          </w:p>
        </w:tc>
        <w:tc>
          <w:tcPr>
            <w:tcW w:w="2268" w:type="dxa"/>
            <w:tcBorders>
              <w:top w:val="single" w:sz="6" w:space="0" w:color="auto"/>
              <w:left w:val="single" w:sz="6" w:space="0" w:color="auto"/>
              <w:bottom w:val="nil"/>
              <w:right w:val="single" w:sz="6" w:space="0" w:color="auto"/>
            </w:tcBorders>
          </w:tcPr>
          <w:p w:rsidR="00502D53" w:rsidRPr="00502D53" w:rsidRDefault="00801555" w:rsidP="0080155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5"/>
                <w:szCs w:val="15"/>
                <w:lang w:eastAsia="tr-TR"/>
              </w:rPr>
            </w:pPr>
            <w:r>
              <w:rPr>
                <w:rFonts w:ascii="Times New Roman" w:eastAsia="Times New Roman" w:hAnsi="Times New Roman" w:cs="Times New Roman"/>
                <w:b/>
                <w:sz w:val="15"/>
                <w:szCs w:val="15"/>
                <w:lang w:eastAsia="tr-TR"/>
              </w:rPr>
              <w:t>Devre Ücretleri</w:t>
            </w:r>
            <w:r w:rsidRPr="00502D53">
              <w:rPr>
                <w:rFonts w:ascii="Times New Roman" w:eastAsia="Times New Roman" w:hAnsi="Times New Roman" w:cs="Times New Roman"/>
                <w:b/>
                <w:sz w:val="15"/>
                <w:szCs w:val="15"/>
                <w:lang w:eastAsia="tr-TR"/>
              </w:rPr>
              <w:t xml:space="preserve"> </w:t>
            </w:r>
          </w:p>
        </w:tc>
      </w:tr>
      <w:tr w:rsidR="00502D53" w:rsidRPr="00DE7864" w:rsidTr="00481DA5">
        <w:trPr>
          <w:cantSplit/>
          <w:trHeight w:val="142"/>
        </w:trPr>
        <w:tc>
          <w:tcPr>
            <w:tcW w:w="2835" w:type="dxa"/>
            <w:tcBorders>
              <w:top w:val="single" w:sz="6" w:space="0" w:color="auto"/>
              <w:left w:val="single" w:sz="6" w:space="0" w:color="auto"/>
              <w:bottom w:val="nil"/>
              <w:right w:val="single" w:sz="6" w:space="0" w:color="auto"/>
            </w:tcBorders>
          </w:tcPr>
          <w:p w:rsidR="00502D53" w:rsidRPr="00DE7864" w:rsidRDefault="00502D53" w:rsidP="00502D53">
            <w:pPr>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b/>
                <w:sz w:val="14"/>
                <w:szCs w:val="14"/>
                <w:lang w:eastAsia="tr-TR"/>
              </w:rPr>
            </w:pPr>
            <w:r w:rsidRPr="00DE7864">
              <w:rPr>
                <w:rFonts w:ascii="Times New Roman" w:eastAsia="Times New Roman" w:hAnsi="Times New Roman" w:cs="Times New Roman"/>
                <w:b/>
                <w:sz w:val="14"/>
                <w:szCs w:val="14"/>
                <w:lang w:eastAsia="tr-TR"/>
              </w:rPr>
              <w:t>(01)  Muğla - Marmaris</w:t>
            </w:r>
          </w:p>
        </w:tc>
        <w:tc>
          <w:tcPr>
            <w:tcW w:w="2977" w:type="dxa"/>
            <w:tcBorders>
              <w:top w:val="single" w:sz="6" w:space="0" w:color="auto"/>
              <w:left w:val="single" w:sz="6" w:space="0" w:color="auto"/>
              <w:bottom w:val="nil"/>
              <w:right w:val="single" w:sz="6" w:space="0" w:color="auto"/>
            </w:tcBorders>
          </w:tcPr>
          <w:p w:rsidR="00502D53" w:rsidRPr="00DE7864" w:rsidRDefault="00502D53" w:rsidP="00502D5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4"/>
                <w:szCs w:val="14"/>
                <w:lang w:eastAsia="tr-TR"/>
              </w:rPr>
            </w:pPr>
            <w:r w:rsidRPr="00DE7864">
              <w:rPr>
                <w:rFonts w:ascii="Times New Roman" w:eastAsia="Times New Roman" w:hAnsi="Times New Roman" w:cs="Times New Roman"/>
                <w:b/>
                <w:sz w:val="14"/>
                <w:szCs w:val="14"/>
                <w:lang w:eastAsia="tr-TR"/>
              </w:rPr>
              <w:t xml:space="preserve">3 Kişilik ( 1 Odalı)-5 Kişilik ( 2 Odalı) </w:t>
            </w:r>
          </w:p>
        </w:tc>
        <w:tc>
          <w:tcPr>
            <w:tcW w:w="1842" w:type="dxa"/>
            <w:tcBorders>
              <w:top w:val="single" w:sz="6" w:space="0" w:color="auto"/>
              <w:left w:val="single" w:sz="6" w:space="0" w:color="auto"/>
              <w:bottom w:val="nil"/>
              <w:right w:val="single" w:sz="6" w:space="0" w:color="auto"/>
            </w:tcBorders>
          </w:tcPr>
          <w:p w:rsidR="00502D53" w:rsidRPr="00DE7864" w:rsidRDefault="00502D53" w:rsidP="00151183">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14"/>
                <w:szCs w:val="14"/>
                <w:lang w:eastAsia="tr-TR"/>
              </w:rPr>
            </w:pPr>
            <w:r w:rsidRPr="00DE7864">
              <w:rPr>
                <w:rFonts w:ascii="Times New Roman" w:eastAsia="Times New Roman" w:hAnsi="Times New Roman" w:cs="Times New Roman"/>
                <w:b/>
                <w:sz w:val="14"/>
                <w:szCs w:val="14"/>
                <w:lang w:eastAsia="tr-TR"/>
              </w:rPr>
              <w:t>5</w:t>
            </w:r>
            <w:r w:rsidR="00081ABF" w:rsidRPr="00DE7864">
              <w:rPr>
                <w:rFonts w:ascii="Times New Roman" w:eastAsia="Times New Roman" w:hAnsi="Times New Roman" w:cs="Times New Roman"/>
                <w:b/>
                <w:sz w:val="14"/>
                <w:szCs w:val="14"/>
                <w:lang w:eastAsia="tr-TR"/>
              </w:rPr>
              <w:t>6</w:t>
            </w:r>
            <w:r w:rsidRPr="00DE7864">
              <w:rPr>
                <w:rFonts w:ascii="Times New Roman" w:eastAsia="Times New Roman" w:hAnsi="Times New Roman" w:cs="Times New Roman"/>
                <w:b/>
                <w:sz w:val="14"/>
                <w:szCs w:val="14"/>
                <w:lang w:eastAsia="tr-TR"/>
              </w:rPr>
              <w:t>0,00 TL</w:t>
            </w:r>
            <w:r w:rsidR="00081ABF" w:rsidRPr="00DE7864">
              <w:rPr>
                <w:rFonts w:ascii="Times New Roman" w:eastAsia="Times New Roman" w:hAnsi="Times New Roman" w:cs="Times New Roman"/>
                <w:b/>
                <w:sz w:val="14"/>
                <w:szCs w:val="14"/>
                <w:lang w:eastAsia="tr-TR"/>
              </w:rPr>
              <w:t>(İlk ve 12 Devre)</w:t>
            </w:r>
          </w:p>
        </w:tc>
        <w:tc>
          <w:tcPr>
            <w:tcW w:w="2268" w:type="dxa"/>
            <w:tcBorders>
              <w:top w:val="single" w:sz="6" w:space="0" w:color="auto"/>
              <w:left w:val="single" w:sz="6" w:space="0" w:color="auto"/>
              <w:bottom w:val="nil"/>
              <w:right w:val="single" w:sz="6" w:space="0" w:color="auto"/>
            </w:tcBorders>
          </w:tcPr>
          <w:p w:rsidR="00502D53" w:rsidRPr="00DE7864" w:rsidRDefault="00081ABF" w:rsidP="00081AB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4"/>
                <w:szCs w:val="14"/>
                <w:lang w:eastAsia="tr-TR"/>
              </w:rPr>
            </w:pPr>
            <w:r w:rsidRPr="00DE7864">
              <w:rPr>
                <w:rFonts w:ascii="Times New Roman" w:eastAsia="Times New Roman" w:hAnsi="Times New Roman" w:cs="Times New Roman"/>
                <w:b/>
                <w:sz w:val="14"/>
                <w:szCs w:val="14"/>
                <w:lang w:eastAsia="tr-TR"/>
              </w:rPr>
              <w:t>620</w:t>
            </w:r>
            <w:r w:rsidR="00502D53" w:rsidRPr="00DE7864">
              <w:rPr>
                <w:rFonts w:ascii="Times New Roman" w:eastAsia="Times New Roman" w:hAnsi="Times New Roman" w:cs="Times New Roman"/>
                <w:b/>
                <w:sz w:val="14"/>
                <w:szCs w:val="14"/>
                <w:lang w:eastAsia="tr-TR"/>
              </w:rPr>
              <w:t>.00 TL.</w:t>
            </w:r>
          </w:p>
        </w:tc>
      </w:tr>
      <w:tr w:rsidR="00502D53" w:rsidRPr="00DE7864" w:rsidTr="00481DA5">
        <w:trPr>
          <w:cantSplit/>
          <w:trHeight w:val="45"/>
        </w:trPr>
        <w:tc>
          <w:tcPr>
            <w:tcW w:w="2835" w:type="dxa"/>
            <w:tcBorders>
              <w:top w:val="single" w:sz="6" w:space="0" w:color="auto"/>
              <w:left w:val="single" w:sz="6" w:space="0" w:color="auto"/>
              <w:bottom w:val="nil"/>
              <w:right w:val="single" w:sz="6" w:space="0" w:color="auto"/>
            </w:tcBorders>
          </w:tcPr>
          <w:p w:rsidR="00502D53" w:rsidRPr="00DE7864" w:rsidRDefault="00502D53" w:rsidP="00502D53">
            <w:pPr>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b/>
                <w:sz w:val="14"/>
                <w:szCs w:val="14"/>
                <w:lang w:eastAsia="tr-TR"/>
              </w:rPr>
            </w:pPr>
            <w:r w:rsidRPr="00DE7864">
              <w:rPr>
                <w:rFonts w:ascii="Times New Roman" w:eastAsia="Times New Roman" w:hAnsi="Times New Roman" w:cs="Times New Roman"/>
                <w:b/>
                <w:sz w:val="14"/>
                <w:szCs w:val="14"/>
                <w:lang w:eastAsia="tr-TR"/>
              </w:rPr>
              <w:t>(02)  Muğla - Gökova</w:t>
            </w:r>
          </w:p>
        </w:tc>
        <w:tc>
          <w:tcPr>
            <w:tcW w:w="2977" w:type="dxa"/>
            <w:tcBorders>
              <w:top w:val="single" w:sz="6" w:space="0" w:color="auto"/>
              <w:left w:val="single" w:sz="6" w:space="0" w:color="auto"/>
              <w:bottom w:val="nil"/>
              <w:right w:val="single" w:sz="6" w:space="0" w:color="auto"/>
            </w:tcBorders>
          </w:tcPr>
          <w:p w:rsidR="00502D53" w:rsidRPr="00DE7864" w:rsidRDefault="00502D53" w:rsidP="00502D5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4"/>
                <w:szCs w:val="14"/>
                <w:lang w:eastAsia="tr-TR"/>
              </w:rPr>
            </w:pPr>
            <w:r w:rsidRPr="00DE7864">
              <w:rPr>
                <w:rFonts w:ascii="Times New Roman" w:eastAsia="Times New Roman" w:hAnsi="Times New Roman" w:cs="Times New Roman"/>
                <w:b/>
                <w:sz w:val="14"/>
                <w:szCs w:val="14"/>
                <w:lang w:eastAsia="tr-TR"/>
              </w:rPr>
              <w:t xml:space="preserve">3 Kişilik ( 1 Odalı)-6 Kişilik ( 2 Odalı) </w:t>
            </w:r>
          </w:p>
        </w:tc>
        <w:tc>
          <w:tcPr>
            <w:tcW w:w="1842" w:type="dxa"/>
            <w:tcBorders>
              <w:top w:val="single" w:sz="6" w:space="0" w:color="auto"/>
              <w:left w:val="single" w:sz="6" w:space="0" w:color="auto"/>
              <w:bottom w:val="nil"/>
              <w:right w:val="single" w:sz="6" w:space="0" w:color="auto"/>
            </w:tcBorders>
          </w:tcPr>
          <w:p w:rsidR="00502D53" w:rsidRPr="00DE7864" w:rsidRDefault="00081ABF" w:rsidP="00151183">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14"/>
                <w:szCs w:val="14"/>
                <w:lang w:eastAsia="tr-TR"/>
              </w:rPr>
            </w:pPr>
            <w:r w:rsidRPr="00DE7864">
              <w:rPr>
                <w:rFonts w:ascii="Times New Roman" w:eastAsia="Times New Roman" w:hAnsi="Times New Roman" w:cs="Times New Roman"/>
                <w:b/>
                <w:sz w:val="14"/>
                <w:szCs w:val="14"/>
                <w:lang w:eastAsia="tr-TR"/>
              </w:rPr>
              <w:t xml:space="preserve">430,00 </w:t>
            </w:r>
            <w:r w:rsidR="00502D53" w:rsidRPr="00DE7864">
              <w:rPr>
                <w:rFonts w:ascii="Times New Roman" w:eastAsia="Times New Roman" w:hAnsi="Times New Roman" w:cs="Times New Roman"/>
                <w:b/>
                <w:sz w:val="14"/>
                <w:szCs w:val="14"/>
                <w:lang w:eastAsia="tr-TR"/>
              </w:rPr>
              <w:t>TL</w:t>
            </w:r>
            <w:r w:rsidRPr="00DE7864">
              <w:rPr>
                <w:rFonts w:ascii="Times New Roman" w:eastAsia="Times New Roman" w:hAnsi="Times New Roman" w:cs="Times New Roman"/>
                <w:b/>
                <w:sz w:val="14"/>
                <w:szCs w:val="14"/>
                <w:lang w:eastAsia="tr-TR"/>
              </w:rPr>
              <w:t>(İlk ve 11.Devre)</w:t>
            </w:r>
          </w:p>
        </w:tc>
        <w:tc>
          <w:tcPr>
            <w:tcW w:w="2268" w:type="dxa"/>
            <w:tcBorders>
              <w:top w:val="single" w:sz="6" w:space="0" w:color="auto"/>
              <w:left w:val="single" w:sz="6" w:space="0" w:color="auto"/>
              <w:bottom w:val="nil"/>
              <w:right w:val="single" w:sz="6" w:space="0" w:color="auto"/>
            </w:tcBorders>
          </w:tcPr>
          <w:p w:rsidR="00502D53" w:rsidRPr="00DE7864" w:rsidRDefault="00502D53" w:rsidP="00081AB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4"/>
                <w:szCs w:val="14"/>
                <w:lang w:eastAsia="tr-TR"/>
              </w:rPr>
            </w:pPr>
            <w:r w:rsidRPr="00DE7864">
              <w:rPr>
                <w:rFonts w:ascii="Times New Roman" w:eastAsia="Times New Roman" w:hAnsi="Times New Roman" w:cs="Times New Roman"/>
                <w:b/>
                <w:sz w:val="14"/>
                <w:szCs w:val="14"/>
                <w:lang w:eastAsia="tr-TR"/>
              </w:rPr>
              <w:t>4</w:t>
            </w:r>
            <w:r w:rsidR="00081ABF" w:rsidRPr="00DE7864">
              <w:rPr>
                <w:rFonts w:ascii="Times New Roman" w:eastAsia="Times New Roman" w:hAnsi="Times New Roman" w:cs="Times New Roman"/>
                <w:b/>
                <w:sz w:val="14"/>
                <w:szCs w:val="14"/>
                <w:lang w:eastAsia="tr-TR"/>
              </w:rPr>
              <w:t>7</w:t>
            </w:r>
            <w:r w:rsidRPr="00DE7864">
              <w:rPr>
                <w:rFonts w:ascii="Times New Roman" w:eastAsia="Times New Roman" w:hAnsi="Times New Roman" w:cs="Times New Roman"/>
                <w:b/>
                <w:sz w:val="14"/>
                <w:szCs w:val="14"/>
                <w:lang w:eastAsia="tr-TR"/>
              </w:rPr>
              <w:t>0.00 TL.</w:t>
            </w:r>
          </w:p>
        </w:tc>
      </w:tr>
      <w:tr w:rsidR="00502D53" w:rsidRPr="00DE7864" w:rsidTr="00481DA5">
        <w:trPr>
          <w:cantSplit/>
          <w:trHeight w:val="260"/>
        </w:trPr>
        <w:tc>
          <w:tcPr>
            <w:tcW w:w="2835" w:type="dxa"/>
            <w:tcBorders>
              <w:top w:val="single" w:sz="6" w:space="0" w:color="auto"/>
              <w:left w:val="single" w:sz="6" w:space="0" w:color="auto"/>
              <w:bottom w:val="single" w:sz="4" w:space="0" w:color="auto"/>
              <w:right w:val="single" w:sz="6" w:space="0" w:color="auto"/>
            </w:tcBorders>
          </w:tcPr>
          <w:p w:rsidR="00502D53" w:rsidRPr="00DE7864" w:rsidRDefault="00502D53" w:rsidP="00502D53">
            <w:pPr>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b/>
                <w:sz w:val="14"/>
                <w:szCs w:val="14"/>
                <w:lang w:eastAsia="tr-TR"/>
              </w:rPr>
            </w:pPr>
            <w:r w:rsidRPr="00DE7864">
              <w:rPr>
                <w:rFonts w:ascii="Times New Roman" w:eastAsia="Times New Roman" w:hAnsi="Times New Roman" w:cs="Times New Roman"/>
                <w:b/>
                <w:sz w:val="14"/>
                <w:szCs w:val="14"/>
                <w:lang w:eastAsia="tr-TR"/>
              </w:rPr>
              <w:t>(03) Ayvalık - Sarımsaklı</w:t>
            </w:r>
          </w:p>
        </w:tc>
        <w:tc>
          <w:tcPr>
            <w:tcW w:w="2977" w:type="dxa"/>
            <w:tcBorders>
              <w:top w:val="single" w:sz="6" w:space="0" w:color="auto"/>
              <w:left w:val="single" w:sz="6" w:space="0" w:color="auto"/>
              <w:bottom w:val="single" w:sz="4" w:space="0" w:color="auto"/>
              <w:right w:val="single" w:sz="6" w:space="0" w:color="auto"/>
            </w:tcBorders>
          </w:tcPr>
          <w:p w:rsidR="00502D53" w:rsidRPr="00DE7864" w:rsidRDefault="00502D53" w:rsidP="00502D5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4"/>
                <w:szCs w:val="14"/>
                <w:lang w:eastAsia="tr-TR"/>
              </w:rPr>
            </w:pPr>
            <w:r w:rsidRPr="00DE7864">
              <w:rPr>
                <w:rFonts w:ascii="Times New Roman" w:eastAsia="Times New Roman" w:hAnsi="Times New Roman" w:cs="Times New Roman"/>
                <w:b/>
                <w:sz w:val="14"/>
                <w:szCs w:val="14"/>
                <w:lang w:eastAsia="tr-TR"/>
              </w:rPr>
              <w:t>3 Kişilik ( 1 Odalı) -4 ve 5 Kişilik (2 Odalı)</w:t>
            </w:r>
          </w:p>
        </w:tc>
        <w:tc>
          <w:tcPr>
            <w:tcW w:w="1842" w:type="dxa"/>
            <w:tcBorders>
              <w:top w:val="single" w:sz="6" w:space="0" w:color="auto"/>
              <w:left w:val="single" w:sz="6" w:space="0" w:color="auto"/>
              <w:bottom w:val="single" w:sz="4" w:space="0" w:color="auto"/>
              <w:right w:val="single" w:sz="6" w:space="0" w:color="auto"/>
            </w:tcBorders>
          </w:tcPr>
          <w:p w:rsidR="00502D53" w:rsidRPr="00DE7864" w:rsidRDefault="00081ABF" w:rsidP="00DE7864">
            <w:pPr>
              <w:overflowPunct w:val="0"/>
              <w:autoSpaceDE w:val="0"/>
              <w:autoSpaceDN w:val="0"/>
              <w:adjustRightInd w:val="0"/>
              <w:spacing w:after="0" w:line="240" w:lineRule="auto"/>
              <w:textAlignment w:val="baseline"/>
              <w:rPr>
                <w:rFonts w:ascii="Times New Roman" w:eastAsia="Times New Roman" w:hAnsi="Times New Roman" w:cs="Times New Roman"/>
                <w:b/>
                <w:sz w:val="14"/>
                <w:szCs w:val="14"/>
                <w:lang w:eastAsia="tr-TR"/>
              </w:rPr>
            </w:pPr>
            <w:r w:rsidRPr="00DE7864">
              <w:rPr>
                <w:rFonts w:ascii="Times New Roman" w:eastAsia="Times New Roman" w:hAnsi="Times New Roman" w:cs="Times New Roman"/>
                <w:b/>
                <w:sz w:val="14"/>
                <w:szCs w:val="14"/>
                <w:lang w:eastAsia="tr-TR"/>
              </w:rPr>
              <w:t>410</w:t>
            </w:r>
            <w:r w:rsidR="00502D53" w:rsidRPr="00DE7864">
              <w:rPr>
                <w:rFonts w:ascii="Times New Roman" w:eastAsia="Times New Roman" w:hAnsi="Times New Roman" w:cs="Times New Roman"/>
                <w:b/>
                <w:sz w:val="14"/>
                <w:szCs w:val="14"/>
                <w:lang w:eastAsia="tr-TR"/>
              </w:rPr>
              <w:t>,00 TL</w:t>
            </w:r>
            <w:r w:rsidRPr="00DE7864">
              <w:rPr>
                <w:rFonts w:ascii="Times New Roman" w:eastAsia="Times New Roman" w:hAnsi="Times New Roman" w:cs="Times New Roman"/>
                <w:b/>
                <w:sz w:val="14"/>
                <w:szCs w:val="14"/>
                <w:lang w:eastAsia="tr-TR"/>
              </w:rPr>
              <w:t xml:space="preserve"> (Son Devre)</w:t>
            </w:r>
          </w:p>
        </w:tc>
        <w:tc>
          <w:tcPr>
            <w:tcW w:w="2268" w:type="dxa"/>
            <w:tcBorders>
              <w:top w:val="single" w:sz="6" w:space="0" w:color="auto"/>
              <w:left w:val="single" w:sz="6" w:space="0" w:color="auto"/>
              <w:bottom w:val="single" w:sz="4" w:space="0" w:color="auto"/>
              <w:right w:val="single" w:sz="6" w:space="0" w:color="auto"/>
            </w:tcBorders>
          </w:tcPr>
          <w:p w:rsidR="00502D53" w:rsidRPr="00DE7864" w:rsidRDefault="00502D53" w:rsidP="00081AB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4"/>
                <w:szCs w:val="14"/>
                <w:lang w:eastAsia="tr-TR"/>
              </w:rPr>
            </w:pPr>
            <w:r w:rsidRPr="00DE7864">
              <w:rPr>
                <w:rFonts w:ascii="Times New Roman" w:eastAsia="Times New Roman" w:hAnsi="Times New Roman" w:cs="Times New Roman"/>
                <w:b/>
                <w:sz w:val="14"/>
                <w:szCs w:val="14"/>
                <w:lang w:eastAsia="tr-TR"/>
              </w:rPr>
              <w:t>4</w:t>
            </w:r>
            <w:r w:rsidR="00081ABF" w:rsidRPr="00DE7864">
              <w:rPr>
                <w:rFonts w:ascii="Times New Roman" w:eastAsia="Times New Roman" w:hAnsi="Times New Roman" w:cs="Times New Roman"/>
                <w:b/>
                <w:sz w:val="14"/>
                <w:szCs w:val="14"/>
                <w:lang w:eastAsia="tr-TR"/>
              </w:rPr>
              <w:t>5</w:t>
            </w:r>
            <w:r w:rsidRPr="00DE7864">
              <w:rPr>
                <w:rFonts w:ascii="Times New Roman" w:eastAsia="Times New Roman" w:hAnsi="Times New Roman" w:cs="Times New Roman"/>
                <w:b/>
                <w:sz w:val="14"/>
                <w:szCs w:val="14"/>
                <w:lang w:eastAsia="tr-TR"/>
              </w:rPr>
              <w:t>0.00 TL.</w:t>
            </w:r>
          </w:p>
        </w:tc>
      </w:tr>
    </w:tbl>
    <w:p w:rsidR="00502D53" w:rsidRPr="00502D53" w:rsidRDefault="00502D53" w:rsidP="00502D53">
      <w:pPr>
        <w:overflowPunct w:val="0"/>
        <w:autoSpaceDE w:val="0"/>
        <w:autoSpaceDN w:val="0"/>
        <w:adjustRightInd w:val="0"/>
        <w:spacing w:after="0" w:line="240" w:lineRule="auto"/>
        <w:jc w:val="both"/>
        <w:textAlignment w:val="baseline"/>
        <w:rPr>
          <w:rFonts w:ascii="Times New Roman" w:eastAsia="Times New Roman" w:hAnsi="Times New Roman" w:cs="Times New Roman"/>
          <w:sz w:val="15"/>
          <w:szCs w:val="15"/>
          <w:lang w:eastAsia="tr-TR"/>
        </w:rPr>
      </w:pPr>
      <w:r w:rsidRPr="00502D53">
        <w:rPr>
          <w:rFonts w:ascii="Times New Roman" w:eastAsia="Times New Roman" w:hAnsi="Times New Roman" w:cs="Times New Roman"/>
          <w:sz w:val="15"/>
          <w:szCs w:val="15"/>
          <w:lang w:eastAsia="tr-TR"/>
        </w:rPr>
        <w:tab/>
      </w:r>
    </w:p>
    <w:p w:rsidR="00502D53" w:rsidRPr="00502D53" w:rsidRDefault="00502D53" w:rsidP="00502D53">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15"/>
          <w:szCs w:val="15"/>
          <w:lang w:eastAsia="tr-TR"/>
        </w:rPr>
      </w:pPr>
      <w:r w:rsidRPr="00502D53">
        <w:rPr>
          <w:rFonts w:ascii="Times New Roman" w:eastAsia="Times New Roman" w:hAnsi="Times New Roman" w:cs="Times New Roman"/>
          <w:b/>
          <w:bCs/>
          <w:sz w:val="15"/>
          <w:szCs w:val="15"/>
          <w:lang w:eastAsia="tr-TR"/>
        </w:rPr>
        <w:t>1)</w:t>
      </w:r>
      <w:r w:rsidRPr="00502D53">
        <w:rPr>
          <w:rFonts w:ascii="Times New Roman" w:eastAsia="Times New Roman" w:hAnsi="Times New Roman" w:cs="Times New Roman"/>
          <w:sz w:val="15"/>
          <w:szCs w:val="15"/>
          <w:lang w:eastAsia="tr-TR"/>
        </w:rPr>
        <w:t xml:space="preserve"> Kendisine konut tahsis edilen Bakanlığımız personelinin (Emekliler dahil) kendisi, eşi, altsoy ve üstsoylarından (Başbakanlığın 1997/64-65, 2006/16 ve 2008/5 Sayılı Genelgelerinde ve talimatlarında belirtilen </w:t>
      </w:r>
      <w:proofErr w:type="gramStart"/>
      <w:r w:rsidRPr="00502D53">
        <w:rPr>
          <w:rFonts w:ascii="Times New Roman" w:eastAsia="Times New Roman" w:hAnsi="Times New Roman" w:cs="Times New Roman"/>
          <w:sz w:val="15"/>
          <w:szCs w:val="15"/>
          <w:lang w:eastAsia="tr-TR"/>
        </w:rPr>
        <w:t>kuruluşların  personeli</w:t>
      </w:r>
      <w:proofErr w:type="gramEnd"/>
      <w:r w:rsidRPr="00502D53">
        <w:rPr>
          <w:rFonts w:ascii="Times New Roman" w:eastAsia="Times New Roman" w:hAnsi="Times New Roman" w:cs="Times New Roman"/>
          <w:sz w:val="15"/>
          <w:szCs w:val="15"/>
          <w:lang w:eastAsia="tr-TR"/>
        </w:rPr>
        <w:t xml:space="preserve"> ve kişiler dahil) bir devre için yukarıda tespit edilen ücretler alınır.</w:t>
      </w:r>
    </w:p>
    <w:p w:rsidR="00502D53" w:rsidRPr="00502D53" w:rsidRDefault="00502D53" w:rsidP="00502D53">
      <w:pPr>
        <w:overflowPunct w:val="0"/>
        <w:autoSpaceDE w:val="0"/>
        <w:autoSpaceDN w:val="0"/>
        <w:adjustRightInd w:val="0"/>
        <w:spacing w:after="0" w:line="240" w:lineRule="auto"/>
        <w:textAlignment w:val="baseline"/>
        <w:rPr>
          <w:rFonts w:ascii="Times New Roman" w:eastAsia="Times New Roman" w:hAnsi="Times New Roman" w:cs="Times New Roman"/>
          <w:sz w:val="15"/>
          <w:szCs w:val="15"/>
          <w:lang w:eastAsia="tr-TR"/>
        </w:rPr>
      </w:pPr>
      <w:r w:rsidRPr="00502D53">
        <w:rPr>
          <w:rFonts w:ascii="Times New Roman" w:eastAsia="Times New Roman" w:hAnsi="Times New Roman" w:cs="Times New Roman"/>
          <w:sz w:val="15"/>
          <w:szCs w:val="15"/>
          <w:lang w:eastAsia="tr-TR"/>
        </w:rPr>
        <w:tab/>
      </w:r>
      <w:r w:rsidRPr="00502D53">
        <w:rPr>
          <w:rFonts w:ascii="Times New Roman" w:eastAsia="Times New Roman" w:hAnsi="Times New Roman" w:cs="Times New Roman"/>
          <w:b/>
          <w:bCs/>
          <w:sz w:val="15"/>
          <w:szCs w:val="15"/>
          <w:lang w:eastAsia="tr-TR"/>
        </w:rPr>
        <w:t>2)</w:t>
      </w:r>
      <w:r w:rsidRPr="00502D53">
        <w:rPr>
          <w:rFonts w:ascii="Times New Roman" w:eastAsia="Times New Roman" w:hAnsi="Times New Roman" w:cs="Times New Roman"/>
          <w:sz w:val="15"/>
          <w:szCs w:val="15"/>
          <w:lang w:eastAsia="tr-TR"/>
        </w:rPr>
        <w:t xml:space="preserve"> Başbakanlığın Genelgeleri ve talimatları kapsamına girmeyen diğer kamu kuruluşlarının (emekliler </w:t>
      </w:r>
      <w:proofErr w:type="gramStart"/>
      <w:r w:rsidRPr="00502D53">
        <w:rPr>
          <w:rFonts w:ascii="Times New Roman" w:eastAsia="Times New Roman" w:hAnsi="Times New Roman" w:cs="Times New Roman"/>
          <w:sz w:val="15"/>
          <w:szCs w:val="15"/>
          <w:lang w:eastAsia="tr-TR"/>
        </w:rPr>
        <w:t>dahil</w:t>
      </w:r>
      <w:proofErr w:type="gramEnd"/>
      <w:r w:rsidRPr="00502D53">
        <w:rPr>
          <w:rFonts w:ascii="Times New Roman" w:eastAsia="Times New Roman" w:hAnsi="Times New Roman" w:cs="Times New Roman"/>
          <w:sz w:val="15"/>
          <w:szCs w:val="15"/>
          <w:lang w:eastAsia="tr-TR"/>
        </w:rPr>
        <w:t xml:space="preserve">) memur, işçi, sözleşmeli personel ile bunların eş, altsoy ve üstsoylarının tesisten yararlandırılmaları halinde, her bir kişi için </w:t>
      </w:r>
      <w:r w:rsidRPr="00502D53">
        <w:rPr>
          <w:rFonts w:ascii="Times New Roman" w:eastAsia="Times New Roman" w:hAnsi="Times New Roman" w:cs="Times New Roman"/>
          <w:b/>
          <w:sz w:val="15"/>
          <w:szCs w:val="15"/>
          <w:lang w:eastAsia="tr-TR"/>
        </w:rPr>
        <w:t>1</w:t>
      </w:r>
      <w:r w:rsidRPr="00502D53">
        <w:rPr>
          <w:rFonts w:ascii="Times New Roman" w:eastAsia="Times New Roman" w:hAnsi="Times New Roman" w:cs="Times New Roman"/>
          <w:sz w:val="15"/>
          <w:szCs w:val="15"/>
          <w:lang w:eastAsia="tr-TR"/>
        </w:rPr>
        <w:t xml:space="preserve"> </w:t>
      </w:r>
      <w:proofErr w:type="spellStart"/>
      <w:r w:rsidRPr="00502D53">
        <w:rPr>
          <w:rFonts w:ascii="Times New Roman" w:eastAsia="Times New Roman" w:hAnsi="Times New Roman" w:cs="Times New Roman"/>
          <w:sz w:val="15"/>
          <w:szCs w:val="15"/>
          <w:lang w:eastAsia="tr-TR"/>
        </w:rPr>
        <w:t>nci</w:t>
      </w:r>
      <w:proofErr w:type="spellEnd"/>
      <w:r w:rsidRPr="00502D53">
        <w:rPr>
          <w:rFonts w:ascii="Times New Roman" w:eastAsia="Times New Roman" w:hAnsi="Times New Roman" w:cs="Times New Roman"/>
          <w:sz w:val="15"/>
          <w:szCs w:val="15"/>
          <w:lang w:eastAsia="tr-TR"/>
        </w:rPr>
        <w:t xml:space="preserve"> madde de belirtilen tesis ücretlerinin  </w:t>
      </w:r>
      <w:r w:rsidRPr="00502D53">
        <w:rPr>
          <w:rFonts w:ascii="Times New Roman" w:eastAsia="Times New Roman" w:hAnsi="Times New Roman" w:cs="Times New Roman"/>
          <w:b/>
          <w:sz w:val="15"/>
          <w:szCs w:val="15"/>
          <w:lang w:eastAsia="tr-TR"/>
        </w:rPr>
        <w:t>% 25</w:t>
      </w:r>
      <w:r w:rsidRPr="00502D53">
        <w:rPr>
          <w:rFonts w:ascii="Times New Roman" w:eastAsia="Times New Roman" w:hAnsi="Times New Roman" w:cs="Times New Roman"/>
          <w:sz w:val="15"/>
          <w:szCs w:val="15"/>
          <w:lang w:eastAsia="tr-TR"/>
        </w:rPr>
        <w:t xml:space="preserve"> fazlası alınır.</w:t>
      </w:r>
    </w:p>
    <w:p w:rsidR="00502D53" w:rsidRPr="00502D53" w:rsidRDefault="00502D53" w:rsidP="00502D53">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15"/>
          <w:szCs w:val="15"/>
          <w:lang w:eastAsia="tr-TR"/>
        </w:rPr>
      </w:pPr>
      <w:r w:rsidRPr="00502D53">
        <w:rPr>
          <w:rFonts w:ascii="Times New Roman" w:eastAsia="Times New Roman" w:hAnsi="Times New Roman" w:cs="Times New Roman"/>
          <w:b/>
          <w:bCs/>
          <w:sz w:val="15"/>
          <w:szCs w:val="15"/>
          <w:lang w:eastAsia="tr-TR"/>
        </w:rPr>
        <w:t>3)</w:t>
      </w:r>
      <w:r w:rsidRPr="00502D53">
        <w:rPr>
          <w:rFonts w:ascii="Times New Roman" w:eastAsia="Times New Roman" w:hAnsi="Times New Roman" w:cs="Times New Roman"/>
          <w:sz w:val="15"/>
          <w:szCs w:val="15"/>
          <w:lang w:eastAsia="tr-TR"/>
        </w:rPr>
        <w:t xml:space="preserve"> Bakanlığımız personeli ile birlikte veya münferiden tesislerimizden yararlanan </w:t>
      </w:r>
      <w:r w:rsidRPr="00502D53">
        <w:rPr>
          <w:rFonts w:ascii="Times New Roman" w:eastAsia="Times New Roman" w:hAnsi="Times New Roman" w:cs="Times New Roman"/>
          <w:b/>
          <w:bCs/>
          <w:sz w:val="15"/>
          <w:szCs w:val="15"/>
          <w:lang w:eastAsia="tr-TR"/>
        </w:rPr>
        <w:t>1.</w:t>
      </w:r>
      <w:r w:rsidRPr="00502D53">
        <w:rPr>
          <w:rFonts w:ascii="Times New Roman" w:eastAsia="Times New Roman" w:hAnsi="Times New Roman" w:cs="Times New Roman"/>
          <w:sz w:val="15"/>
          <w:szCs w:val="15"/>
          <w:lang w:eastAsia="tr-TR"/>
        </w:rPr>
        <w:t xml:space="preserve"> ve </w:t>
      </w:r>
      <w:r w:rsidRPr="00502D53">
        <w:rPr>
          <w:rFonts w:ascii="Times New Roman" w:eastAsia="Times New Roman" w:hAnsi="Times New Roman" w:cs="Times New Roman"/>
          <w:b/>
          <w:bCs/>
          <w:sz w:val="15"/>
          <w:szCs w:val="15"/>
          <w:lang w:eastAsia="tr-TR"/>
        </w:rPr>
        <w:t>2.</w:t>
      </w:r>
      <w:r w:rsidRPr="00502D53">
        <w:rPr>
          <w:rFonts w:ascii="Times New Roman" w:eastAsia="Times New Roman" w:hAnsi="Times New Roman" w:cs="Times New Roman"/>
          <w:sz w:val="15"/>
          <w:szCs w:val="15"/>
          <w:lang w:eastAsia="tr-TR"/>
        </w:rPr>
        <w:t xml:space="preserve"> madde dışında kalan iştirakçilerden </w:t>
      </w:r>
      <w:r w:rsidRPr="00502D53">
        <w:rPr>
          <w:rFonts w:ascii="Times New Roman" w:eastAsia="Times New Roman" w:hAnsi="Times New Roman" w:cs="Times New Roman"/>
          <w:b/>
          <w:bCs/>
          <w:sz w:val="15"/>
          <w:szCs w:val="15"/>
          <w:lang w:eastAsia="tr-TR"/>
        </w:rPr>
        <w:t>1</w:t>
      </w:r>
      <w:r w:rsidRPr="00502D53">
        <w:rPr>
          <w:rFonts w:ascii="Times New Roman" w:eastAsia="Times New Roman" w:hAnsi="Times New Roman" w:cs="Times New Roman"/>
          <w:sz w:val="15"/>
          <w:szCs w:val="15"/>
          <w:lang w:eastAsia="tr-TR"/>
        </w:rPr>
        <w:t xml:space="preserve"> </w:t>
      </w:r>
      <w:proofErr w:type="spellStart"/>
      <w:r w:rsidRPr="00502D53">
        <w:rPr>
          <w:rFonts w:ascii="Times New Roman" w:eastAsia="Times New Roman" w:hAnsi="Times New Roman" w:cs="Times New Roman"/>
          <w:sz w:val="15"/>
          <w:szCs w:val="15"/>
          <w:lang w:eastAsia="tr-TR"/>
        </w:rPr>
        <w:t>nci</w:t>
      </w:r>
      <w:proofErr w:type="spellEnd"/>
      <w:r w:rsidRPr="00502D53">
        <w:rPr>
          <w:rFonts w:ascii="Times New Roman" w:eastAsia="Times New Roman" w:hAnsi="Times New Roman" w:cs="Times New Roman"/>
          <w:sz w:val="15"/>
          <w:szCs w:val="15"/>
          <w:lang w:eastAsia="tr-TR"/>
        </w:rPr>
        <w:t xml:space="preserve"> maddede belirlenen ücretin </w:t>
      </w:r>
      <w:r w:rsidRPr="00502D53">
        <w:rPr>
          <w:rFonts w:ascii="Times New Roman" w:eastAsia="Times New Roman" w:hAnsi="Times New Roman" w:cs="Times New Roman"/>
          <w:b/>
          <w:sz w:val="15"/>
          <w:szCs w:val="15"/>
          <w:lang w:eastAsia="tr-TR"/>
        </w:rPr>
        <w:t>% 50</w:t>
      </w:r>
      <w:r w:rsidRPr="00502D53">
        <w:rPr>
          <w:rFonts w:ascii="Times New Roman" w:eastAsia="Times New Roman" w:hAnsi="Times New Roman" w:cs="Times New Roman"/>
          <w:sz w:val="15"/>
          <w:szCs w:val="15"/>
          <w:lang w:eastAsia="tr-TR"/>
        </w:rPr>
        <w:t xml:space="preserve"> fazlası alınır.</w:t>
      </w:r>
    </w:p>
    <w:p w:rsidR="00502D53" w:rsidRPr="00502D53" w:rsidRDefault="00502D53" w:rsidP="00502D53">
      <w:pPr>
        <w:overflowPunct w:val="0"/>
        <w:autoSpaceDE w:val="0"/>
        <w:autoSpaceDN w:val="0"/>
        <w:adjustRightInd w:val="0"/>
        <w:spacing w:after="0" w:line="240" w:lineRule="auto"/>
        <w:ind w:firstLine="708"/>
        <w:textAlignment w:val="baseline"/>
        <w:rPr>
          <w:rFonts w:ascii="Times New Roman" w:eastAsia="Times New Roman" w:hAnsi="Times New Roman" w:cs="Times New Roman"/>
          <w:b/>
          <w:sz w:val="15"/>
          <w:szCs w:val="15"/>
          <w:lang w:eastAsia="tr-TR"/>
        </w:rPr>
      </w:pPr>
      <w:r w:rsidRPr="00502D53">
        <w:rPr>
          <w:rFonts w:ascii="Times New Roman" w:eastAsia="Times New Roman" w:hAnsi="Times New Roman" w:cs="Times New Roman"/>
          <w:b/>
          <w:bCs/>
          <w:sz w:val="15"/>
          <w:szCs w:val="15"/>
          <w:lang w:eastAsia="tr-TR"/>
        </w:rPr>
        <w:t>4)</w:t>
      </w:r>
      <w:r w:rsidRPr="00502D53">
        <w:rPr>
          <w:rFonts w:ascii="Times New Roman" w:eastAsia="Times New Roman" w:hAnsi="Times New Roman" w:cs="Times New Roman"/>
          <w:b/>
          <w:sz w:val="15"/>
          <w:szCs w:val="15"/>
          <w:lang w:eastAsia="tr-TR"/>
        </w:rPr>
        <w:t xml:space="preserve"> </w:t>
      </w:r>
      <w:r w:rsidRPr="00502D53">
        <w:rPr>
          <w:rFonts w:ascii="Times New Roman" w:eastAsia="Times New Roman" w:hAnsi="Times New Roman" w:cs="Times New Roman"/>
          <w:b/>
          <w:bCs/>
          <w:sz w:val="15"/>
          <w:szCs w:val="15"/>
          <w:lang w:eastAsia="tr-TR"/>
        </w:rPr>
        <w:t>01 Şubat 201</w:t>
      </w:r>
      <w:r w:rsidR="000D6E76">
        <w:rPr>
          <w:rFonts w:ascii="Times New Roman" w:eastAsia="Times New Roman" w:hAnsi="Times New Roman" w:cs="Times New Roman"/>
          <w:b/>
          <w:bCs/>
          <w:sz w:val="15"/>
          <w:szCs w:val="15"/>
          <w:lang w:eastAsia="tr-TR"/>
        </w:rPr>
        <w:t>2</w:t>
      </w:r>
      <w:r w:rsidRPr="00502D53">
        <w:rPr>
          <w:rFonts w:ascii="Times New Roman" w:eastAsia="Times New Roman" w:hAnsi="Times New Roman" w:cs="Times New Roman"/>
          <w:b/>
          <w:sz w:val="15"/>
          <w:szCs w:val="15"/>
          <w:lang w:eastAsia="tr-TR"/>
        </w:rPr>
        <w:t xml:space="preserve"> tarihinden sonra doğan çocuklar için hizmet istenmezse herhangi bir  bedel </w:t>
      </w:r>
      <w:proofErr w:type="gramStart"/>
      <w:r w:rsidRPr="00502D53">
        <w:rPr>
          <w:rFonts w:ascii="Times New Roman" w:eastAsia="Times New Roman" w:hAnsi="Times New Roman" w:cs="Times New Roman"/>
          <w:b/>
          <w:sz w:val="15"/>
          <w:szCs w:val="15"/>
          <w:lang w:eastAsia="tr-TR"/>
        </w:rPr>
        <w:t>alınmaz.Bunlar</w:t>
      </w:r>
      <w:proofErr w:type="gramEnd"/>
      <w:r w:rsidRPr="00502D53">
        <w:rPr>
          <w:rFonts w:ascii="Times New Roman" w:eastAsia="Times New Roman" w:hAnsi="Times New Roman" w:cs="Times New Roman"/>
          <w:b/>
          <w:sz w:val="15"/>
          <w:szCs w:val="15"/>
          <w:lang w:eastAsia="tr-TR"/>
        </w:rPr>
        <w:t xml:space="preserve"> için hizmet istenilmesi halinde tesis ücretinin %25’i oranında bir ücret  alınır. </w:t>
      </w:r>
      <w:r w:rsidRPr="00502D53">
        <w:rPr>
          <w:rFonts w:ascii="Times New Roman" w:eastAsia="Times New Roman" w:hAnsi="Times New Roman" w:cs="Times New Roman"/>
          <w:b/>
          <w:bCs/>
          <w:sz w:val="15"/>
          <w:szCs w:val="15"/>
          <w:lang w:eastAsia="tr-TR"/>
        </w:rPr>
        <w:t>01 Şubat 200</w:t>
      </w:r>
      <w:r w:rsidR="000D6E76">
        <w:rPr>
          <w:rFonts w:ascii="Times New Roman" w:eastAsia="Times New Roman" w:hAnsi="Times New Roman" w:cs="Times New Roman"/>
          <w:b/>
          <w:bCs/>
          <w:sz w:val="15"/>
          <w:szCs w:val="15"/>
          <w:lang w:eastAsia="tr-TR"/>
        </w:rPr>
        <w:t>9</w:t>
      </w:r>
      <w:r w:rsidRPr="00502D53">
        <w:rPr>
          <w:rFonts w:ascii="Times New Roman" w:eastAsia="Times New Roman" w:hAnsi="Times New Roman" w:cs="Times New Roman"/>
          <w:b/>
          <w:bCs/>
          <w:sz w:val="15"/>
          <w:szCs w:val="15"/>
          <w:lang w:eastAsia="tr-TR"/>
        </w:rPr>
        <w:t xml:space="preserve"> ile 01 Şubat 201</w:t>
      </w:r>
      <w:r w:rsidR="000D6E76">
        <w:rPr>
          <w:rFonts w:ascii="Times New Roman" w:eastAsia="Times New Roman" w:hAnsi="Times New Roman" w:cs="Times New Roman"/>
          <w:b/>
          <w:bCs/>
          <w:sz w:val="15"/>
          <w:szCs w:val="15"/>
          <w:lang w:eastAsia="tr-TR"/>
        </w:rPr>
        <w:t>2</w:t>
      </w:r>
      <w:r w:rsidRPr="00502D53">
        <w:rPr>
          <w:rFonts w:ascii="Times New Roman" w:eastAsia="Times New Roman" w:hAnsi="Times New Roman" w:cs="Times New Roman"/>
          <w:b/>
          <w:sz w:val="15"/>
          <w:szCs w:val="15"/>
          <w:lang w:eastAsia="tr-TR"/>
        </w:rPr>
        <w:t xml:space="preserve"> tarihleri arasında (bu tarihler dahil) doğan çocuklar için ise (</w:t>
      </w:r>
      <w:proofErr w:type="gramStart"/>
      <w:r w:rsidRPr="00502D53">
        <w:rPr>
          <w:rFonts w:ascii="Times New Roman" w:eastAsia="Times New Roman" w:hAnsi="Times New Roman" w:cs="Times New Roman"/>
          <w:b/>
          <w:sz w:val="15"/>
          <w:szCs w:val="15"/>
          <w:lang w:eastAsia="tr-TR"/>
        </w:rPr>
        <w:t>Hizmet  istenilip</w:t>
      </w:r>
      <w:proofErr w:type="gramEnd"/>
      <w:r w:rsidRPr="00502D53">
        <w:rPr>
          <w:rFonts w:ascii="Times New Roman" w:eastAsia="Times New Roman" w:hAnsi="Times New Roman" w:cs="Times New Roman"/>
          <w:b/>
          <w:sz w:val="15"/>
          <w:szCs w:val="15"/>
          <w:lang w:eastAsia="tr-TR"/>
        </w:rPr>
        <w:t xml:space="preserve"> istenilmediğine bakılmaksızın) tesis ücretinin  </w:t>
      </w:r>
      <w:r w:rsidRPr="00502D53">
        <w:rPr>
          <w:rFonts w:ascii="Times New Roman" w:eastAsia="Times New Roman" w:hAnsi="Times New Roman" w:cs="Times New Roman"/>
          <w:b/>
          <w:bCs/>
          <w:sz w:val="15"/>
          <w:szCs w:val="15"/>
          <w:lang w:eastAsia="tr-TR"/>
        </w:rPr>
        <w:t>yarısı</w:t>
      </w:r>
      <w:r w:rsidRPr="00502D53">
        <w:rPr>
          <w:rFonts w:ascii="Times New Roman" w:eastAsia="Times New Roman" w:hAnsi="Times New Roman" w:cs="Times New Roman"/>
          <w:b/>
          <w:sz w:val="15"/>
          <w:szCs w:val="15"/>
          <w:lang w:eastAsia="tr-TR"/>
        </w:rPr>
        <w:t xml:space="preserve"> alınır.</w:t>
      </w:r>
    </w:p>
    <w:p w:rsidR="00502D53" w:rsidRPr="00502D53" w:rsidRDefault="00502D53" w:rsidP="00502D53">
      <w:pPr>
        <w:overflowPunct w:val="0"/>
        <w:autoSpaceDE w:val="0"/>
        <w:autoSpaceDN w:val="0"/>
        <w:adjustRightInd w:val="0"/>
        <w:spacing w:after="0" w:line="240" w:lineRule="auto"/>
        <w:jc w:val="both"/>
        <w:textAlignment w:val="baseline"/>
        <w:rPr>
          <w:rFonts w:ascii="Times New Roman" w:eastAsia="Times New Roman" w:hAnsi="Times New Roman" w:cs="Times New Roman"/>
          <w:sz w:val="15"/>
          <w:szCs w:val="15"/>
          <w:lang w:eastAsia="tr-TR"/>
        </w:rPr>
      </w:pPr>
      <w:r w:rsidRPr="00502D53">
        <w:rPr>
          <w:rFonts w:ascii="Times New Roman" w:eastAsia="Times New Roman" w:hAnsi="Times New Roman" w:cs="Times New Roman"/>
          <w:sz w:val="15"/>
          <w:szCs w:val="15"/>
          <w:lang w:eastAsia="tr-TR"/>
        </w:rPr>
        <w:tab/>
      </w:r>
    </w:p>
    <w:p w:rsidR="00502D53" w:rsidRPr="00502D53" w:rsidRDefault="00502D53" w:rsidP="00502D53">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15"/>
          <w:szCs w:val="15"/>
          <w:lang w:eastAsia="tr-TR"/>
        </w:rPr>
      </w:pPr>
      <w:r w:rsidRPr="00502D53">
        <w:rPr>
          <w:rFonts w:ascii="Times New Roman" w:eastAsia="Times New Roman" w:hAnsi="Times New Roman" w:cs="Times New Roman"/>
          <w:sz w:val="15"/>
          <w:szCs w:val="15"/>
          <w:lang w:eastAsia="tr-TR"/>
        </w:rPr>
        <w:tab/>
      </w:r>
      <w:r w:rsidRPr="00502D53">
        <w:rPr>
          <w:rFonts w:ascii="Times New Roman" w:eastAsia="Times New Roman" w:hAnsi="Times New Roman" w:cs="Times New Roman"/>
          <w:b/>
          <w:bCs/>
          <w:sz w:val="15"/>
          <w:szCs w:val="15"/>
          <w:lang w:eastAsia="tr-TR"/>
        </w:rPr>
        <w:t>IV-  AVANS VEYA TESİS ÜCRETLERİNİN İADE KOŞULLARI</w:t>
      </w:r>
    </w:p>
    <w:p w:rsidR="00502D53" w:rsidRPr="00502D53" w:rsidRDefault="00502D53" w:rsidP="00502D53">
      <w:pPr>
        <w:overflowPunct w:val="0"/>
        <w:autoSpaceDE w:val="0"/>
        <w:autoSpaceDN w:val="0"/>
        <w:adjustRightInd w:val="0"/>
        <w:spacing w:after="0" w:line="240" w:lineRule="auto"/>
        <w:jc w:val="both"/>
        <w:textAlignment w:val="baseline"/>
        <w:rPr>
          <w:rFonts w:ascii="Times New Roman" w:eastAsia="Times New Roman" w:hAnsi="Times New Roman" w:cs="Times New Roman"/>
          <w:sz w:val="15"/>
          <w:szCs w:val="15"/>
          <w:lang w:eastAsia="tr-TR"/>
        </w:rPr>
      </w:pPr>
      <w:r w:rsidRPr="00502D53">
        <w:rPr>
          <w:rFonts w:ascii="Times New Roman" w:eastAsia="Times New Roman" w:hAnsi="Times New Roman" w:cs="Times New Roman"/>
          <w:b/>
          <w:bCs/>
          <w:sz w:val="15"/>
          <w:szCs w:val="15"/>
          <w:lang w:eastAsia="tr-TR"/>
        </w:rPr>
        <w:tab/>
      </w:r>
      <w:r w:rsidRPr="00502D53">
        <w:rPr>
          <w:rFonts w:ascii="Times New Roman" w:eastAsia="Times New Roman" w:hAnsi="Times New Roman" w:cs="Times New Roman"/>
          <w:sz w:val="15"/>
          <w:szCs w:val="15"/>
          <w:lang w:eastAsia="tr-TR"/>
        </w:rPr>
        <w:t>Başvuru sahiplerinin, kendilerine ait müracaat formlarında Banka hesap numarası bildirmeleri halinde;</w:t>
      </w:r>
    </w:p>
    <w:p w:rsidR="00502D53" w:rsidRPr="00502D53" w:rsidRDefault="00502D53" w:rsidP="00502D53">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15"/>
          <w:szCs w:val="15"/>
          <w:lang w:eastAsia="tr-TR"/>
        </w:rPr>
      </w:pPr>
      <w:r w:rsidRPr="00502D53">
        <w:rPr>
          <w:rFonts w:ascii="Times New Roman" w:eastAsia="Times New Roman" w:hAnsi="Times New Roman" w:cs="Times New Roman"/>
          <w:b/>
          <w:bCs/>
          <w:sz w:val="15"/>
          <w:szCs w:val="15"/>
          <w:lang w:eastAsia="tr-TR"/>
        </w:rPr>
        <w:t xml:space="preserve">1) </w:t>
      </w:r>
      <w:r w:rsidRPr="00502D53">
        <w:rPr>
          <w:rFonts w:ascii="Times New Roman" w:eastAsia="Times New Roman" w:hAnsi="Times New Roman" w:cs="Times New Roman"/>
          <w:sz w:val="15"/>
          <w:szCs w:val="15"/>
          <w:lang w:eastAsia="tr-TR"/>
        </w:rPr>
        <w:t>Adına konut tahsis edilen kişinin bizzat tesise katılması esastır. Ancak görevi veya geçerli bir mazereti nedeniyle tesislere gelemeyecek olan tahsis sahibinin eşleri, çocukları ile anne ve babası tesislere kabul edilir. Bunun dışında; tahsis yapılan kişinin, yerine bir başkasını göndermesi halinde tesis yönetiminin uygun görmesi ve yeniden müracaat formu düzenlenerek bulunacak tesis ücretinin tamamını tesis veznesine yatırılması şartı ile yararlandırılabilir. Asıl müracaat sahibinin yatırdığı ücret ise iade talebinin yapıldığı gün itibari ile kesintilerin yapılmasını müteakip kendisine iade edilir.</w:t>
      </w:r>
    </w:p>
    <w:p w:rsidR="00502D53" w:rsidRPr="00502D53" w:rsidRDefault="00502D53" w:rsidP="00502D53">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15"/>
          <w:szCs w:val="15"/>
          <w:lang w:eastAsia="tr-TR"/>
        </w:rPr>
      </w:pPr>
      <w:r w:rsidRPr="00502D53">
        <w:rPr>
          <w:rFonts w:ascii="Times New Roman" w:eastAsia="Times New Roman" w:hAnsi="Times New Roman" w:cs="Times New Roman"/>
          <w:b/>
          <w:bCs/>
          <w:sz w:val="15"/>
          <w:szCs w:val="15"/>
          <w:lang w:eastAsia="tr-TR"/>
        </w:rPr>
        <w:t>2)</w:t>
      </w:r>
      <w:r w:rsidRPr="00502D53">
        <w:rPr>
          <w:rFonts w:ascii="Times New Roman" w:eastAsia="Times New Roman" w:hAnsi="Times New Roman" w:cs="Times New Roman"/>
          <w:sz w:val="15"/>
          <w:szCs w:val="15"/>
          <w:lang w:eastAsia="tr-TR"/>
        </w:rPr>
        <w:t xml:space="preserve"> Konut tahsis edilmeyenler ile yer tahsis edilmesine rağmen döneminin başlamasından bir hafta öncesine kadar yararlanma hakkından vazgeçtiğini dilekçe ile Bakanlığımıza (İdari ve Mali İşler Dairesi Başkanlığı) intikal ettirenlere ait avanslar veya tahsil edilen yararlanma ücretleri, </w:t>
      </w:r>
      <w:proofErr w:type="gramStart"/>
      <w:r w:rsidRPr="00502D53">
        <w:rPr>
          <w:rFonts w:ascii="Times New Roman" w:eastAsia="Times New Roman" w:hAnsi="Times New Roman" w:cs="Times New Roman"/>
          <w:sz w:val="15"/>
          <w:szCs w:val="15"/>
          <w:lang w:eastAsia="tr-TR"/>
        </w:rPr>
        <w:t>kendilerine  iade</w:t>
      </w:r>
      <w:proofErr w:type="gramEnd"/>
      <w:r w:rsidRPr="00502D53">
        <w:rPr>
          <w:rFonts w:ascii="Times New Roman" w:eastAsia="Times New Roman" w:hAnsi="Times New Roman" w:cs="Times New Roman"/>
          <w:sz w:val="15"/>
          <w:szCs w:val="15"/>
          <w:lang w:eastAsia="tr-TR"/>
        </w:rPr>
        <w:t xml:space="preserve"> edilir.</w:t>
      </w:r>
    </w:p>
    <w:p w:rsidR="00502D53" w:rsidRPr="00502D53" w:rsidRDefault="00502D53" w:rsidP="00502D53">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15"/>
          <w:szCs w:val="15"/>
          <w:lang w:eastAsia="tr-TR"/>
        </w:rPr>
      </w:pPr>
      <w:proofErr w:type="gramStart"/>
      <w:r w:rsidRPr="00502D53">
        <w:rPr>
          <w:rFonts w:ascii="Times New Roman" w:eastAsia="Times New Roman" w:hAnsi="Times New Roman" w:cs="Times New Roman"/>
          <w:b/>
          <w:sz w:val="15"/>
          <w:szCs w:val="15"/>
          <w:lang w:eastAsia="tr-TR"/>
        </w:rPr>
        <w:t>3</w:t>
      </w:r>
      <w:r w:rsidRPr="00502D53">
        <w:rPr>
          <w:rFonts w:ascii="Times New Roman" w:eastAsia="Times New Roman" w:hAnsi="Times New Roman" w:cs="Times New Roman"/>
          <w:b/>
          <w:bCs/>
          <w:sz w:val="15"/>
          <w:szCs w:val="15"/>
          <w:lang w:eastAsia="tr-TR"/>
        </w:rPr>
        <w:t>)</w:t>
      </w:r>
      <w:r w:rsidRPr="00502D53">
        <w:rPr>
          <w:rFonts w:ascii="Times New Roman" w:eastAsia="Times New Roman" w:hAnsi="Times New Roman" w:cs="Times New Roman"/>
          <w:sz w:val="15"/>
          <w:szCs w:val="15"/>
          <w:lang w:eastAsia="tr-TR"/>
        </w:rPr>
        <w:t xml:space="preserve"> Kendisine konut tahsis edildikten sonra geçerli bir mazereti olmaksızın, dinlenme döneminin başlamasına bir haftadan daha az bir süre kala yararlanma hakkından vazgeçtiğini dilekçe ile Bakanlığımıza (İdari ve Mali İşler Dairesi Başkanlığı) intikal ettirenlerin avansları; devrenin başlayacağı güne kadar geç bildirilen her gün için </w:t>
      </w:r>
      <w:r w:rsidRPr="00502D53">
        <w:rPr>
          <w:rFonts w:ascii="Times New Roman" w:eastAsia="Times New Roman" w:hAnsi="Times New Roman" w:cs="Times New Roman"/>
          <w:b/>
          <w:bCs/>
          <w:sz w:val="15"/>
          <w:szCs w:val="15"/>
          <w:lang w:eastAsia="tr-TR"/>
        </w:rPr>
        <w:t>%5’i</w:t>
      </w:r>
      <w:r w:rsidRPr="00502D53">
        <w:rPr>
          <w:rFonts w:ascii="Times New Roman" w:eastAsia="Times New Roman" w:hAnsi="Times New Roman" w:cs="Times New Roman"/>
          <w:sz w:val="15"/>
          <w:szCs w:val="15"/>
          <w:lang w:eastAsia="tr-TR"/>
        </w:rPr>
        <w:t xml:space="preserve"> oranında kesinti yapılmak suretiyle iade edilir. </w:t>
      </w:r>
      <w:proofErr w:type="gramEnd"/>
      <w:r w:rsidRPr="00502D53">
        <w:rPr>
          <w:rFonts w:ascii="Times New Roman" w:eastAsia="Times New Roman" w:hAnsi="Times New Roman" w:cs="Times New Roman"/>
          <w:sz w:val="15"/>
          <w:szCs w:val="15"/>
          <w:lang w:eastAsia="tr-TR"/>
        </w:rPr>
        <w:t xml:space="preserve">Dönemin başladığı tarihe kadar yaralanma isteminden </w:t>
      </w:r>
      <w:proofErr w:type="gramStart"/>
      <w:r w:rsidRPr="00502D53">
        <w:rPr>
          <w:rFonts w:ascii="Times New Roman" w:eastAsia="Times New Roman" w:hAnsi="Times New Roman" w:cs="Times New Roman"/>
          <w:sz w:val="15"/>
          <w:szCs w:val="15"/>
          <w:lang w:eastAsia="tr-TR"/>
        </w:rPr>
        <w:t>tamamen  vazgeçtiklerini</w:t>
      </w:r>
      <w:proofErr w:type="gramEnd"/>
      <w:r w:rsidRPr="00502D53">
        <w:rPr>
          <w:rFonts w:ascii="Times New Roman" w:eastAsia="Times New Roman" w:hAnsi="Times New Roman" w:cs="Times New Roman"/>
          <w:sz w:val="15"/>
          <w:szCs w:val="15"/>
          <w:lang w:eastAsia="tr-TR"/>
        </w:rPr>
        <w:t xml:space="preserve"> yazılı olarak bildirmeyenlere ise avansları veya avans kadar ücretleri iade edilmeyerek Sosyal Tesisler Hesabına gelir kaydedilir.</w:t>
      </w:r>
    </w:p>
    <w:p w:rsidR="00502D53" w:rsidRPr="00502D53" w:rsidRDefault="00502D53" w:rsidP="00502D53">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15"/>
          <w:szCs w:val="15"/>
          <w:lang w:eastAsia="tr-TR"/>
        </w:rPr>
      </w:pPr>
      <w:proofErr w:type="gramStart"/>
      <w:r w:rsidRPr="00502D53">
        <w:rPr>
          <w:rFonts w:ascii="Times New Roman" w:eastAsia="Times New Roman" w:hAnsi="Times New Roman" w:cs="Times New Roman"/>
          <w:b/>
          <w:sz w:val="15"/>
          <w:szCs w:val="15"/>
          <w:lang w:eastAsia="tr-TR"/>
        </w:rPr>
        <w:t>4</w:t>
      </w:r>
      <w:r w:rsidRPr="00502D53">
        <w:rPr>
          <w:rFonts w:ascii="Times New Roman" w:eastAsia="Times New Roman" w:hAnsi="Times New Roman" w:cs="Times New Roman"/>
          <w:b/>
          <w:bCs/>
          <w:sz w:val="15"/>
          <w:szCs w:val="15"/>
          <w:lang w:eastAsia="tr-TR"/>
        </w:rPr>
        <w:t>)</w:t>
      </w:r>
      <w:r w:rsidRPr="00502D53">
        <w:rPr>
          <w:rFonts w:ascii="Times New Roman" w:eastAsia="Times New Roman" w:hAnsi="Times New Roman" w:cs="Times New Roman"/>
          <w:sz w:val="15"/>
          <w:szCs w:val="15"/>
          <w:lang w:eastAsia="tr-TR"/>
        </w:rPr>
        <w:t xml:space="preserve"> Tesise katılım sağlandıktan sonra; önceden bilinmesi mümkün olmayan, belgeyle ispat edilen bir mazereti olmaksızın ayrılanlar ile geç gelme, erken ayrılma, yerine başkalarını bırakma istemi veya eksik kişi ile katılma hallerinde, (tahsislerin kişi sayıları da değerlendirilerek yapılması ve tesis ücretinin dönem olarak ve kişiye göre hesaplanarak alındığından)  eksik kişi veya günler için ücret iadesi talepleri karşılanmaz.</w:t>
      </w:r>
      <w:r w:rsidR="00CD77FC" w:rsidRPr="00CD77FC">
        <w:rPr>
          <w:rFonts w:ascii="Times New Roman" w:eastAsia="Times New Roman" w:hAnsi="Times New Roman" w:cs="Times New Roman"/>
          <w:sz w:val="15"/>
          <w:szCs w:val="15"/>
          <w:lang w:eastAsia="tr-TR"/>
        </w:rPr>
        <w:t xml:space="preserve"> </w:t>
      </w:r>
      <w:proofErr w:type="gramEnd"/>
      <w:r w:rsidR="00CD77FC" w:rsidRPr="00801555">
        <w:rPr>
          <w:rFonts w:ascii="Times New Roman" w:eastAsia="Times New Roman" w:hAnsi="Times New Roman" w:cs="Times New Roman"/>
          <w:sz w:val="15"/>
          <w:szCs w:val="15"/>
          <w:lang w:eastAsia="tr-TR"/>
        </w:rPr>
        <w:t>Ancak; kabul edilebilir bir mazerete dayalı olarak devre başladıktan sonra tesisten ayrılanların,  tesiste konakladığı günlere ait ücret</w:t>
      </w:r>
      <w:r w:rsidR="00801555" w:rsidRPr="00801555">
        <w:rPr>
          <w:rFonts w:ascii="Times New Roman" w:eastAsia="Times New Roman" w:hAnsi="Times New Roman" w:cs="Times New Roman"/>
          <w:sz w:val="15"/>
          <w:szCs w:val="15"/>
          <w:lang w:eastAsia="tr-TR"/>
        </w:rPr>
        <w:t>,</w:t>
      </w:r>
      <w:r w:rsidR="00CD77FC" w:rsidRPr="00801555">
        <w:rPr>
          <w:rFonts w:ascii="Times New Roman" w:eastAsia="Times New Roman" w:hAnsi="Times New Roman" w:cs="Times New Roman"/>
          <w:sz w:val="15"/>
          <w:szCs w:val="15"/>
          <w:lang w:eastAsia="tr-TR"/>
        </w:rPr>
        <w:t xml:space="preserve"> günü birlik fiyat üzerinden hesaplanarak kalan bakiyeleri iade edilir.</w:t>
      </w:r>
    </w:p>
    <w:p w:rsidR="006370AA" w:rsidRDefault="006370AA" w:rsidP="00502D53">
      <w:pPr>
        <w:overflowPunct w:val="0"/>
        <w:autoSpaceDE w:val="0"/>
        <w:autoSpaceDN w:val="0"/>
        <w:adjustRightInd w:val="0"/>
        <w:spacing w:after="0" w:line="240" w:lineRule="auto"/>
        <w:ind w:left="708"/>
        <w:textAlignment w:val="baseline"/>
        <w:rPr>
          <w:rFonts w:ascii="Times New Roman" w:eastAsia="Times New Roman" w:hAnsi="Times New Roman" w:cs="Times New Roman"/>
          <w:b/>
          <w:sz w:val="15"/>
          <w:szCs w:val="15"/>
          <w:lang w:eastAsia="tr-TR"/>
        </w:rPr>
      </w:pPr>
    </w:p>
    <w:p w:rsidR="006370AA" w:rsidRPr="006370AA" w:rsidRDefault="006370AA" w:rsidP="006370AA">
      <w:pPr>
        <w:overflowPunct w:val="0"/>
        <w:autoSpaceDE w:val="0"/>
        <w:autoSpaceDN w:val="0"/>
        <w:adjustRightInd w:val="0"/>
        <w:spacing w:after="0" w:line="240" w:lineRule="auto"/>
        <w:ind w:left="708"/>
        <w:jc w:val="both"/>
        <w:textAlignment w:val="baseline"/>
        <w:rPr>
          <w:rFonts w:ascii="Times New Roman" w:hAnsi="Times New Roman" w:cs="Times New Roman"/>
          <w:b/>
          <w:sz w:val="15"/>
          <w:szCs w:val="15"/>
        </w:rPr>
      </w:pPr>
      <w:r w:rsidRPr="006370AA">
        <w:rPr>
          <w:rFonts w:ascii="Times New Roman" w:hAnsi="Times New Roman" w:cs="Times New Roman"/>
          <w:b/>
          <w:sz w:val="15"/>
          <w:szCs w:val="15"/>
        </w:rPr>
        <w:t xml:space="preserve">V- DEVRE TARİHLERİ </w:t>
      </w:r>
    </w:p>
    <w:p w:rsidR="006370AA" w:rsidRDefault="006370AA" w:rsidP="006370AA">
      <w:pPr>
        <w:pStyle w:val="Balk9"/>
      </w:pPr>
      <w:r w:rsidRPr="006370AA">
        <w:tab/>
        <w:t>1.Devre</w:t>
      </w:r>
      <w:r w:rsidRPr="006370AA">
        <w:tab/>
      </w:r>
      <w:proofErr w:type="gramStart"/>
      <w:r w:rsidRPr="006370AA">
        <w:t>0</w:t>
      </w:r>
      <w:r w:rsidR="007E5C34">
        <w:t>7</w:t>
      </w:r>
      <w:r w:rsidRPr="006370AA">
        <w:t>/06/2015</w:t>
      </w:r>
      <w:proofErr w:type="gramEnd"/>
      <w:r w:rsidRPr="006370AA">
        <w:t xml:space="preserve"> – 1</w:t>
      </w:r>
      <w:r w:rsidR="007E5C34">
        <w:t>6</w:t>
      </w:r>
      <w:r w:rsidRPr="006370AA">
        <w:t xml:space="preserve">/06/2015 </w:t>
      </w:r>
      <w:r>
        <w:t>–</w:t>
      </w:r>
      <w:r w:rsidRPr="006370AA">
        <w:t xml:space="preserve"> Marmaris</w:t>
      </w:r>
    </w:p>
    <w:p w:rsidR="006370AA" w:rsidRPr="006370AA" w:rsidRDefault="006370AA" w:rsidP="006370AA">
      <w:pPr>
        <w:pStyle w:val="Balk9"/>
      </w:pPr>
      <w:r>
        <w:tab/>
      </w:r>
      <w:r w:rsidRPr="006370AA">
        <w:t>2.Devre</w:t>
      </w:r>
      <w:r w:rsidRPr="006370AA">
        <w:tab/>
      </w:r>
      <w:proofErr w:type="gramStart"/>
      <w:r w:rsidRPr="006370AA">
        <w:t>1</w:t>
      </w:r>
      <w:r w:rsidR="00AF7976">
        <w:t>7/06/2015</w:t>
      </w:r>
      <w:proofErr w:type="gramEnd"/>
      <w:r w:rsidR="00AF7976">
        <w:t xml:space="preserve"> – 26</w:t>
      </w:r>
      <w:r w:rsidRPr="006370AA">
        <w:t>/06/2015-  Marmaris-Gökova</w:t>
      </w:r>
    </w:p>
    <w:p w:rsidR="00AF7976" w:rsidRDefault="006370AA" w:rsidP="006370AA">
      <w:pPr>
        <w:pStyle w:val="Balk9"/>
      </w:pPr>
      <w:r>
        <w:tab/>
      </w:r>
      <w:r w:rsidRPr="006370AA">
        <w:t>3.Devre</w:t>
      </w:r>
      <w:r w:rsidRPr="006370AA">
        <w:tab/>
      </w:r>
      <w:proofErr w:type="gramStart"/>
      <w:r w:rsidRPr="006370AA">
        <w:t>2</w:t>
      </w:r>
      <w:r w:rsidR="00AF7976">
        <w:t>7</w:t>
      </w:r>
      <w:r w:rsidRPr="006370AA">
        <w:t>/06/2015</w:t>
      </w:r>
      <w:proofErr w:type="gramEnd"/>
      <w:r w:rsidRPr="006370AA">
        <w:t xml:space="preserve"> – 0</w:t>
      </w:r>
      <w:r w:rsidR="00AF7976">
        <w:t>6</w:t>
      </w:r>
      <w:r w:rsidRPr="006370AA">
        <w:t>/07/2015 - Marmaris-Gökova</w:t>
      </w:r>
    </w:p>
    <w:p w:rsidR="006370AA" w:rsidRPr="006370AA" w:rsidRDefault="006370AA" w:rsidP="006370AA">
      <w:pPr>
        <w:pStyle w:val="Balk9"/>
      </w:pPr>
      <w:r>
        <w:tab/>
      </w:r>
      <w:r w:rsidRPr="006370AA">
        <w:t>4.Devre</w:t>
      </w:r>
      <w:r w:rsidRPr="006370AA">
        <w:tab/>
      </w:r>
      <w:proofErr w:type="gramStart"/>
      <w:r w:rsidRPr="006370AA">
        <w:t>0</w:t>
      </w:r>
      <w:r w:rsidR="00AF7976">
        <w:t>7</w:t>
      </w:r>
      <w:r w:rsidRPr="006370AA">
        <w:t>/07/2015</w:t>
      </w:r>
      <w:proofErr w:type="gramEnd"/>
      <w:r w:rsidRPr="006370AA">
        <w:t xml:space="preserve"> – 16/07/2015 - Marmaris-Gökova</w:t>
      </w:r>
      <w:r w:rsidR="00B20446">
        <w:t>-Ayvalık</w:t>
      </w:r>
    </w:p>
    <w:p w:rsidR="006370AA" w:rsidRPr="006370AA" w:rsidRDefault="006370AA" w:rsidP="006370AA">
      <w:pPr>
        <w:pStyle w:val="Balk9"/>
      </w:pPr>
      <w:r>
        <w:tab/>
      </w:r>
      <w:r w:rsidRPr="006370AA">
        <w:t xml:space="preserve">5.Devre  </w:t>
      </w:r>
      <w:r w:rsidRPr="006370AA">
        <w:tab/>
      </w:r>
      <w:proofErr w:type="gramStart"/>
      <w:r w:rsidRPr="006370AA">
        <w:t>17/07/2015</w:t>
      </w:r>
      <w:proofErr w:type="gramEnd"/>
      <w:r w:rsidRPr="006370AA">
        <w:t xml:space="preserve"> – 2</w:t>
      </w:r>
      <w:r w:rsidR="007368F6">
        <w:t>6</w:t>
      </w:r>
      <w:r w:rsidRPr="006370AA">
        <w:t>/07/2015 - Marmaris-Gökova-Ayvalık</w:t>
      </w:r>
    </w:p>
    <w:p w:rsidR="006370AA" w:rsidRPr="006370AA" w:rsidRDefault="006370AA" w:rsidP="006370AA">
      <w:pPr>
        <w:pStyle w:val="Balk9"/>
      </w:pPr>
      <w:r>
        <w:tab/>
      </w:r>
      <w:r w:rsidRPr="006370AA">
        <w:t xml:space="preserve">6.Devre   </w:t>
      </w:r>
      <w:r w:rsidRPr="006370AA">
        <w:tab/>
      </w:r>
      <w:proofErr w:type="gramStart"/>
      <w:r w:rsidRPr="006370AA">
        <w:t>2</w:t>
      </w:r>
      <w:r w:rsidR="007368F6">
        <w:t>7</w:t>
      </w:r>
      <w:r w:rsidRPr="006370AA">
        <w:t>/07/2015</w:t>
      </w:r>
      <w:proofErr w:type="gramEnd"/>
      <w:r w:rsidRPr="006370AA">
        <w:t xml:space="preserve"> – 0</w:t>
      </w:r>
      <w:r w:rsidR="007368F6">
        <w:t>5</w:t>
      </w:r>
      <w:r w:rsidRPr="006370AA">
        <w:t>/08/2015 - Marmaris-Gökova-Ayvalık</w:t>
      </w:r>
    </w:p>
    <w:p w:rsidR="006370AA" w:rsidRPr="006370AA" w:rsidRDefault="006370AA" w:rsidP="006370AA">
      <w:pPr>
        <w:pStyle w:val="Balk9"/>
      </w:pPr>
      <w:r>
        <w:tab/>
      </w:r>
      <w:r w:rsidRPr="006370AA">
        <w:t>7.Devre</w:t>
      </w:r>
      <w:r w:rsidRPr="006370AA">
        <w:tab/>
      </w:r>
      <w:proofErr w:type="gramStart"/>
      <w:r w:rsidRPr="006370AA">
        <w:t>0</w:t>
      </w:r>
      <w:r w:rsidR="007368F6">
        <w:t>6</w:t>
      </w:r>
      <w:r w:rsidRPr="006370AA">
        <w:t>/08/2015</w:t>
      </w:r>
      <w:proofErr w:type="gramEnd"/>
      <w:r w:rsidRPr="006370AA">
        <w:t xml:space="preserve"> – 1</w:t>
      </w:r>
      <w:r w:rsidR="007368F6">
        <w:t>5</w:t>
      </w:r>
      <w:r w:rsidRPr="006370AA">
        <w:t>/08/2015 - Marmaris-Gökova-Ayvalık</w:t>
      </w:r>
    </w:p>
    <w:p w:rsidR="006370AA" w:rsidRPr="006370AA" w:rsidRDefault="006370AA" w:rsidP="006370AA">
      <w:pPr>
        <w:pStyle w:val="Balk9"/>
      </w:pPr>
      <w:r>
        <w:tab/>
      </w:r>
      <w:r w:rsidRPr="006370AA">
        <w:t>8.Devre</w:t>
      </w:r>
      <w:r w:rsidRPr="006370AA">
        <w:tab/>
      </w:r>
      <w:proofErr w:type="gramStart"/>
      <w:r w:rsidRPr="006370AA">
        <w:t>1</w:t>
      </w:r>
      <w:r w:rsidR="007368F6">
        <w:t>6</w:t>
      </w:r>
      <w:r w:rsidRPr="006370AA">
        <w:t>/08/2015</w:t>
      </w:r>
      <w:proofErr w:type="gramEnd"/>
      <w:r w:rsidRPr="006370AA">
        <w:t xml:space="preserve"> –</w:t>
      </w:r>
      <w:r>
        <w:t xml:space="preserve"> </w:t>
      </w:r>
      <w:r w:rsidRPr="006370AA">
        <w:t>2</w:t>
      </w:r>
      <w:r w:rsidR="007368F6">
        <w:t>5</w:t>
      </w:r>
      <w:r w:rsidRPr="006370AA">
        <w:t>/08/2015 - Marmaris-Gökova-Ayvalık</w:t>
      </w:r>
    </w:p>
    <w:p w:rsidR="006370AA" w:rsidRPr="006370AA" w:rsidRDefault="006370AA" w:rsidP="006370AA">
      <w:pPr>
        <w:pStyle w:val="Balk9"/>
      </w:pPr>
      <w:r>
        <w:tab/>
      </w:r>
      <w:r w:rsidRPr="006370AA">
        <w:t>9.Devre</w:t>
      </w:r>
      <w:r w:rsidRPr="006370AA">
        <w:tab/>
      </w:r>
      <w:proofErr w:type="gramStart"/>
      <w:r w:rsidR="00AF7976">
        <w:t>2</w:t>
      </w:r>
      <w:r w:rsidR="007368F6">
        <w:t>6</w:t>
      </w:r>
      <w:r w:rsidRPr="006370AA">
        <w:t>/08/2015</w:t>
      </w:r>
      <w:proofErr w:type="gramEnd"/>
      <w:r w:rsidRPr="006370AA">
        <w:t xml:space="preserve"> – 0</w:t>
      </w:r>
      <w:r w:rsidR="007368F6">
        <w:t>4</w:t>
      </w:r>
      <w:r w:rsidRPr="006370AA">
        <w:t>/09/2015 - Marmaris-Gökova-Ayvalık</w:t>
      </w:r>
    </w:p>
    <w:p w:rsidR="006370AA" w:rsidRPr="006370AA" w:rsidRDefault="006370AA" w:rsidP="006370AA">
      <w:pPr>
        <w:pStyle w:val="Balk9"/>
      </w:pPr>
      <w:r w:rsidRPr="006370AA">
        <w:t xml:space="preserve">           </w:t>
      </w:r>
      <w:r>
        <w:tab/>
      </w:r>
      <w:r w:rsidRPr="006370AA">
        <w:t>10.Devre</w:t>
      </w:r>
      <w:r w:rsidRPr="006370AA">
        <w:tab/>
      </w:r>
      <w:proofErr w:type="gramStart"/>
      <w:r w:rsidR="00AF7976">
        <w:t>0</w:t>
      </w:r>
      <w:r w:rsidR="007368F6">
        <w:t>5</w:t>
      </w:r>
      <w:r w:rsidRPr="006370AA">
        <w:t>/09/2015</w:t>
      </w:r>
      <w:proofErr w:type="gramEnd"/>
      <w:r w:rsidRPr="006370AA">
        <w:t xml:space="preserve"> – </w:t>
      </w:r>
      <w:r w:rsidR="00AF7976">
        <w:t>1</w:t>
      </w:r>
      <w:r w:rsidR="007368F6">
        <w:t>4</w:t>
      </w:r>
      <w:r w:rsidRPr="006370AA">
        <w:t>/09/2015 - Marmaris-Gökova</w:t>
      </w:r>
      <w:r w:rsidR="00AF7976">
        <w:t>-Ayvalık</w:t>
      </w:r>
    </w:p>
    <w:p w:rsidR="006370AA" w:rsidRPr="006370AA" w:rsidRDefault="006370AA" w:rsidP="006370AA">
      <w:pPr>
        <w:pStyle w:val="Balk9"/>
      </w:pPr>
      <w:r w:rsidRPr="006370AA">
        <w:t xml:space="preserve">          </w:t>
      </w:r>
      <w:r>
        <w:tab/>
      </w:r>
      <w:r w:rsidRPr="006370AA">
        <w:t>11.Devre</w:t>
      </w:r>
      <w:r w:rsidRPr="006370AA">
        <w:tab/>
      </w:r>
      <w:proofErr w:type="gramStart"/>
      <w:r w:rsidR="00AF7976">
        <w:t>1</w:t>
      </w:r>
      <w:r w:rsidR="007368F6">
        <w:t>5</w:t>
      </w:r>
      <w:r w:rsidRPr="006370AA">
        <w:t>/09/2015</w:t>
      </w:r>
      <w:proofErr w:type="gramEnd"/>
      <w:r w:rsidRPr="006370AA">
        <w:t xml:space="preserve"> – </w:t>
      </w:r>
      <w:r w:rsidR="00AF7976">
        <w:t>2</w:t>
      </w:r>
      <w:r w:rsidR="007368F6">
        <w:t>4</w:t>
      </w:r>
      <w:r w:rsidR="00AF7976">
        <w:t>/09</w:t>
      </w:r>
      <w:r w:rsidRPr="006370AA">
        <w:t>/2015-  Marmaris</w:t>
      </w:r>
      <w:r w:rsidR="00AF7976">
        <w:t>-Gökova</w:t>
      </w:r>
    </w:p>
    <w:p w:rsidR="00AF7976" w:rsidRPr="006370AA" w:rsidRDefault="00AF7976" w:rsidP="00AF7976">
      <w:pPr>
        <w:pStyle w:val="Balk9"/>
      </w:pPr>
      <w:r>
        <w:t xml:space="preserve">                 </w:t>
      </w:r>
      <w:r w:rsidRPr="006370AA">
        <w:t>1</w:t>
      </w:r>
      <w:r>
        <w:t>2</w:t>
      </w:r>
      <w:r w:rsidRPr="006370AA">
        <w:t>.Devre</w:t>
      </w:r>
      <w:r w:rsidRPr="006370AA">
        <w:tab/>
      </w:r>
      <w:proofErr w:type="gramStart"/>
      <w:r>
        <w:t>2</w:t>
      </w:r>
      <w:r w:rsidR="007368F6">
        <w:t>5</w:t>
      </w:r>
      <w:r w:rsidRPr="006370AA">
        <w:t>/09/2015</w:t>
      </w:r>
      <w:proofErr w:type="gramEnd"/>
      <w:r w:rsidRPr="006370AA">
        <w:t xml:space="preserve"> – </w:t>
      </w:r>
      <w:r>
        <w:t>0</w:t>
      </w:r>
      <w:r w:rsidR="007368F6">
        <w:t>4</w:t>
      </w:r>
      <w:r>
        <w:t>/10</w:t>
      </w:r>
      <w:r w:rsidRPr="006370AA">
        <w:t>/2015-  Marmaris</w:t>
      </w:r>
    </w:p>
    <w:p w:rsidR="006370AA" w:rsidRDefault="006370AA" w:rsidP="00502D53">
      <w:pPr>
        <w:overflowPunct w:val="0"/>
        <w:autoSpaceDE w:val="0"/>
        <w:autoSpaceDN w:val="0"/>
        <w:adjustRightInd w:val="0"/>
        <w:spacing w:after="0" w:line="240" w:lineRule="auto"/>
        <w:ind w:left="708"/>
        <w:textAlignment w:val="baseline"/>
        <w:rPr>
          <w:rFonts w:ascii="Times New Roman" w:eastAsia="Times New Roman" w:hAnsi="Times New Roman" w:cs="Times New Roman"/>
          <w:b/>
          <w:sz w:val="15"/>
          <w:szCs w:val="15"/>
          <w:lang w:eastAsia="tr-TR"/>
        </w:rPr>
      </w:pPr>
    </w:p>
    <w:p w:rsidR="00502D53" w:rsidRPr="00502D53" w:rsidRDefault="00502D53" w:rsidP="00502D53">
      <w:pPr>
        <w:overflowPunct w:val="0"/>
        <w:autoSpaceDE w:val="0"/>
        <w:autoSpaceDN w:val="0"/>
        <w:adjustRightInd w:val="0"/>
        <w:spacing w:before="120" w:after="0" w:line="240" w:lineRule="auto"/>
        <w:ind w:left="720"/>
        <w:jc w:val="both"/>
        <w:textAlignment w:val="baseline"/>
        <w:rPr>
          <w:rFonts w:ascii="Times New Roman" w:eastAsia="Times New Roman" w:hAnsi="Times New Roman" w:cs="Times New Roman"/>
          <w:b/>
          <w:sz w:val="15"/>
          <w:szCs w:val="15"/>
          <w:lang w:eastAsia="tr-TR"/>
        </w:rPr>
      </w:pPr>
      <w:r w:rsidRPr="00502D53">
        <w:rPr>
          <w:rFonts w:ascii="Times New Roman" w:eastAsia="Times New Roman" w:hAnsi="Times New Roman" w:cs="Times New Roman"/>
          <w:b/>
          <w:sz w:val="15"/>
          <w:szCs w:val="15"/>
          <w:lang w:eastAsia="tr-TR"/>
        </w:rPr>
        <w:t>VI – İLETİŞİM BİLGİLERİ</w:t>
      </w:r>
    </w:p>
    <w:p w:rsidR="00502D53" w:rsidRPr="00502D53" w:rsidRDefault="00502D53" w:rsidP="00502D5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5"/>
          <w:szCs w:val="15"/>
          <w:lang w:eastAsia="tr-TR"/>
        </w:rPr>
      </w:pPr>
      <w:r w:rsidRPr="00502D53">
        <w:rPr>
          <w:rFonts w:ascii="Times New Roman" w:eastAsia="Times New Roman" w:hAnsi="Times New Roman" w:cs="Times New Roman"/>
          <w:b/>
          <w:sz w:val="15"/>
          <w:szCs w:val="15"/>
          <w:lang w:eastAsia="tr-TR"/>
        </w:rPr>
        <w:t>Maliye Bakanlığı İdari ve Mali İşler Dairesi Başkanlığı Sosyal Tesisler Şube Müdürlüğü Devlet Mahallesi Dikmen Caddesi No:2</w:t>
      </w:r>
    </w:p>
    <w:p w:rsidR="00502D53" w:rsidRDefault="00502D53" w:rsidP="00502D53">
      <w:pPr>
        <w:jc w:val="both"/>
        <w:rPr>
          <w:b/>
          <w:bCs/>
          <w:sz w:val="15"/>
          <w:szCs w:val="15"/>
          <w:u w:val="single"/>
        </w:rPr>
      </w:pPr>
      <w:r w:rsidRPr="00CD476F">
        <w:rPr>
          <w:b/>
          <w:bCs/>
          <w:sz w:val="15"/>
          <w:szCs w:val="15"/>
          <w:u w:val="single"/>
        </w:rPr>
        <w:t>06100 Çankaya/ANKARA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110"/>
      </w:tblGrid>
      <w:tr w:rsidR="00502D53" w:rsidTr="00502D53">
        <w:tc>
          <w:tcPr>
            <w:tcW w:w="2518" w:type="dxa"/>
          </w:tcPr>
          <w:p w:rsidR="00502D53" w:rsidRDefault="00502D53" w:rsidP="00502D53">
            <w:pPr>
              <w:jc w:val="both"/>
              <w:rPr>
                <w:b/>
                <w:bCs/>
                <w:sz w:val="15"/>
                <w:szCs w:val="15"/>
                <w:u w:val="single"/>
              </w:rPr>
            </w:pPr>
            <w:r w:rsidRPr="00CD476F">
              <w:rPr>
                <w:sz w:val="15"/>
                <w:szCs w:val="15"/>
              </w:rPr>
              <w:t>Sosyal Tesisler Şube Müdürlüğü</w:t>
            </w:r>
          </w:p>
        </w:tc>
        <w:tc>
          <w:tcPr>
            <w:tcW w:w="8110" w:type="dxa"/>
          </w:tcPr>
          <w:p w:rsidR="00502D53" w:rsidRDefault="00502D53" w:rsidP="00502D53">
            <w:pPr>
              <w:jc w:val="both"/>
              <w:rPr>
                <w:b/>
                <w:bCs/>
                <w:sz w:val="15"/>
                <w:szCs w:val="15"/>
                <w:u w:val="single"/>
              </w:rPr>
            </w:pPr>
            <w:proofErr w:type="gramStart"/>
            <w:r w:rsidRPr="00CD476F">
              <w:rPr>
                <w:b/>
                <w:bCs/>
                <w:sz w:val="15"/>
                <w:szCs w:val="15"/>
              </w:rPr>
              <w:t>Marmaris , Gökova</w:t>
            </w:r>
            <w:proofErr w:type="gramEnd"/>
            <w:r w:rsidRPr="00CD476F">
              <w:rPr>
                <w:b/>
                <w:bCs/>
                <w:sz w:val="15"/>
                <w:szCs w:val="15"/>
              </w:rPr>
              <w:t xml:space="preserve"> ve Ayvalık Tesisleri </w:t>
            </w:r>
            <w:r>
              <w:rPr>
                <w:b/>
                <w:bCs/>
                <w:sz w:val="15"/>
                <w:szCs w:val="15"/>
              </w:rPr>
              <w:t xml:space="preserve">    </w:t>
            </w:r>
            <w:r w:rsidRPr="00CD476F">
              <w:rPr>
                <w:b/>
                <w:bCs/>
                <w:sz w:val="15"/>
                <w:szCs w:val="15"/>
              </w:rPr>
              <w:t xml:space="preserve"> : 0 312 415 22 29 -69              </w:t>
            </w:r>
          </w:p>
        </w:tc>
      </w:tr>
      <w:tr w:rsidR="00502D53" w:rsidTr="00502D53">
        <w:tc>
          <w:tcPr>
            <w:tcW w:w="2518" w:type="dxa"/>
          </w:tcPr>
          <w:p w:rsidR="00502D53" w:rsidRDefault="00502D53" w:rsidP="00502D53">
            <w:pPr>
              <w:jc w:val="both"/>
              <w:rPr>
                <w:b/>
                <w:bCs/>
                <w:sz w:val="15"/>
                <w:szCs w:val="15"/>
                <w:u w:val="single"/>
              </w:rPr>
            </w:pPr>
            <w:r w:rsidRPr="00CD476F">
              <w:rPr>
                <w:sz w:val="15"/>
                <w:szCs w:val="15"/>
              </w:rPr>
              <w:t>Sosyal Tesisler Şube Müdürlüğü</w:t>
            </w:r>
          </w:p>
        </w:tc>
        <w:tc>
          <w:tcPr>
            <w:tcW w:w="8110" w:type="dxa"/>
          </w:tcPr>
          <w:p w:rsidR="00502D53" w:rsidRPr="00702BD0" w:rsidRDefault="00502D53" w:rsidP="00702BD0">
            <w:pPr>
              <w:jc w:val="both"/>
              <w:rPr>
                <w:b/>
                <w:bCs/>
                <w:sz w:val="15"/>
                <w:szCs w:val="15"/>
                <w:u w:val="single"/>
              </w:rPr>
            </w:pPr>
            <w:r w:rsidRPr="00702BD0">
              <w:rPr>
                <w:b/>
                <w:sz w:val="15"/>
                <w:szCs w:val="15"/>
              </w:rPr>
              <w:t xml:space="preserve">Avans veya ücret iadesi </w:t>
            </w:r>
            <w:proofErr w:type="gramStart"/>
            <w:r w:rsidRPr="00702BD0">
              <w:rPr>
                <w:b/>
                <w:sz w:val="15"/>
                <w:szCs w:val="15"/>
              </w:rPr>
              <w:t xml:space="preserve">için    </w:t>
            </w:r>
            <w:r w:rsidR="000D6E76" w:rsidRPr="00702BD0">
              <w:rPr>
                <w:b/>
                <w:sz w:val="15"/>
                <w:szCs w:val="15"/>
              </w:rPr>
              <w:t xml:space="preserve"> </w:t>
            </w:r>
            <w:r w:rsidRPr="00702BD0">
              <w:rPr>
                <w:b/>
                <w:sz w:val="15"/>
                <w:szCs w:val="15"/>
              </w:rPr>
              <w:t xml:space="preserve">       </w:t>
            </w:r>
            <w:r w:rsidR="000D6E76" w:rsidRPr="00702BD0">
              <w:rPr>
                <w:b/>
                <w:sz w:val="15"/>
                <w:szCs w:val="15"/>
              </w:rPr>
              <w:t xml:space="preserve">    </w:t>
            </w:r>
            <w:r w:rsidRPr="00702BD0">
              <w:rPr>
                <w:b/>
                <w:sz w:val="15"/>
                <w:szCs w:val="15"/>
              </w:rPr>
              <w:t xml:space="preserve">           : 0</w:t>
            </w:r>
            <w:proofErr w:type="gramEnd"/>
            <w:r w:rsidRPr="00702BD0">
              <w:rPr>
                <w:b/>
                <w:sz w:val="15"/>
                <w:szCs w:val="15"/>
              </w:rPr>
              <w:t xml:space="preserve"> 312 415 22 28-27              </w:t>
            </w:r>
          </w:p>
        </w:tc>
      </w:tr>
      <w:tr w:rsidR="00502D53" w:rsidTr="00502D53">
        <w:tc>
          <w:tcPr>
            <w:tcW w:w="2518" w:type="dxa"/>
          </w:tcPr>
          <w:p w:rsidR="00502D53" w:rsidRDefault="00502D53" w:rsidP="00502D53">
            <w:pPr>
              <w:jc w:val="both"/>
              <w:rPr>
                <w:b/>
                <w:bCs/>
                <w:sz w:val="15"/>
                <w:szCs w:val="15"/>
                <w:u w:val="single"/>
              </w:rPr>
            </w:pPr>
            <w:r w:rsidRPr="00CD476F">
              <w:rPr>
                <w:sz w:val="15"/>
                <w:szCs w:val="15"/>
              </w:rPr>
              <w:t>Sosyal Tesisler Şube Müdürlüğü</w:t>
            </w:r>
          </w:p>
        </w:tc>
        <w:tc>
          <w:tcPr>
            <w:tcW w:w="8110" w:type="dxa"/>
          </w:tcPr>
          <w:p w:rsidR="00502D53" w:rsidRPr="00702BD0" w:rsidRDefault="00502D53" w:rsidP="00502D53">
            <w:pPr>
              <w:jc w:val="both"/>
              <w:rPr>
                <w:b/>
                <w:bCs/>
                <w:sz w:val="15"/>
                <w:szCs w:val="15"/>
                <w:u w:val="single"/>
              </w:rPr>
            </w:pPr>
            <w:proofErr w:type="spellStart"/>
            <w:proofErr w:type="gramStart"/>
            <w:r w:rsidRPr="00702BD0">
              <w:rPr>
                <w:b/>
                <w:sz w:val="15"/>
                <w:szCs w:val="15"/>
              </w:rPr>
              <w:t>Faxs</w:t>
            </w:r>
            <w:proofErr w:type="spellEnd"/>
            <w:r w:rsidRPr="00702BD0">
              <w:rPr>
                <w:b/>
                <w:sz w:val="15"/>
                <w:szCs w:val="15"/>
              </w:rPr>
              <w:t xml:space="preserve">                                                       </w:t>
            </w:r>
            <w:r w:rsidR="000D6E76" w:rsidRPr="00702BD0">
              <w:rPr>
                <w:b/>
                <w:sz w:val="15"/>
                <w:szCs w:val="15"/>
              </w:rPr>
              <w:t xml:space="preserve">            </w:t>
            </w:r>
            <w:r w:rsidRPr="00702BD0">
              <w:rPr>
                <w:b/>
                <w:sz w:val="15"/>
                <w:szCs w:val="15"/>
              </w:rPr>
              <w:t xml:space="preserve">  : 0</w:t>
            </w:r>
            <w:proofErr w:type="gramEnd"/>
            <w:r w:rsidRPr="00702BD0">
              <w:rPr>
                <w:b/>
                <w:sz w:val="15"/>
                <w:szCs w:val="15"/>
              </w:rPr>
              <w:t xml:space="preserve"> 312 425 81 20            </w:t>
            </w:r>
          </w:p>
        </w:tc>
      </w:tr>
      <w:tr w:rsidR="00502D53" w:rsidTr="00502D53">
        <w:tc>
          <w:tcPr>
            <w:tcW w:w="10628" w:type="dxa"/>
            <w:gridSpan w:val="2"/>
          </w:tcPr>
          <w:p w:rsidR="00502D53" w:rsidRPr="00502D53" w:rsidRDefault="00502D53" w:rsidP="00502D53">
            <w:pPr>
              <w:rPr>
                <w:bCs/>
                <w:sz w:val="15"/>
                <w:szCs w:val="15"/>
              </w:rPr>
            </w:pPr>
            <w:r>
              <w:rPr>
                <w:bCs/>
                <w:sz w:val="15"/>
                <w:szCs w:val="15"/>
              </w:rPr>
              <w:t xml:space="preserve">Web </w:t>
            </w:r>
            <w:proofErr w:type="gramStart"/>
            <w:r>
              <w:rPr>
                <w:bCs/>
                <w:sz w:val="15"/>
                <w:szCs w:val="15"/>
              </w:rPr>
              <w:t xml:space="preserve">sayfası : </w:t>
            </w:r>
            <w:r w:rsidRPr="00CD476F">
              <w:rPr>
                <w:bCs/>
                <w:sz w:val="15"/>
                <w:szCs w:val="15"/>
              </w:rPr>
              <w:t>http</w:t>
            </w:r>
            <w:proofErr w:type="gramEnd"/>
            <w:r w:rsidRPr="00CD476F">
              <w:rPr>
                <w:b/>
                <w:sz w:val="15"/>
                <w:szCs w:val="15"/>
              </w:rPr>
              <w:t>://www.maliye.gov.tr</w:t>
            </w:r>
            <w:r w:rsidRPr="00CD476F">
              <w:rPr>
                <w:bCs/>
                <w:sz w:val="15"/>
                <w:szCs w:val="15"/>
              </w:rPr>
              <w:t xml:space="preserve"> İdari ve Mali İşler Dairesi Başkanlığının  sayfasından yararlanma koşulları hakkında bilgi ve form temin edilebilir.</w:t>
            </w:r>
          </w:p>
        </w:tc>
      </w:tr>
    </w:tbl>
    <w:p w:rsidR="006F6FC1" w:rsidRPr="008E3973" w:rsidRDefault="006F6FC1" w:rsidP="00502D53">
      <w:pPr>
        <w:rPr>
          <w:sz w:val="16"/>
          <w:szCs w:val="16"/>
        </w:rPr>
      </w:pPr>
    </w:p>
    <w:sectPr w:rsidR="006F6FC1" w:rsidRPr="008E3973" w:rsidSect="00A6579D">
      <w:pgSz w:w="11906" w:h="16838"/>
      <w:pgMar w:top="284"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76B"/>
    <w:multiLevelType w:val="singleLevel"/>
    <w:tmpl w:val="4530B9A2"/>
    <w:lvl w:ilvl="0">
      <w:start w:val="6"/>
      <w:numFmt w:val="upperRoman"/>
      <w:lvlText w:val="%1- "/>
      <w:legacy w:legacy="1" w:legacySpace="0" w:legacyIndent="283"/>
      <w:lvlJc w:val="left"/>
      <w:pPr>
        <w:ind w:left="991" w:hanging="283"/>
      </w:pPr>
      <w:rPr>
        <w:rFonts w:ascii="Times New Roman" w:hAnsi="Times New Roman" w:hint="default"/>
        <w:b/>
        <w:i w:val="0"/>
        <w:sz w:val="28"/>
        <w:u w:val="none"/>
      </w:rPr>
    </w:lvl>
  </w:abstractNum>
  <w:abstractNum w:abstractNumId="1">
    <w:nsid w:val="15896F54"/>
    <w:multiLevelType w:val="hybridMultilevel"/>
    <w:tmpl w:val="46405690"/>
    <w:lvl w:ilvl="0" w:tplc="575003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EC5EFF"/>
    <w:multiLevelType w:val="hybridMultilevel"/>
    <w:tmpl w:val="E86C130A"/>
    <w:lvl w:ilvl="0" w:tplc="5F6E94C6">
      <w:start w:val="1"/>
      <w:numFmt w:val="decimal"/>
      <w:lvlText w:val="(%1)"/>
      <w:lvlJc w:val="left"/>
      <w:pPr>
        <w:ind w:left="399" w:hanging="360"/>
      </w:pPr>
      <w:rPr>
        <w:rFonts w:hint="default"/>
      </w:rPr>
    </w:lvl>
    <w:lvl w:ilvl="1" w:tplc="041F0019" w:tentative="1">
      <w:start w:val="1"/>
      <w:numFmt w:val="lowerLetter"/>
      <w:lvlText w:val="%2."/>
      <w:lvlJc w:val="left"/>
      <w:pPr>
        <w:ind w:left="1119" w:hanging="360"/>
      </w:pPr>
    </w:lvl>
    <w:lvl w:ilvl="2" w:tplc="041F001B" w:tentative="1">
      <w:start w:val="1"/>
      <w:numFmt w:val="lowerRoman"/>
      <w:lvlText w:val="%3."/>
      <w:lvlJc w:val="right"/>
      <w:pPr>
        <w:ind w:left="1839" w:hanging="180"/>
      </w:pPr>
    </w:lvl>
    <w:lvl w:ilvl="3" w:tplc="041F000F" w:tentative="1">
      <w:start w:val="1"/>
      <w:numFmt w:val="decimal"/>
      <w:lvlText w:val="%4."/>
      <w:lvlJc w:val="left"/>
      <w:pPr>
        <w:ind w:left="2559" w:hanging="360"/>
      </w:pPr>
    </w:lvl>
    <w:lvl w:ilvl="4" w:tplc="041F0019" w:tentative="1">
      <w:start w:val="1"/>
      <w:numFmt w:val="lowerLetter"/>
      <w:lvlText w:val="%5."/>
      <w:lvlJc w:val="left"/>
      <w:pPr>
        <w:ind w:left="3279" w:hanging="360"/>
      </w:pPr>
    </w:lvl>
    <w:lvl w:ilvl="5" w:tplc="041F001B" w:tentative="1">
      <w:start w:val="1"/>
      <w:numFmt w:val="lowerRoman"/>
      <w:lvlText w:val="%6."/>
      <w:lvlJc w:val="right"/>
      <w:pPr>
        <w:ind w:left="3999" w:hanging="180"/>
      </w:pPr>
    </w:lvl>
    <w:lvl w:ilvl="6" w:tplc="041F000F" w:tentative="1">
      <w:start w:val="1"/>
      <w:numFmt w:val="decimal"/>
      <w:lvlText w:val="%7."/>
      <w:lvlJc w:val="left"/>
      <w:pPr>
        <w:ind w:left="4719" w:hanging="360"/>
      </w:pPr>
    </w:lvl>
    <w:lvl w:ilvl="7" w:tplc="041F0019" w:tentative="1">
      <w:start w:val="1"/>
      <w:numFmt w:val="lowerLetter"/>
      <w:lvlText w:val="%8."/>
      <w:lvlJc w:val="left"/>
      <w:pPr>
        <w:ind w:left="5439" w:hanging="360"/>
      </w:pPr>
    </w:lvl>
    <w:lvl w:ilvl="8" w:tplc="041F001B" w:tentative="1">
      <w:start w:val="1"/>
      <w:numFmt w:val="lowerRoman"/>
      <w:lvlText w:val="%9."/>
      <w:lvlJc w:val="right"/>
      <w:pPr>
        <w:ind w:left="615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1C5BE4"/>
    <w:rsid w:val="000174E3"/>
    <w:rsid w:val="000658EB"/>
    <w:rsid w:val="00081ABF"/>
    <w:rsid w:val="000D6E76"/>
    <w:rsid w:val="000F52A0"/>
    <w:rsid w:val="00134C69"/>
    <w:rsid w:val="00151183"/>
    <w:rsid w:val="0018557F"/>
    <w:rsid w:val="001C5BE4"/>
    <w:rsid w:val="001D4DBA"/>
    <w:rsid w:val="00272759"/>
    <w:rsid w:val="00305A18"/>
    <w:rsid w:val="00311492"/>
    <w:rsid w:val="004443B9"/>
    <w:rsid w:val="00481DA5"/>
    <w:rsid w:val="00492567"/>
    <w:rsid w:val="004F54B8"/>
    <w:rsid w:val="00502D53"/>
    <w:rsid w:val="0058674A"/>
    <w:rsid w:val="005B2F2F"/>
    <w:rsid w:val="005C3061"/>
    <w:rsid w:val="006370AA"/>
    <w:rsid w:val="00666FD0"/>
    <w:rsid w:val="006F6FC1"/>
    <w:rsid w:val="00702BD0"/>
    <w:rsid w:val="00717D44"/>
    <w:rsid w:val="007368F6"/>
    <w:rsid w:val="007E5C34"/>
    <w:rsid w:val="007F746B"/>
    <w:rsid w:val="00801555"/>
    <w:rsid w:val="00883A3A"/>
    <w:rsid w:val="008E3973"/>
    <w:rsid w:val="00924881"/>
    <w:rsid w:val="00974F46"/>
    <w:rsid w:val="009B68A4"/>
    <w:rsid w:val="00A5016F"/>
    <w:rsid w:val="00A6579D"/>
    <w:rsid w:val="00A947F4"/>
    <w:rsid w:val="00A97798"/>
    <w:rsid w:val="00AF7976"/>
    <w:rsid w:val="00B20446"/>
    <w:rsid w:val="00BF5640"/>
    <w:rsid w:val="00C230F0"/>
    <w:rsid w:val="00CC2751"/>
    <w:rsid w:val="00CC537D"/>
    <w:rsid w:val="00CD77FC"/>
    <w:rsid w:val="00D05044"/>
    <w:rsid w:val="00D1397C"/>
    <w:rsid w:val="00D2205D"/>
    <w:rsid w:val="00DE7864"/>
    <w:rsid w:val="00E60327"/>
    <w:rsid w:val="00E86809"/>
    <w:rsid w:val="00F02FA4"/>
    <w:rsid w:val="00F15747"/>
    <w:rsid w:val="00F75074"/>
    <w:rsid w:val="00FD1BE5"/>
    <w:rsid w:val="00FF2B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BA1"/>
  </w:style>
  <w:style w:type="paragraph" w:styleId="Balk9">
    <w:name w:val="heading 9"/>
    <w:basedOn w:val="Normal"/>
    <w:next w:val="Normal"/>
    <w:link w:val="Balk9Char"/>
    <w:qFormat/>
    <w:rsid w:val="00502D53"/>
    <w:pPr>
      <w:keepNext/>
      <w:overflowPunct w:val="0"/>
      <w:autoSpaceDE w:val="0"/>
      <w:autoSpaceDN w:val="0"/>
      <w:adjustRightInd w:val="0"/>
      <w:spacing w:after="0" w:line="240" w:lineRule="auto"/>
      <w:jc w:val="both"/>
      <w:textAlignment w:val="baseline"/>
      <w:outlineLvl w:val="8"/>
    </w:pPr>
    <w:rPr>
      <w:rFonts w:ascii="Times New Roman" w:eastAsia="Times New Roman" w:hAnsi="Times New Roman" w:cs="Times New Roman"/>
      <w:b/>
      <w:bCs/>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C5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3973"/>
    <w:pPr>
      <w:ind w:left="720"/>
      <w:contextualSpacing/>
    </w:pPr>
  </w:style>
  <w:style w:type="paragraph" w:styleId="BalonMetni">
    <w:name w:val="Balloon Text"/>
    <w:basedOn w:val="Normal"/>
    <w:link w:val="BalonMetniChar"/>
    <w:uiPriority w:val="99"/>
    <w:semiHidden/>
    <w:unhideWhenUsed/>
    <w:rsid w:val="000F52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52A0"/>
    <w:rPr>
      <w:rFonts w:ascii="Tahoma" w:hAnsi="Tahoma" w:cs="Tahoma"/>
      <w:sz w:val="16"/>
      <w:szCs w:val="16"/>
    </w:rPr>
  </w:style>
  <w:style w:type="character" w:customStyle="1" w:styleId="Balk9Char">
    <w:name w:val="Başlık 9 Char"/>
    <w:basedOn w:val="VarsaylanParagrafYazTipi"/>
    <w:link w:val="Balk9"/>
    <w:rsid w:val="00502D53"/>
    <w:rPr>
      <w:rFonts w:ascii="Times New Roman" w:eastAsia="Times New Roman" w:hAnsi="Times New Roman" w:cs="Times New Roman"/>
      <w:b/>
      <w:bCs/>
      <w:sz w:val="16"/>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9">
    <w:name w:val="heading 9"/>
    <w:basedOn w:val="Normal"/>
    <w:next w:val="Normal"/>
    <w:link w:val="Balk9Char"/>
    <w:qFormat/>
    <w:rsid w:val="00502D53"/>
    <w:pPr>
      <w:keepNext/>
      <w:overflowPunct w:val="0"/>
      <w:autoSpaceDE w:val="0"/>
      <w:autoSpaceDN w:val="0"/>
      <w:adjustRightInd w:val="0"/>
      <w:spacing w:after="0" w:line="240" w:lineRule="auto"/>
      <w:jc w:val="both"/>
      <w:textAlignment w:val="baseline"/>
      <w:outlineLvl w:val="8"/>
    </w:pPr>
    <w:rPr>
      <w:rFonts w:ascii="Times New Roman" w:eastAsia="Times New Roman" w:hAnsi="Times New Roman" w:cs="Times New Roman"/>
      <w:b/>
      <w:bCs/>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C5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3973"/>
    <w:pPr>
      <w:ind w:left="720"/>
      <w:contextualSpacing/>
    </w:pPr>
  </w:style>
  <w:style w:type="paragraph" w:styleId="BalonMetni">
    <w:name w:val="Balloon Text"/>
    <w:basedOn w:val="Normal"/>
    <w:link w:val="BalonMetniChar"/>
    <w:uiPriority w:val="99"/>
    <w:semiHidden/>
    <w:unhideWhenUsed/>
    <w:rsid w:val="000F52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52A0"/>
    <w:rPr>
      <w:rFonts w:ascii="Tahoma" w:hAnsi="Tahoma" w:cs="Tahoma"/>
      <w:sz w:val="16"/>
      <w:szCs w:val="16"/>
    </w:rPr>
  </w:style>
  <w:style w:type="character" w:customStyle="1" w:styleId="Balk9Char">
    <w:name w:val="Başlık 9 Char"/>
    <w:basedOn w:val="VarsaylanParagrafYazTipi"/>
    <w:link w:val="Balk9"/>
    <w:rsid w:val="00502D53"/>
    <w:rPr>
      <w:rFonts w:ascii="Times New Roman" w:eastAsia="Times New Roman" w:hAnsi="Times New Roman" w:cs="Times New Roman"/>
      <w:b/>
      <w:bCs/>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E3F7F-F2AF-48BE-95F3-FE2840B1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2004</Words>
  <Characters>11425</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otomasyon</cp:lastModifiedBy>
  <cp:revision>27</cp:revision>
  <cp:lastPrinted>2015-05-04T11:12:00Z</cp:lastPrinted>
  <dcterms:created xsi:type="dcterms:W3CDTF">2015-03-03T20:51:00Z</dcterms:created>
  <dcterms:modified xsi:type="dcterms:W3CDTF">2015-05-05T08:38:00Z</dcterms:modified>
</cp:coreProperties>
</file>