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1F" w:rsidRPr="00AC1396" w:rsidRDefault="00EE001F" w:rsidP="00EE001F">
      <w:pPr>
        <w:rPr>
          <w:rFonts w:ascii="Verdana" w:hAnsi="Verdana"/>
          <w:b/>
          <w:sz w:val="20"/>
          <w:szCs w:val="20"/>
        </w:rPr>
      </w:pPr>
      <w:r>
        <w:rPr>
          <w:rFonts w:ascii="Verdana" w:hAnsi="Verdana"/>
          <w:b/>
          <w:sz w:val="20"/>
          <w:szCs w:val="20"/>
        </w:rPr>
        <w:t xml:space="preserve">GÖREVİ     </w:t>
      </w:r>
      <w:r w:rsidRPr="00E87DC1">
        <w:rPr>
          <w:rFonts w:ascii="Verdana" w:hAnsi="Verdana"/>
          <w:sz w:val="20"/>
          <w:szCs w:val="20"/>
        </w:rPr>
        <w:tab/>
      </w:r>
      <w:r w:rsidRPr="00E87DC1">
        <w:rPr>
          <w:rFonts w:ascii="Verdana" w:hAnsi="Verdana"/>
          <w:sz w:val="20"/>
          <w:szCs w:val="20"/>
        </w:rPr>
        <w:tab/>
      </w:r>
      <w:r w:rsidRPr="00E87DC1">
        <w:rPr>
          <w:rFonts w:ascii="Verdana" w:hAnsi="Verdana"/>
          <w:sz w:val="20"/>
          <w:szCs w:val="20"/>
        </w:rPr>
        <w:tab/>
      </w:r>
      <w:r>
        <w:rPr>
          <w:rFonts w:ascii="Verdana" w:hAnsi="Verdana"/>
          <w:sz w:val="20"/>
          <w:szCs w:val="20"/>
        </w:rPr>
        <w:t xml:space="preserve">            </w:t>
      </w:r>
      <w:r w:rsidRPr="00E87DC1">
        <w:rPr>
          <w:rFonts w:ascii="Verdana" w:hAnsi="Verdana"/>
          <w:sz w:val="20"/>
          <w:szCs w:val="20"/>
        </w:rPr>
        <w:tab/>
        <w:t>:</w:t>
      </w:r>
      <w:r>
        <w:rPr>
          <w:rFonts w:ascii="Verdana" w:hAnsi="Verdana"/>
          <w:sz w:val="20"/>
          <w:szCs w:val="20"/>
        </w:rPr>
        <w:t xml:space="preserve"> </w:t>
      </w:r>
      <w:r w:rsidRPr="00AC1396">
        <w:rPr>
          <w:rFonts w:ascii="Verdana" w:hAnsi="Verdana"/>
          <w:b/>
          <w:sz w:val="20"/>
          <w:szCs w:val="20"/>
        </w:rPr>
        <w:t>Öğretmen</w:t>
      </w:r>
    </w:p>
    <w:p w:rsidR="00EE001F" w:rsidRPr="00AC1396" w:rsidRDefault="00EE001F" w:rsidP="00EE001F">
      <w:pPr>
        <w:rPr>
          <w:rFonts w:ascii="Verdana" w:hAnsi="Verdana"/>
          <w:b/>
          <w:sz w:val="20"/>
          <w:szCs w:val="20"/>
        </w:rPr>
      </w:pPr>
    </w:p>
    <w:p w:rsidR="00EE001F" w:rsidRPr="00AC1396" w:rsidRDefault="00EE001F" w:rsidP="00EE001F">
      <w:pPr>
        <w:rPr>
          <w:rFonts w:ascii="Verdana" w:hAnsi="Verdana"/>
          <w:b/>
          <w:sz w:val="20"/>
          <w:szCs w:val="20"/>
        </w:rPr>
      </w:pPr>
      <w:r w:rsidRPr="00AC1396">
        <w:rPr>
          <w:rFonts w:ascii="Verdana" w:hAnsi="Verdana"/>
          <w:b/>
          <w:sz w:val="20"/>
          <w:szCs w:val="20"/>
        </w:rPr>
        <w:t xml:space="preserve">ÜNVANI   </w:t>
      </w:r>
      <w:r w:rsidRPr="00AC1396">
        <w:rPr>
          <w:rFonts w:ascii="Verdana" w:hAnsi="Verdana"/>
          <w:b/>
          <w:sz w:val="20"/>
          <w:szCs w:val="20"/>
        </w:rPr>
        <w:tab/>
      </w:r>
      <w:r w:rsidRPr="00AC1396">
        <w:rPr>
          <w:rFonts w:ascii="Verdana" w:hAnsi="Verdana"/>
          <w:b/>
          <w:sz w:val="20"/>
          <w:szCs w:val="20"/>
        </w:rPr>
        <w:tab/>
      </w:r>
      <w:r w:rsidRPr="00AC1396">
        <w:rPr>
          <w:rFonts w:ascii="Verdana" w:hAnsi="Verdana"/>
          <w:b/>
          <w:sz w:val="20"/>
          <w:szCs w:val="20"/>
        </w:rPr>
        <w:tab/>
        <w:t xml:space="preserve">            </w:t>
      </w:r>
      <w:r w:rsidRPr="00AC1396">
        <w:rPr>
          <w:rFonts w:ascii="Verdana" w:hAnsi="Verdana"/>
          <w:b/>
          <w:sz w:val="20"/>
          <w:szCs w:val="20"/>
        </w:rPr>
        <w:tab/>
        <w:t xml:space="preserve">: </w:t>
      </w:r>
    </w:p>
    <w:p w:rsidR="00EE001F" w:rsidRDefault="00EE001F" w:rsidP="00EE001F">
      <w:pPr>
        <w:rPr>
          <w:rFonts w:ascii="Verdana" w:hAnsi="Verdana"/>
          <w:b/>
          <w:sz w:val="20"/>
          <w:szCs w:val="20"/>
        </w:rPr>
      </w:pPr>
    </w:p>
    <w:p w:rsidR="00EE001F" w:rsidRPr="004D741E" w:rsidRDefault="00EE001F" w:rsidP="00EE001F">
      <w:pPr>
        <w:rPr>
          <w:rFonts w:ascii="Verdana" w:hAnsi="Verdana"/>
          <w:b/>
          <w:sz w:val="20"/>
          <w:szCs w:val="20"/>
        </w:rPr>
      </w:pPr>
      <w:r w:rsidRPr="00E87DC1">
        <w:rPr>
          <w:rFonts w:ascii="Verdana" w:hAnsi="Verdana"/>
          <w:b/>
          <w:sz w:val="20"/>
          <w:szCs w:val="20"/>
        </w:rPr>
        <w:t>ADI VE SOYADI</w:t>
      </w:r>
      <w:r w:rsidRPr="00E87DC1">
        <w:rPr>
          <w:rFonts w:ascii="Verdana" w:hAnsi="Verdana"/>
          <w:sz w:val="20"/>
          <w:szCs w:val="20"/>
        </w:rPr>
        <w:tab/>
      </w:r>
      <w:r w:rsidRPr="00E87DC1">
        <w:rPr>
          <w:rFonts w:ascii="Verdana" w:hAnsi="Verdana"/>
          <w:sz w:val="20"/>
          <w:szCs w:val="20"/>
        </w:rPr>
        <w:tab/>
      </w:r>
      <w:r w:rsidRPr="00E87DC1">
        <w:rPr>
          <w:rFonts w:ascii="Verdana" w:hAnsi="Verdana"/>
          <w:sz w:val="20"/>
          <w:szCs w:val="20"/>
        </w:rPr>
        <w:tab/>
      </w:r>
      <w:r w:rsidRPr="00E87DC1">
        <w:rPr>
          <w:rFonts w:ascii="Verdana" w:hAnsi="Verdana"/>
          <w:sz w:val="20"/>
          <w:szCs w:val="20"/>
        </w:rPr>
        <w:tab/>
        <w:t xml:space="preserve">: </w:t>
      </w:r>
    </w:p>
    <w:p w:rsidR="00EE001F" w:rsidRDefault="00EE001F" w:rsidP="00EE001F">
      <w:pPr>
        <w:jc w:val="both"/>
        <w:rPr>
          <w:rFonts w:ascii="Verdana" w:hAnsi="Verdana"/>
          <w:b/>
          <w:sz w:val="20"/>
          <w:szCs w:val="20"/>
        </w:rPr>
      </w:pPr>
    </w:p>
    <w:p w:rsidR="00EE001F" w:rsidRPr="00E87DC1" w:rsidRDefault="00EE001F" w:rsidP="00EE001F">
      <w:pPr>
        <w:jc w:val="both"/>
        <w:rPr>
          <w:rFonts w:ascii="Verdana" w:hAnsi="Verdana"/>
          <w:b/>
          <w:sz w:val="20"/>
          <w:szCs w:val="20"/>
        </w:rPr>
      </w:pPr>
      <w:r>
        <w:rPr>
          <w:rFonts w:ascii="Verdana" w:hAnsi="Verdana"/>
          <w:b/>
          <w:sz w:val="20"/>
          <w:szCs w:val="20"/>
        </w:rPr>
        <w:t>BABA ADI</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 xml:space="preserve">: </w:t>
      </w:r>
    </w:p>
    <w:p w:rsidR="00EE001F" w:rsidRPr="00E87DC1" w:rsidRDefault="00EE001F" w:rsidP="00EE001F">
      <w:pPr>
        <w:jc w:val="both"/>
        <w:rPr>
          <w:rFonts w:ascii="Verdana" w:hAnsi="Verdana"/>
          <w:b/>
          <w:sz w:val="20"/>
          <w:szCs w:val="20"/>
        </w:rPr>
      </w:pPr>
    </w:p>
    <w:p w:rsidR="00EE001F" w:rsidRPr="00E87DC1" w:rsidRDefault="00EE001F" w:rsidP="00EE001F">
      <w:pPr>
        <w:jc w:val="both"/>
        <w:rPr>
          <w:rFonts w:ascii="Verdana" w:hAnsi="Verdana"/>
          <w:b/>
          <w:sz w:val="20"/>
          <w:szCs w:val="20"/>
        </w:rPr>
      </w:pPr>
      <w:r w:rsidRPr="00E87DC1">
        <w:rPr>
          <w:rFonts w:ascii="Verdana" w:hAnsi="Verdana"/>
          <w:b/>
          <w:sz w:val="20"/>
          <w:szCs w:val="20"/>
        </w:rPr>
        <w:t>DOĞUM YERİ VE TARİHİ</w:t>
      </w:r>
      <w:r w:rsidRPr="00E87DC1">
        <w:rPr>
          <w:rFonts w:ascii="Verdana" w:hAnsi="Verdana"/>
          <w:b/>
          <w:sz w:val="20"/>
          <w:szCs w:val="20"/>
        </w:rPr>
        <w:tab/>
      </w:r>
      <w:r w:rsidRPr="00E87DC1">
        <w:rPr>
          <w:rFonts w:ascii="Verdana" w:hAnsi="Verdana"/>
          <w:b/>
          <w:sz w:val="20"/>
          <w:szCs w:val="20"/>
        </w:rPr>
        <w:tab/>
      </w:r>
      <w:r w:rsidRPr="00E87DC1">
        <w:rPr>
          <w:rFonts w:ascii="Verdana" w:hAnsi="Verdana"/>
          <w:b/>
          <w:sz w:val="20"/>
          <w:szCs w:val="20"/>
        </w:rPr>
        <w:tab/>
        <w:t>:</w:t>
      </w:r>
      <w:r>
        <w:rPr>
          <w:rFonts w:ascii="Verdana" w:hAnsi="Verdana"/>
          <w:b/>
          <w:sz w:val="20"/>
          <w:szCs w:val="20"/>
        </w:rPr>
        <w:t xml:space="preserve"> </w:t>
      </w:r>
      <w:proofErr w:type="gramStart"/>
      <w:r>
        <w:rPr>
          <w:rFonts w:ascii="Verdana" w:hAnsi="Verdana"/>
          <w:b/>
          <w:sz w:val="20"/>
          <w:szCs w:val="20"/>
        </w:rPr>
        <w:t>……….</w:t>
      </w:r>
      <w:proofErr w:type="gramEnd"/>
      <w:r>
        <w:rPr>
          <w:rFonts w:ascii="Verdana" w:hAnsi="Verdana"/>
          <w:b/>
          <w:sz w:val="20"/>
          <w:szCs w:val="20"/>
        </w:rPr>
        <w:t xml:space="preserve"> </w:t>
      </w:r>
      <w:proofErr w:type="gramStart"/>
      <w:r>
        <w:rPr>
          <w:rFonts w:ascii="Verdana" w:hAnsi="Verdana"/>
          <w:b/>
          <w:sz w:val="20"/>
          <w:szCs w:val="20"/>
        </w:rPr>
        <w:t>….</w:t>
      </w:r>
      <w:proofErr w:type="gramEnd"/>
      <w:r>
        <w:rPr>
          <w:rFonts w:ascii="Verdana" w:hAnsi="Verdana"/>
          <w:b/>
          <w:sz w:val="20"/>
          <w:szCs w:val="20"/>
        </w:rPr>
        <w:t>/…/….</w:t>
      </w:r>
    </w:p>
    <w:p w:rsidR="00EE001F" w:rsidRPr="00E87DC1" w:rsidRDefault="00EE001F" w:rsidP="00EE001F">
      <w:pPr>
        <w:jc w:val="both"/>
        <w:rPr>
          <w:rFonts w:ascii="Verdana" w:hAnsi="Verdana"/>
          <w:b/>
          <w:sz w:val="20"/>
          <w:szCs w:val="20"/>
        </w:rPr>
      </w:pPr>
      <w:r w:rsidRPr="00E87DC1">
        <w:rPr>
          <w:rFonts w:ascii="Verdana" w:hAnsi="Verdana"/>
          <w:b/>
          <w:sz w:val="20"/>
          <w:szCs w:val="20"/>
        </w:rPr>
        <w:tab/>
      </w:r>
    </w:p>
    <w:p w:rsidR="00EE001F" w:rsidRDefault="00EE001F" w:rsidP="00EE001F">
      <w:pPr>
        <w:jc w:val="both"/>
        <w:rPr>
          <w:rFonts w:ascii="Verdana" w:hAnsi="Verdana"/>
          <w:b/>
          <w:sz w:val="20"/>
          <w:szCs w:val="20"/>
        </w:rPr>
      </w:pPr>
      <w:r w:rsidRPr="00E87DC1">
        <w:rPr>
          <w:rFonts w:ascii="Verdana" w:hAnsi="Verdana"/>
          <w:b/>
          <w:sz w:val="20"/>
          <w:szCs w:val="20"/>
        </w:rPr>
        <w:t>EMEKLİ SİCİL NO</w:t>
      </w:r>
      <w:r w:rsidRPr="00E87DC1">
        <w:rPr>
          <w:rFonts w:ascii="Verdana" w:hAnsi="Verdana"/>
          <w:b/>
          <w:sz w:val="20"/>
          <w:szCs w:val="20"/>
        </w:rPr>
        <w:tab/>
      </w:r>
      <w:r w:rsidRPr="00E87DC1">
        <w:rPr>
          <w:rFonts w:ascii="Verdana" w:hAnsi="Verdana"/>
          <w:b/>
          <w:sz w:val="20"/>
          <w:szCs w:val="20"/>
        </w:rPr>
        <w:tab/>
      </w:r>
      <w:r w:rsidRPr="00E87DC1">
        <w:rPr>
          <w:rFonts w:ascii="Verdana" w:hAnsi="Verdana"/>
          <w:b/>
          <w:sz w:val="20"/>
          <w:szCs w:val="20"/>
        </w:rPr>
        <w:tab/>
      </w:r>
      <w:r w:rsidRPr="00E87DC1">
        <w:rPr>
          <w:rFonts w:ascii="Verdana" w:hAnsi="Verdana"/>
          <w:b/>
          <w:sz w:val="20"/>
          <w:szCs w:val="20"/>
        </w:rPr>
        <w:tab/>
        <w:t xml:space="preserve">: </w:t>
      </w:r>
    </w:p>
    <w:p w:rsidR="00EE001F" w:rsidRPr="00E87DC1" w:rsidRDefault="00EE001F" w:rsidP="00EE001F">
      <w:pPr>
        <w:jc w:val="both"/>
        <w:rPr>
          <w:rFonts w:ascii="Verdana" w:hAnsi="Verdana"/>
          <w:b/>
          <w:sz w:val="20"/>
          <w:szCs w:val="20"/>
        </w:rPr>
      </w:pPr>
    </w:p>
    <w:p w:rsidR="00EE001F" w:rsidRPr="00E87DC1" w:rsidRDefault="00EE001F" w:rsidP="00EE001F">
      <w:pPr>
        <w:jc w:val="both"/>
        <w:rPr>
          <w:rFonts w:ascii="Verdana" w:hAnsi="Verdana"/>
          <w:b/>
          <w:sz w:val="20"/>
          <w:szCs w:val="20"/>
        </w:rPr>
      </w:pPr>
      <w:r w:rsidRPr="00E87DC1">
        <w:rPr>
          <w:rFonts w:ascii="Verdana" w:hAnsi="Verdana"/>
          <w:b/>
          <w:sz w:val="20"/>
          <w:szCs w:val="20"/>
        </w:rPr>
        <w:t>T.C.KİMLİK NO</w:t>
      </w:r>
      <w:r w:rsidRPr="00E87DC1">
        <w:rPr>
          <w:rFonts w:ascii="Verdana" w:hAnsi="Verdana"/>
          <w:b/>
          <w:sz w:val="20"/>
          <w:szCs w:val="20"/>
        </w:rPr>
        <w:tab/>
      </w:r>
      <w:r w:rsidRPr="00E87DC1">
        <w:rPr>
          <w:rFonts w:ascii="Verdana" w:hAnsi="Verdana"/>
          <w:b/>
          <w:sz w:val="20"/>
          <w:szCs w:val="20"/>
        </w:rPr>
        <w:tab/>
      </w:r>
      <w:r w:rsidRPr="00E87DC1">
        <w:rPr>
          <w:rFonts w:ascii="Verdana" w:hAnsi="Verdana"/>
          <w:b/>
          <w:sz w:val="20"/>
          <w:szCs w:val="20"/>
        </w:rPr>
        <w:tab/>
      </w:r>
      <w:r w:rsidRPr="00E87DC1">
        <w:rPr>
          <w:rFonts w:ascii="Verdana" w:hAnsi="Verdana"/>
          <w:b/>
          <w:sz w:val="20"/>
          <w:szCs w:val="20"/>
        </w:rPr>
        <w:tab/>
        <w:t xml:space="preserve">: </w:t>
      </w:r>
    </w:p>
    <w:p w:rsidR="00EE001F" w:rsidRDefault="00EE001F" w:rsidP="00EE001F">
      <w:pPr>
        <w:jc w:val="both"/>
        <w:rPr>
          <w:rFonts w:ascii="Verdana" w:hAnsi="Verdana"/>
          <w:b/>
          <w:sz w:val="20"/>
          <w:szCs w:val="20"/>
        </w:rPr>
      </w:pPr>
    </w:p>
    <w:p w:rsidR="00EE001F" w:rsidRDefault="00EE001F" w:rsidP="00EE001F">
      <w:pPr>
        <w:jc w:val="both"/>
        <w:rPr>
          <w:rFonts w:ascii="Verdana" w:hAnsi="Verdana"/>
          <w:sz w:val="20"/>
          <w:szCs w:val="20"/>
        </w:rPr>
      </w:pPr>
      <w:proofErr w:type="gramStart"/>
      <w:r w:rsidRPr="00E87DC1">
        <w:rPr>
          <w:rFonts w:ascii="Verdana" w:hAnsi="Verdana"/>
          <w:b/>
          <w:sz w:val="20"/>
          <w:szCs w:val="20"/>
        </w:rPr>
        <w:t>ÖZÜ</w:t>
      </w:r>
      <w:r>
        <w:rPr>
          <w:rFonts w:ascii="Verdana" w:hAnsi="Verdana"/>
          <w:b/>
          <w:sz w:val="20"/>
          <w:szCs w:val="20"/>
        </w:rPr>
        <w:t xml:space="preserve">                                                      : </w:t>
      </w:r>
      <w:r w:rsidRPr="00F602A5">
        <w:rPr>
          <w:rFonts w:ascii="Verdana" w:hAnsi="Verdana"/>
          <w:sz w:val="20"/>
          <w:szCs w:val="20"/>
        </w:rPr>
        <w:t>Başvurunun</w:t>
      </w:r>
      <w:proofErr w:type="gramEnd"/>
      <w:r w:rsidRPr="00F602A5">
        <w:rPr>
          <w:rFonts w:ascii="Verdana" w:hAnsi="Verdana"/>
          <w:sz w:val="20"/>
          <w:szCs w:val="20"/>
        </w:rPr>
        <w:t xml:space="preserve"> kabulü ve  atanma</w:t>
      </w:r>
      <w:r w:rsidRPr="00063816">
        <w:rPr>
          <w:rFonts w:ascii="Verdana" w:hAnsi="Verdana"/>
          <w:sz w:val="20"/>
          <w:szCs w:val="20"/>
        </w:rPr>
        <w:t xml:space="preserve"> talebi</w:t>
      </w:r>
    </w:p>
    <w:p w:rsidR="00155EE4" w:rsidRDefault="00155EE4" w:rsidP="00EE001F">
      <w:pPr>
        <w:jc w:val="both"/>
        <w:rPr>
          <w:rFonts w:ascii="Verdana" w:hAnsi="Verdana"/>
          <w:b/>
          <w:color w:val="FF0000"/>
          <w:sz w:val="20"/>
          <w:szCs w:val="20"/>
        </w:rPr>
      </w:pPr>
    </w:p>
    <w:p w:rsidR="00EE001F" w:rsidRPr="00A9106D" w:rsidRDefault="00EE001F" w:rsidP="00EE001F">
      <w:pPr>
        <w:jc w:val="both"/>
        <w:rPr>
          <w:rFonts w:ascii="Verdana" w:hAnsi="Verdana"/>
          <w:b/>
          <w:color w:val="FF0000"/>
          <w:sz w:val="20"/>
          <w:szCs w:val="20"/>
        </w:rPr>
      </w:pPr>
    </w:p>
    <w:p w:rsidR="00EE001F" w:rsidRDefault="00EE001F" w:rsidP="00EE001F">
      <w:pPr>
        <w:jc w:val="center"/>
        <w:rPr>
          <w:rFonts w:ascii="Verdana" w:hAnsi="Verdana"/>
          <w:b/>
          <w:bCs/>
          <w:sz w:val="20"/>
          <w:szCs w:val="20"/>
        </w:rPr>
      </w:pPr>
      <w:proofErr w:type="gramStart"/>
      <w:r>
        <w:rPr>
          <w:rFonts w:ascii="Verdana" w:hAnsi="Verdana"/>
          <w:b/>
          <w:bCs/>
          <w:sz w:val="20"/>
          <w:szCs w:val="20"/>
        </w:rPr>
        <w:t>……………..</w:t>
      </w:r>
      <w:proofErr w:type="gramEnd"/>
      <w:r>
        <w:rPr>
          <w:rFonts w:ascii="Verdana" w:hAnsi="Verdana"/>
          <w:b/>
          <w:bCs/>
          <w:sz w:val="20"/>
          <w:szCs w:val="20"/>
        </w:rPr>
        <w:t xml:space="preserve"> </w:t>
      </w:r>
      <w:r w:rsidRPr="00B20C7B">
        <w:rPr>
          <w:rFonts w:ascii="Verdana" w:hAnsi="Verdana"/>
          <w:b/>
          <w:bCs/>
          <w:sz w:val="20"/>
          <w:szCs w:val="20"/>
        </w:rPr>
        <w:t>MÜDÜRLÜĞÜNE</w:t>
      </w:r>
    </w:p>
    <w:p w:rsidR="00EE001F" w:rsidRDefault="00EE001F" w:rsidP="00EE001F">
      <w:pPr>
        <w:jc w:val="center"/>
        <w:rPr>
          <w:rFonts w:ascii="Verdana" w:hAnsi="Verdana"/>
          <w:sz w:val="20"/>
          <w:szCs w:val="20"/>
        </w:rPr>
      </w:pPr>
      <w:r w:rsidRPr="00015943">
        <w:rPr>
          <w:rFonts w:ascii="Verdana" w:hAnsi="Verdana"/>
          <w:sz w:val="20"/>
          <w:szCs w:val="20"/>
        </w:rPr>
        <w:t>(</w:t>
      </w:r>
      <w:r w:rsidRPr="00CA044E">
        <w:rPr>
          <w:rFonts w:ascii="Verdana" w:hAnsi="Verdana"/>
          <w:sz w:val="20"/>
          <w:szCs w:val="20"/>
        </w:rPr>
        <w:t>Milli Eğitim Bakanlığı İnsan Kaynakları Genel Müdürlüğüne gönderilmek üzere</w:t>
      </w:r>
      <w:r w:rsidRPr="00015943">
        <w:rPr>
          <w:rFonts w:ascii="Verdana" w:hAnsi="Verdana"/>
          <w:sz w:val="20"/>
          <w:szCs w:val="20"/>
        </w:rPr>
        <w:t>)</w:t>
      </w:r>
    </w:p>
    <w:p w:rsidR="00155EE4" w:rsidRDefault="00155EE4" w:rsidP="00EE001F">
      <w:pPr>
        <w:jc w:val="center"/>
        <w:rPr>
          <w:rFonts w:ascii="Verdana" w:hAnsi="Verdana"/>
          <w:sz w:val="20"/>
          <w:szCs w:val="20"/>
        </w:rPr>
      </w:pPr>
    </w:p>
    <w:p w:rsidR="00EE001F" w:rsidRPr="00015943" w:rsidRDefault="00EE001F" w:rsidP="00EE001F">
      <w:pPr>
        <w:jc w:val="center"/>
        <w:rPr>
          <w:rFonts w:ascii="Verdana" w:hAnsi="Verdana"/>
          <w:b/>
          <w:bCs/>
          <w:sz w:val="20"/>
          <w:szCs w:val="20"/>
        </w:rPr>
      </w:pPr>
    </w:p>
    <w:p w:rsidR="00EE001F" w:rsidRDefault="00EE001F" w:rsidP="00EE001F">
      <w:pPr>
        <w:rPr>
          <w:rFonts w:ascii="Verdana" w:hAnsi="Verdana"/>
          <w:sz w:val="20"/>
          <w:szCs w:val="20"/>
        </w:rPr>
      </w:pPr>
      <w:r w:rsidRPr="0048679B">
        <w:rPr>
          <w:rFonts w:ascii="Verdana" w:hAnsi="Verdana"/>
          <w:sz w:val="20"/>
          <w:szCs w:val="20"/>
        </w:rPr>
        <w:t>İlgi: a</w:t>
      </w:r>
      <w:proofErr w:type="gramStart"/>
      <w:r w:rsidRPr="0048679B">
        <w:rPr>
          <w:rFonts w:ascii="Verdana" w:hAnsi="Verdana"/>
          <w:sz w:val="20"/>
          <w:szCs w:val="20"/>
        </w:rPr>
        <w:t>)</w:t>
      </w:r>
      <w:proofErr w:type="gramEnd"/>
      <w:r w:rsidRPr="0048679B">
        <w:rPr>
          <w:rFonts w:ascii="Verdana" w:hAnsi="Verdana"/>
          <w:sz w:val="20"/>
          <w:szCs w:val="20"/>
        </w:rPr>
        <w:t xml:space="preserve"> </w:t>
      </w:r>
      <w:r w:rsidRPr="00401BC5">
        <w:rPr>
          <w:rFonts w:ascii="Verdana" w:hAnsi="Verdana"/>
          <w:sz w:val="20"/>
          <w:szCs w:val="20"/>
        </w:rPr>
        <w:t xml:space="preserve">17.04.2015 Tarihli ve 29329 Sayılı </w:t>
      </w:r>
      <w:r w:rsidRPr="003A0500">
        <w:rPr>
          <w:rFonts w:ascii="Verdana" w:hAnsi="Verdana"/>
          <w:sz w:val="20"/>
          <w:szCs w:val="20"/>
        </w:rPr>
        <w:t xml:space="preserve">Resmi Gazete'de Yayımlanan Milli Eğitim </w:t>
      </w:r>
    </w:p>
    <w:p w:rsidR="00EE001F" w:rsidRDefault="00EE001F" w:rsidP="00EE001F">
      <w:pPr>
        <w:rPr>
          <w:rFonts w:ascii="Verdana" w:hAnsi="Verdana"/>
          <w:sz w:val="20"/>
          <w:szCs w:val="20"/>
        </w:rPr>
      </w:pPr>
      <w:r>
        <w:rPr>
          <w:rFonts w:ascii="Verdana" w:hAnsi="Verdana"/>
          <w:sz w:val="20"/>
          <w:szCs w:val="20"/>
        </w:rPr>
        <w:t xml:space="preserve">            </w:t>
      </w:r>
      <w:r w:rsidRPr="003A0500">
        <w:rPr>
          <w:rFonts w:ascii="Verdana" w:hAnsi="Verdana"/>
          <w:sz w:val="20"/>
          <w:szCs w:val="20"/>
        </w:rPr>
        <w:t xml:space="preserve">Bakanlığı Öğretmenlerinin Atama </w:t>
      </w:r>
      <w:r>
        <w:rPr>
          <w:rFonts w:ascii="Verdana" w:hAnsi="Verdana"/>
          <w:sz w:val="20"/>
          <w:szCs w:val="20"/>
        </w:rPr>
        <w:t>v</w:t>
      </w:r>
      <w:r w:rsidRPr="003A0500">
        <w:rPr>
          <w:rFonts w:ascii="Verdana" w:hAnsi="Verdana"/>
          <w:sz w:val="20"/>
          <w:szCs w:val="20"/>
        </w:rPr>
        <w:t>e Yer Değiştirme Yönetmeliği.</w:t>
      </w:r>
    </w:p>
    <w:p w:rsidR="00EE001F" w:rsidRDefault="00EE001F" w:rsidP="00EE001F">
      <w:pPr>
        <w:rPr>
          <w:rFonts w:ascii="Verdana" w:hAnsi="Verdana"/>
          <w:sz w:val="20"/>
          <w:szCs w:val="20"/>
        </w:rPr>
      </w:pPr>
      <w:r>
        <w:rPr>
          <w:rFonts w:ascii="Verdana" w:hAnsi="Verdana"/>
          <w:sz w:val="20"/>
          <w:szCs w:val="20"/>
        </w:rPr>
        <w:t xml:space="preserve">       </w:t>
      </w:r>
      <w:r w:rsidR="00CA044E">
        <w:rPr>
          <w:rFonts w:ascii="Verdana" w:hAnsi="Verdana"/>
          <w:sz w:val="20"/>
          <w:szCs w:val="20"/>
        </w:rPr>
        <w:t>b</w:t>
      </w:r>
      <w:r>
        <w:rPr>
          <w:rFonts w:ascii="Verdana" w:hAnsi="Verdana"/>
          <w:sz w:val="20"/>
          <w:szCs w:val="20"/>
        </w:rPr>
        <w:t>) 12.01.</w:t>
      </w:r>
      <w:r w:rsidRPr="00E87DC1">
        <w:rPr>
          <w:rFonts w:ascii="Verdana" w:hAnsi="Verdana"/>
          <w:sz w:val="20"/>
          <w:szCs w:val="20"/>
        </w:rPr>
        <w:t xml:space="preserve">1983 tarih ve 17926 Sayılı Resmi Gazetede yayımlanan Devlet </w:t>
      </w:r>
    </w:p>
    <w:p w:rsidR="00EE001F" w:rsidRDefault="00EE001F" w:rsidP="00EE001F">
      <w:pPr>
        <w:rPr>
          <w:rFonts w:ascii="Verdana" w:hAnsi="Verdana"/>
          <w:sz w:val="20"/>
          <w:szCs w:val="20"/>
        </w:rPr>
      </w:pPr>
      <w:r>
        <w:rPr>
          <w:rFonts w:ascii="Verdana" w:hAnsi="Verdana"/>
          <w:sz w:val="20"/>
          <w:szCs w:val="20"/>
        </w:rPr>
        <w:t xml:space="preserve">            </w:t>
      </w:r>
      <w:proofErr w:type="gramStart"/>
      <w:r w:rsidRPr="00E87DC1">
        <w:rPr>
          <w:rFonts w:ascii="Verdana" w:hAnsi="Verdana"/>
          <w:sz w:val="20"/>
          <w:szCs w:val="20"/>
        </w:rPr>
        <w:t>Memurlarının Şikâyet Ve Müracaatları Hakkında Yönetmelik</w:t>
      </w:r>
      <w:r>
        <w:rPr>
          <w:rFonts w:ascii="Verdana" w:hAnsi="Verdana"/>
          <w:sz w:val="20"/>
          <w:szCs w:val="20"/>
        </w:rPr>
        <w:t>.</w:t>
      </w:r>
      <w:r w:rsidRPr="00E87DC1">
        <w:rPr>
          <w:rFonts w:ascii="Verdana" w:hAnsi="Verdana"/>
          <w:sz w:val="20"/>
          <w:szCs w:val="20"/>
        </w:rPr>
        <w:t xml:space="preserve"> </w:t>
      </w:r>
      <w:proofErr w:type="gramEnd"/>
    </w:p>
    <w:p w:rsidR="00EE001F" w:rsidRPr="00E87DC1" w:rsidRDefault="00EE001F" w:rsidP="00EE001F">
      <w:pPr>
        <w:rPr>
          <w:rFonts w:ascii="Verdana" w:hAnsi="Verdana"/>
          <w:sz w:val="20"/>
          <w:szCs w:val="20"/>
        </w:rPr>
      </w:pPr>
    </w:p>
    <w:p w:rsidR="00EE001F" w:rsidRPr="00EE001F" w:rsidRDefault="00EE001F" w:rsidP="00DF4165">
      <w:pPr>
        <w:pStyle w:val="NormalWeb"/>
        <w:spacing w:before="0" w:beforeAutospacing="0" w:after="0" w:afterAutospacing="0"/>
        <w:ind w:firstLine="708"/>
        <w:jc w:val="both"/>
        <w:rPr>
          <w:rFonts w:ascii="Verdana" w:hAnsi="Verdana"/>
          <w:sz w:val="20"/>
          <w:szCs w:val="20"/>
        </w:rPr>
      </w:pPr>
      <w:proofErr w:type="gramStart"/>
      <w:r w:rsidRPr="00EE001F">
        <w:rPr>
          <w:rFonts w:ascii="Verdana" w:hAnsi="Verdana"/>
          <w:sz w:val="20"/>
          <w:szCs w:val="20"/>
        </w:rPr>
        <w:t>……..</w:t>
      </w:r>
      <w:proofErr w:type="gramEnd"/>
      <w:r w:rsidRPr="00EE001F">
        <w:rPr>
          <w:rFonts w:ascii="Verdana" w:hAnsi="Verdana"/>
          <w:sz w:val="20"/>
          <w:szCs w:val="20"/>
        </w:rPr>
        <w:t xml:space="preserve"> İli </w:t>
      </w:r>
      <w:proofErr w:type="gramStart"/>
      <w:r w:rsidRPr="00EE001F">
        <w:rPr>
          <w:rFonts w:ascii="Verdana" w:hAnsi="Verdana"/>
          <w:sz w:val="20"/>
          <w:szCs w:val="20"/>
        </w:rPr>
        <w:t>…….</w:t>
      </w:r>
      <w:proofErr w:type="gramEnd"/>
      <w:r w:rsidRPr="00EE001F">
        <w:rPr>
          <w:rStyle w:val="Vurgu"/>
          <w:rFonts w:ascii="Verdana" w:hAnsi="Verdana"/>
          <w:i w:val="0"/>
          <w:sz w:val="20"/>
          <w:szCs w:val="20"/>
        </w:rPr>
        <w:t xml:space="preserve"> İlçesinde </w:t>
      </w:r>
      <w:proofErr w:type="gramStart"/>
      <w:r w:rsidRPr="00EE001F">
        <w:rPr>
          <w:rStyle w:val="Vurgu"/>
          <w:rFonts w:ascii="Verdana" w:hAnsi="Verdana"/>
          <w:i w:val="0"/>
          <w:sz w:val="20"/>
          <w:szCs w:val="20"/>
        </w:rPr>
        <w:t>……</w:t>
      </w:r>
      <w:proofErr w:type="gramEnd"/>
      <w:r w:rsidRPr="00EE001F">
        <w:rPr>
          <w:rStyle w:val="Vurgu"/>
          <w:rFonts w:ascii="Verdana" w:hAnsi="Verdana"/>
          <w:i w:val="0"/>
          <w:sz w:val="20"/>
          <w:szCs w:val="20"/>
        </w:rPr>
        <w:t xml:space="preserve"> </w:t>
      </w:r>
      <w:r w:rsidRPr="00EE001F">
        <w:rPr>
          <w:rFonts w:ascii="Verdana" w:hAnsi="Verdana"/>
          <w:sz w:val="20"/>
          <w:szCs w:val="20"/>
        </w:rPr>
        <w:t xml:space="preserve">Lisesinde/Ortaokulunda/İlkokulunda </w:t>
      </w:r>
      <w:proofErr w:type="gramStart"/>
      <w:r w:rsidRPr="00EE001F">
        <w:rPr>
          <w:rFonts w:ascii="Verdana" w:hAnsi="Verdana"/>
          <w:sz w:val="20"/>
          <w:szCs w:val="20"/>
        </w:rPr>
        <w:t>….</w:t>
      </w:r>
      <w:proofErr w:type="gramEnd"/>
      <w:r w:rsidRPr="00EE001F">
        <w:rPr>
          <w:rFonts w:ascii="Verdana" w:hAnsi="Verdana"/>
          <w:sz w:val="20"/>
          <w:szCs w:val="20"/>
        </w:rPr>
        <w:t xml:space="preserve"> Öğretmeni olarak görev yapmaktayım.</w:t>
      </w:r>
      <w:r w:rsidRPr="00EE001F">
        <w:rPr>
          <w:rFonts w:ascii="Verdana" w:hAnsi="Verdana"/>
          <w:sz w:val="20"/>
          <w:szCs w:val="20"/>
        </w:rPr>
        <w:t xml:space="preserve"> </w:t>
      </w:r>
    </w:p>
    <w:p w:rsidR="00EE001F" w:rsidRDefault="00EE001F" w:rsidP="00EE001F">
      <w:pPr>
        <w:pStyle w:val="NormalWeb"/>
        <w:spacing w:before="0" w:beforeAutospacing="0" w:after="0" w:afterAutospacing="0"/>
        <w:jc w:val="both"/>
        <w:rPr>
          <w:rFonts w:ascii="Verdana" w:hAnsi="Verdana"/>
          <w:sz w:val="20"/>
          <w:szCs w:val="20"/>
        </w:rPr>
      </w:pPr>
      <w:r w:rsidRPr="00EE001F">
        <w:rPr>
          <w:rFonts w:ascii="Verdana" w:hAnsi="Verdana"/>
          <w:sz w:val="20"/>
          <w:szCs w:val="20"/>
        </w:rPr>
        <w:t xml:space="preserve"> </w:t>
      </w:r>
    </w:p>
    <w:p w:rsidR="00DF4165" w:rsidRDefault="00DF4165" w:rsidP="00EE001F">
      <w:pPr>
        <w:pStyle w:val="NormalWeb"/>
        <w:spacing w:before="0" w:beforeAutospacing="0" w:after="0" w:afterAutospacing="0"/>
        <w:jc w:val="both"/>
        <w:rPr>
          <w:rFonts w:ascii="Verdana" w:hAnsi="Verdana"/>
          <w:sz w:val="20"/>
          <w:szCs w:val="20"/>
        </w:rPr>
      </w:pPr>
      <w:r>
        <w:rPr>
          <w:rFonts w:ascii="Verdana" w:hAnsi="Verdana"/>
          <w:sz w:val="20"/>
          <w:szCs w:val="20"/>
        </w:rPr>
        <w:t>Görev yaptığım ilde alanımda norm fazlası öğretmen durumunda olup alanımda bulunduğum ilde ihtiyaç bulunmamaktadır.</w:t>
      </w:r>
    </w:p>
    <w:p w:rsidR="00DF4165" w:rsidRPr="00EE001F" w:rsidRDefault="00DF4165" w:rsidP="00EE001F">
      <w:pPr>
        <w:pStyle w:val="NormalWeb"/>
        <w:spacing w:before="0" w:beforeAutospacing="0" w:after="0" w:afterAutospacing="0"/>
        <w:jc w:val="both"/>
        <w:rPr>
          <w:rFonts w:ascii="Verdana" w:hAnsi="Verdana"/>
          <w:sz w:val="20"/>
          <w:szCs w:val="20"/>
        </w:rPr>
      </w:pPr>
    </w:p>
    <w:p w:rsidR="00DF4165" w:rsidRPr="000E0EFC" w:rsidRDefault="0010732E" w:rsidP="00487971">
      <w:pPr>
        <w:ind w:firstLine="708"/>
        <w:jc w:val="both"/>
        <w:rPr>
          <w:rFonts w:ascii="Verdana" w:hAnsi="Verdana"/>
          <w:b/>
          <w:sz w:val="20"/>
          <w:szCs w:val="20"/>
        </w:rPr>
      </w:pPr>
      <w:r w:rsidRPr="00EE001F">
        <w:rPr>
          <w:rFonts w:ascii="Verdana" w:hAnsi="Verdana"/>
          <w:sz w:val="20"/>
          <w:szCs w:val="20"/>
        </w:rPr>
        <w:t xml:space="preserve">17.04.2015 Tarihli ve 29329 Sayılı Resmi Gazete'de Yayımlanan Milli Eğitim Bakanlığı Öğretmenlerinin Atama Ve Yer Değiştirme Yönetmeliğinin </w:t>
      </w:r>
      <w:r w:rsidRPr="00EE001F">
        <w:rPr>
          <w:rStyle w:val="Gl"/>
          <w:rFonts w:ascii="Verdana" w:hAnsi="Verdana"/>
          <w:sz w:val="20"/>
          <w:szCs w:val="20"/>
        </w:rPr>
        <w:t>"İhtiyaç ve norm kadro fazlası öğretmenlerin yer değiştirmeleri"</w:t>
      </w:r>
      <w:r w:rsidRPr="00EE001F">
        <w:rPr>
          <w:rFonts w:ascii="Verdana" w:hAnsi="Verdana"/>
          <w:sz w:val="20"/>
          <w:szCs w:val="20"/>
        </w:rPr>
        <w:t xml:space="preserve"> başlıklı 53. </w:t>
      </w:r>
      <w:r w:rsidRPr="00EE001F">
        <w:rPr>
          <w:rFonts w:ascii="Verdana" w:hAnsi="Verdana"/>
          <w:sz w:val="20"/>
          <w:szCs w:val="20"/>
        </w:rPr>
        <w:t>m</w:t>
      </w:r>
      <w:r w:rsidRPr="00EE001F">
        <w:rPr>
          <w:rFonts w:ascii="Verdana" w:hAnsi="Verdana"/>
          <w:sz w:val="20"/>
          <w:szCs w:val="20"/>
        </w:rPr>
        <w:t>addesi</w:t>
      </w:r>
      <w:r w:rsidRPr="00EE001F">
        <w:rPr>
          <w:rFonts w:ascii="Verdana" w:hAnsi="Verdana"/>
          <w:sz w:val="20"/>
          <w:szCs w:val="20"/>
        </w:rPr>
        <w:t xml:space="preserve"> 2. fıkrasındaki</w:t>
      </w:r>
      <w:r w:rsidRPr="00EE001F">
        <w:rPr>
          <w:rFonts w:ascii="Verdana" w:hAnsi="Verdana"/>
          <w:sz w:val="20"/>
          <w:szCs w:val="20"/>
        </w:rPr>
        <w:t>;</w:t>
      </w:r>
      <w:r w:rsidRPr="00EE001F">
        <w:rPr>
          <w:rStyle w:val="Gl"/>
          <w:rFonts w:ascii="Verdana" w:hAnsi="Verdana"/>
          <w:sz w:val="20"/>
          <w:szCs w:val="20"/>
        </w:rPr>
        <w:t xml:space="preserve">  “</w:t>
      </w:r>
      <w:r w:rsidRPr="00EE001F">
        <w:rPr>
          <w:rStyle w:val="Gl"/>
          <w:rFonts w:ascii="Verdana" w:hAnsi="Verdana"/>
          <w:sz w:val="20"/>
          <w:szCs w:val="20"/>
        </w:rPr>
        <w:t>(2) Bu şekilde yapılan atamalarla fazlalığın giderilememesi halinde bu durumdaki öğretmenler tercihleri de dikkate alınmak suretiyle öncelikle il içinde alanlarında ihtiyaç duyulan eğitim kurumlarına atanır. İl içinde alanlarında ihtiyaç bulunmayanların atamaları, bulundukları ilde çalışılması gereken süre şartı aranmaksızın tercihleri doğrultusunda yer değiştirme döneminde il dışına yapılabilir; bunlardan zorunlu çalışma yükümlülüğü bulunanlar, alanlarında ihtiyaç bulunan zorunlu çalışma yükümlülüğü öngörülen hizmet alanlarına atanır.</w:t>
      </w:r>
      <w:r w:rsidRPr="00EE001F">
        <w:rPr>
          <w:rStyle w:val="Gl"/>
          <w:rFonts w:ascii="Verdana" w:hAnsi="Verdana"/>
          <w:sz w:val="20"/>
          <w:szCs w:val="20"/>
        </w:rPr>
        <w:t xml:space="preserve">” </w:t>
      </w:r>
      <w:r w:rsidRPr="00EE001F">
        <w:rPr>
          <w:rStyle w:val="Gl"/>
          <w:rFonts w:ascii="Verdana" w:hAnsi="Verdana"/>
          <w:b w:val="0"/>
          <w:sz w:val="20"/>
          <w:szCs w:val="20"/>
        </w:rPr>
        <w:t>hükümleri nedeniyle</w:t>
      </w:r>
      <w:r w:rsidR="00DF4165">
        <w:rPr>
          <w:rStyle w:val="Gl"/>
          <w:rFonts w:ascii="Verdana" w:hAnsi="Verdana"/>
          <w:b w:val="0"/>
          <w:sz w:val="20"/>
          <w:szCs w:val="20"/>
        </w:rPr>
        <w:t xml:space="preserve"> </w:t>
      </w:r>
      <w:r w:rsidR="00D57E24">
        <w:rPr>
          <w:rStyle w:val="Gl"/>
          <w:rFonts w:ascii="Verdana" w:hAnsi="Verdana"/>
          <w:b w:val="0"/>
          <w:sz w:val="20"/>
          <w:szCs w:val="20"/>
        </w:rPr>
        <w:t>p</w:t>
      </w:r>
      <w:r w:rsidR="00D57E24" w:rsidRPr="00D57E24">
        <w:rPr>
          <w:rStyle w:val="Gl"/>
          <w:rFonts w:ascii="Verdana" w:hAnsi="Verdana"/>
          <w:b w:val="0"/>
          <w:sz w:val="20"/>
          <w:szCs w:val="20"/>
        </w:rPr>
        <w:t>ersonel boyutunda atıl kapasite yaratılmaması, var olan atıl kapasitenin ihtiyaç duyulan okul ve kurumlara yönlendirilmesine zemin oluşturarak verimliliğe dönüştürülmesi</w:t>
      </w:r>
      <w:r w:rsidR="00D57E24">
        <w:rPr>
          <w:rStyle w:val="Gl"/>
          <w:rFonts w:ascii="Verdana" w:hAnsi="Verdana"/>
          <w:b w:val="0"/>
          <w:sz w:val="20"/>
          <w:szCs w:val="20"/>
        </w:rPr>
        <w:t xml:space="preserve"> için</w:t>
      </w:r>
      <w:r w:rsidR="00D57E24" w:rsidRPr="00D57E24">
        <w:rPr>
          <w:rStyle w:val="Gl"/>
          <w:rFonts w:ascii="Verdana" w:hAnsi="Verdana"/>
          <w:b w:val="0"/>
          <w:sz w:val="20"/>
          <w:szCs w:val="20"/>
        </w:rPr>
        <w:t xml:space="preserve"> </w:t>
      </w:r>
      <w:proofErr w:type="gramStart"/>
      <w:r w:rsidR="00DF4165">
        <w:rPr>
          <w:rFonts w:ascii="Verdana" w:hAnsi="Verdana"/>
          <w:sz w:val="20"/>
          <w:szCs w:val="20"/>
        </w:rPr>
        <w:t>…..</w:t>
      </w:r>
      <w:proofErr w:type="gramEnd"/>
      <w:r w:rsidR="00DF4165">
        <w:rPr>
          <w:rFonts w:ascii="Verdana" w:hAnsi="Verdana"/>
          <w:sz w:val="20"/>
          <w:szCs w:val="20"/>
        </w:rPr>
        <w:t xml:space="preserve"> ili </w:t>
      </w:r>
      <w:proofErr w:type="gramStart"/>
      <w:r w:rsidR="00DF4165">
        <w:rPr>
          <w:rFonts w:ascii="Verdana" w:hAnsi="Verdana"/>
          <w:sz w:val="20"/>
          <w:szCs w:val="20"/>
        </w:rPr>
        <w:t>………</w:t>
      </w:r>
      <w:proofErr w:type="gramEnd"/>
      <w:r w:rsidR="00DF4165">
        <w:rPr>
          <w:rFonts w:ascii="Verdana" w:hAnsi="Verdana"/>
          <w:sz w:val="20"/>
          <w:szCs w:val="20"/>
        </w:rPr>
        <w:t xml:space="preserve"> </w:t>
      </w:r>
      <w:proofErr w:type="gramStart"/>
      <w:r w:rsidR="00DF4165">
        <w:rPr>
          <w:rFonts w:ascii="Verdana" w:hAnsi="Verdana"/>
          <w:sz w:val="20"/>
          <w:szCs w:val="20"/>
        </w:rPr>
        <w:t>ilçesinde</w:t>
      </w:r>
      <w:proofErr w:type="gramEnd"/>
      <w:r w:rsidR="00DF4165">
        <w:rPr>
          <w:rFonts w:ascii="Verdana" w:hAnsi="Verdana"/>
          <w:sz w:val="20"/>
          <w:szCs w:val="20"/>
        </w:rPr>
        <w:t xml:space="preserve"> boş bulunan branşıma uygun bir okula atamamın </w:t>
      </w:r>
      <w:r w:rsidR="00DF4165" w:rsidRPr="000E0EFC">
        <w:rPr>
          <w:rFonts w:ascii="Verdana" w:hAnsi="Verdana"/>
          <w:sz w:val="20"/>
          <w:szCs w:val="20"/>
        </w:rPr>
        <w:t>yapılması hususunu ilgi (</w:t>
      </w:r>
      <w:r w:rsidR="00487971">
        <w:rPr>
          <w:rFonts w:ascii="Verdana" w:hAnsi="Verdana"/>
          <w:sz w:val="20"/>
          <w:szCs w:val="20"/>
        </w:rPr>
        <w:t>b</w:t>
      </w:r>
      <w:r w:rsidR="00DF4165" w:rsidRPr="000E0EFC">
        <w:rPr>
          <w:rFonts w:ascii="Verdana" w:hAnsi="Verdana"/>
          <w:sz w:val="20"/>
          <w:szCs w:val="20"/>
        </w:rPr>
        <w:t xml:space="preserve">) deki </w:t>
      </w:r>
      <w:r w:rsidR="00DF4165" w:rsidRPr="000E0EFC">
        <w:rPr>
          <w:rFonts w:ascii="Verdana" w:hAnsi="Verdana"/>
          <w:bCs/>
          <w:color w:val="000000"/>
          <w:sz w:val="20"/>
          <w:szCs w:val="20"/>
        </w:rPr>
        <w:t>Yönetmeliğin</w:t>
      </w:r>
      <w:r w:rsidR="00DF4165" w:rsidRPr="000E0EFC">
        <w:rPr>
          <w:rFonts w:ascii="Verdana" w:hAnsi="Verdana"/>
          <w:sz w:val="20"/>
          <w:szCs w:val="20"/>
        </w:rPr>
        <w:t xml:space="preserve"> </w:t>
      </w:r>
      <w:r w:rsidR="00DF4165" w:rsidRPr="000E0EFC">
        <w:rPr>
          <w:rFonts w:ascii="Verdana" w:hAnsi="Verdana"/>
          <w:bCs/>
          <w:color w:val="000000"/>
          <w:sz w:val="20"/>
          <w:szCs w:val="20"/>
        </w:rPr>
        <w:t>12. maddesinde yer alan</w:t>
      </w:r>
      <w:r w:rsidR="00DF4165" w:rsidRPr="000E0EFC">
        <w:rPr>
          <w:rFonts w:ascii="Verdana" w:hAnsi="Verdana"/>
          <w:b/>
          <w:bCs/>
          <w:color w:val="000000"/>
          <w:sz w:val="20"/>
          <w:szCs w:val="20"/>
        </w:rPr>
        <w:t xml:space="preserve"> “</w:t>
      </w:r>
      <w:r w:rsidR="00DF4165" w:rsidRPr="000E0EFC">
        <w:rPr>
          <w:rFonts w:ascii="Verdana" w:hAnsi="Verdana"/>
          <w:b/>
          <w:sz w:val="20"/>
          <w:szCs w:val="20"/>
        </w:rPr>
        <w:t>Müracaatlar hakkında karar verme yetkisi, kurumların çalışma usul ve esasla</w:t>
      </w:r>
      <w:r w:rsidR="00DF4165" w:rsidRPr="000E0EFC">
        <w:rPr>
          <w:rFonts w:ascii="Verdana" w:hAnsi="Verdana"/>
          <w:b/>
          <w:sz w:val="20"/>
          <w:szCs w:val="20"/>
        </w:rPr>
        <w:softHyphen/>
        <w:t xml:space="preserve">rını belirleyen kanun, tüzük ve yönetmelikler ile müracaat konusunu çözümlemeye yetkili kılınan mercilere aittir. </w:t>
      </w:r>
    </w:p>
    <w:p w:rsidR="00DF4165" w:rsidRPr="000E0EFC" w:rsidRDefault="00DF4165" w:rsidP="00DF4165">
      <w:pPr>
        <w:jc w:val="both"/>
        <w:rPr>
          <w:rFonts w:ascii="Verdana" w:hAnsi="Verdana"/>
          <w:bCs/>
          <w:color w:val="000000"/>
          <w:sz w:val="20"/>
          <w:szCs w:val="20"/>
        </w:rPr>
      </w:pPr>
      <w:r w:rsidRPr="000E0EFC">
        <w:rPr>
          <w:rFonts w:ascii="Verdana" w:hAnsi="Verdana"/>
          <w:b/>
          <w:sz w:val="20"/>
          <w:szCs w:val="20"/>
        </w:rPr>
        <w:t>Müracaatı kabul eden ancak sorunu çözümleme yetkisi bulunmayan amirler bunları sil</w:t>
      </w:r>
      <w:r w:rsidRPr="000E0EFC">
        <w:rPr>
          <w:rFonts w:ascii="Verdana" w:hAnsi="Verdana"/>
          <w:b/>
          <w:sz w:val="20"/>
          <w:szCs w:val="20"/>
        </w:rPr>
        <w:softHyphen/>
        <w:t>sile yolu ile birinci fıkrada belirtilen mercilere 3 gün içinde intikal ettirilir.”</w:t>
      </w:r>
      <w:r w:rsidRPr="000E0EFC">
        <w:rPr>
          <w:rFonts w:ascii="Verdana" w:hAnsi="Verdana"/>
          <w:sz w:val="20"/>
          <w:szCs w:val="20"/>
        </w:rPr>
        <w:t xml:space="preserve"> hükmü gereği</w:t>
      </w:r>
      <w:r w:rsidR="00487971">
        <w:rPr>
          <w:rFonts w:ascii="Verdana" w:hAnsi="Verdana"/>
          <w:bCs/>
          <w:color w:val="000000"/>
          <w:sz w:val="20"/>
          <w:szCs w:val="20"/>
        </w:rPr>
        <w:t xml:space="preserve"> çözümlemeye yetkili olan </w:t>
      </w:r>
      <w:r w:rsidRPr="00487971">
        <w:rPr>
          <w:rFonts w:ascii="Verdana" w:hAnsi="Verdana"/>
          <w:bCs/>
          <w:sz w:val="20"/>
          <w:szCs w:val="20"/>
        </w:rPr>
        <w:t xml:space="preserve">Milli Eğitim Bakanlığı İnsan Kaynakları Genel Müdürlüğü </w:t>
      </w:r>
      <w:r w:rsidRPr="000277B6">
        <w:rPr>
          <w:rFonts w:ascii="Verdana" w:hAnsi="Verdana"/>
          <w:bCs/>
          <w:sz w:val="20"/>
          <w:szCs w:val="20"/>
        </w:rPr>
        <w:t>Makamına</w:t>
      </w:r>
      <w:r w:rsidRPr="000E0EFC">
        <w:rPr>
          <w:rFonts w:ascii="Verdana" w:hAnsi="Verdana"/>
          <w:bCs/>
          <w:color w:val="000000"/>
          <w:sz w:val="20"/>
          <w:szCs w:val="20"/>
        </w:rPr>
        <w:t xml:space="preserve"> iletilmesi hususlarında gereğini arz ederim.</w:t>
      </w:r>
      <w:r w:rsidRPr="000E0EFC">
        <w:rPr>
          <w:rFonts w:ascii="Verdana" w:hAnsi="Verdana" w:cs="Tahoma"/>
          <w:sz w:val="20"/>
          <w:szCs w:val="20"/>
        </w:rPr>
        <w:t xml:space="preserve"> </w:t>
      </w:r>
      <w:proofErr w:type="gramStart"/>
      <w:r w:rsidRPr="000E0EFC">
        <w:rPr>
          <w:rFonts w:ascii="Verdana" w:hAnsi="Verdana" w:cs="Tahoma"/>
          <w:sz w:val="20"/>
          <w:szCs w:val="20"/>
        </w:rPr>
        <w:t>..</w:t>
      </w:r>
      <w:proofErr w:type="gramEnd"/>
      <w:r w:rsidRPr="000E0EFC">
        <w:rPr>
          <w:rFonts w:ascii="Verdana" w:hAnsi="Verdana" w:cs="Tahoma"/>
          <w:sz w:val="20"/>
          <w:szCs w:val="20"/>
        </w:rPr>
        <w:t>/</w:t>
      </w:r>
      <w:r>
        <w:rPr>
          <w:rFonts w:ascii="Verdana" w:hAnsi="Verdana" w:cs="Tahoma"/>
          <w:sz w:val="20"/>
          <w:szCs w:val="20"/>
        </w:rPr>
        <w:t>1</w:t>
      </w:r>
      <w:r w:rsidR="00487971">
        <w:rPr>
          <w:rFonts w:ascii="Verdana" w:hAnsi="Verdana" w:cs="Tahoma"/>
          <w:sz w:val="20"/>
          <w:szCs w:val="20"/>
        </w:rPr>
        <w:t>2</w:t>
      </w:r>
      <w:r w:rsidRPr="000E0EFC">
        <w:rPr>
          <w:rFonts w:ascii="Verdana" w:hAnsi="Verdana" w:cs="Tahoma"/>
          <w:sz w:val="20"/>
          <w:szCs w:val="20"/>
        </w:rPr>
        <w:t>/201</w:t>
      </w:r>
      <w:r>
        <w:rPr>
          <w:rFonts w:ascii="Verdana" w:hAnsi="Verdana" w:cs="Tahoma"/>
          <w:sz w:val="20"/>
          <w:szCs w:val="20"/>
        </w:rPr>
        <w:t>5</w:t>
      </w:r>
    </w:p>
    <w:p w:rsidR="00DF4165" w:rsidRPr="00D6060C" w:rsidRDefault="00DF4165" w:rsidP="00DF4165">
      <w:pPr>
        <w:jc w:val="both"/>
        <w:rPr>
          <w:rFonts w:ascii="Verdana" w:hAnsi="Verdana"/>
          <w:sz w:val="20"/>
          <w:szCs w:val="20"/>
        </w:rPr>
      </w:pPr>
    </w:p>
    <w:p w:rsidR="00DF4165" w:rsidRPr="00D6060C" w:rsidRDefault="00DF4165" w:rsidP="00DF4165">
      <w:pPr>
        <w:jc w:val="both"/>
        <w:rPr>
          <w:rFonts w:ascii="Verdana" w:hAnsi="Verdana"/>
          <w:sz w:val="20"/>
          <w:szCs w:val="20"/>
        </w:rPr>
      </w:pPr>
      <w:r w:rsidRPr="00D6060C">
        <w:rPr>
          <w:rFonts w:ascii="Verdana" w:hAnsi="Verdana"/>
          <w:sz w:val="20"/>
          <w:szCs w:val="20"/>
        </w:rPr>
        <w:t xml:space="preserve">Adres:                                                                                                             </w:t>
      </w:r>
    </w:p>
    <w:p w:rsidR="00DF4165" w:rsidRPr="003D7EF5" w:rsidRDefault="00DF4165" w:rsidP="00DF4165">
      <w:pPr>
        <w:pStyle w:val="Gvdemetni0"/>
        <w:tabs>
          <w:tab w:val="left" w:pos="-2835"/>
        </w:tabs>
        <w:spacing w:line="278" w:lineRule="exact"/>
        <w:ind w:firstLine="0"/>
        <w:jc w:val="both"/>
        <w:rPr>
          <w:rFonts w:ascii="Verdana" w:hAnsi="Verdana"/>
          <w:sz w:val="20"/>
          <w:szCs w:val="20"/>
        </w:rPr>
      </w:pPr>
      <w:proofErr w:type="gramStart"/>
      <w:r w:rsidRPr="003D7EF5">
        <w:rPr>
          <w:rFonts w:ascii="Verdana" w:hAnsi="Verdana"/>
          <w:sz w:val="20"/>
          <w:szCs w:val="20"/>
        </w:rPr>
        <w:t>……………….</w:t>
      </w:r>
      <w:proofErr w:type="gramEnd"/>
      <w:r w:rsidRPr="003D7EF5">
        <w:rPr>
          <w:rFonts w:ascii="Verdana" w:hAnsi="Verdana"/>
          <w:sz w:val="20"/>
          <w:szCs w:val="20"/>
        </w:rPr>
        <w:t xml:space="preserve">                                                                                             </w:t>
      </w:r>
      <w:proofErr w:type="gramStart"/>
      <w:r w:rsidRPr="003D7EF5">
        <w:rPr>
          <w:rFonts w:ascii="Verdana" w:hAnsi="Verdana"/>
          <w:sz w:val="20"/>
          <w:szCs w:val="20"/>
        </w:rPr>
        <w:t>……..</w:t>
      </w:r>
      <w:proofErr w:type="gramEnd"/>
    </w:p>
    <w:p w:rsidR="00DF4165" w:rsidRPr="00EE001F" w:rsidRDefault="00DF4165" w:rsidP="00155EE4">
      <w:pPr>
        <w:pStyle w:val="Gvdemetni0"/>
        <w:tabs>
          <w:tab w:val="left" w:pos="-2835"/>
        </w:tabs>
        <w:spacing w:line="278" w:lineRule="exact"/>
        <w:ind w:firstLine="0"/>
        <w:jc w:val="both"/>
        <w:rPr>
          <w:rFonts w:ascii="Verdana" w:hAnsi="Verdana"/>
          <w:sz w:val="20"/>
          <w:szCs w:val="20"/>
        </w:rPr>
      </w:pPr>
      <w:r w:rsidRPr="003D7EF5">
        <w:rPr>
          <w:rFonts w:ascii="Verdana" w:hAnsi="Verdana"/>
          <w:sz w:val="20"/>
          <w:szCs w:val="20"/>
        </w:rPr>
        <w:t xml:space="preserve">Merkez/Osmaniye                                                                                    </w:t>
      </w:r>
      <w:proofErr w:type="gramStart"/>
      <w:r w:rsidRPr="003D7EF5">
        <w:rPr>
          <w:rFonts w:ascii="Verdana" w:hAnsi="Verdana"/>
          <w:sz w:val="20"/>
          <w:szCs w:val="20"/>
        </w:rPr>
        <w:t>…..</w:t>
      </w:r>
      <w:proofErr w:type="gramEnd"/>
      <w:r w:rsidRPr="003D7EF5">
        <w:rPr>
          <w:rFonts w:ascii="Verdana" w:hAnsi="Verdana"/>
          <w:sz w:val="20"/>
          <w:szCs w:val="20"/>
        </w:rPr>
        <w:t xml:space="preserve"> </w:t>
      </w:r>
      <w:bookmarkStart w:id="0" w:name="_GoBack"/>
      <w:bookmarkEnd w:id="0"/>
    </w:p>
    <w:sectPr w:rsidR="00DF4165" w:rsidRPr="00EE0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3D"/>
    <w:rsid w:val="0010732E"/>
    <w:rsid w:val="00155EE4"/>
    <w:rsid w:val="003D7EF5"/>
    <w:rsid w:val="00487971"/>
    <w:rsid w:val="009B4051"/>
    <w:rsid w:val="00CA044E"/>
    <w:rsid w:val="00D30E3D"/>
    <w:rsid w:val="00D57E24"/>
    <w:rsid w:val="00DF4165"/>
    <w:rsid w:val="00EE0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0732E"/>
    <w:rPr>
      <w:b/>
      <w:bCs/>
    </w:rPr>
  </w:style>
  <w:style w:type="paragraph" w:styleId="NormalWeb">
    <w:name w:val="Normal (Web)"/>
    <w:basedOn w:val="Normal"/>
    <w:uiPriority w:val="99"/>
    <w:rsid w:val="00EE001F"/>
    <w:pPr>
      <w:spacing w:before="100" w:beforeAutospacing="1" w:after="100" w:afterAutospacing="1"/>
    </w:pPr>
  </w:style>
  <w:style w:type="character" w:styleId="Vurgu">
    <w:name w:val="Emphasis"/>
    <w:uiPriority w:val="20"/>
    <w:qFormat/>
    <w:rsid w:val="00EE001F"/>
    <w:rPr>
      <w:i/>
      <w:iCs/>
    </w:rPr>
  </w:style>
  <w:style w:type="character" w:customStyle="1" w:styleId="Gvdemetni">
    <w:name w:val="Gövde metni_"/>
    <w:link w:val="Gvdemetni0"/>
    <w:rsid w:val="00DF4165"/>
    <w:rPr>
      <w:shd w:val="clear" w:color="auto" w:fill="FFFFFF"/>
    </w:rPr>
  </w:style>
  <w:style w:type="paragraph" w:customStyle="1" w:styleId="Gvdemetni0">
    <w:name w:val="Gövde metni"/>
    <w:basedOn w:val="Normal"/>
    <w:link w:val="Gvdemetni"/>
    <w:rsid w:val="00DF4165"/>
    <w:pPr>
      <w:widowControl w:val="0"/>
      <w:shd w:val="clear" w:color="auto" w:fill="FFFFFF"/>
      <w:spacing w:line="0" w:lineRule="atLeast"/>
      <w:ind w:hanging="600"/>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0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0732E"/>
    <w:rPr>
      <w:b/>
      <w:bCs/>
    </w:rPr>
  </w:style>
  <w:style w:type="paragraph" w:styleId="NormalWeb">
    <w:name w:val="Normal (Web)"/>
    <w:basedOn w:val="Normal"/>
    <w:uiPriority w:val="99"/>
    <w:rsid w:val="00EE001F"/>
    <w:pPr>
      <w:spacing w:before="100" w:beforeAutospacing="1" w:after="100" w:afterAutospacing="1"/>
    </w:pPr>
  </w:style>
  <w:style w:type="character" w:styleId="Vurgu">
    <w:name w:val="Emphasis"/>
    <w:uiPriority w:val="20"/>
    <w:qFormat/>
    <w:rsid w:val="00EE001F"/>
    <w:rPr>
      <w:i/>
      <w:iCs/>
    </w:rPr>
  </w:style>
  <w:style w:type="character" w:customStyle="1" w:styleId="Gvdemetni">
    <w:name w:val="Gövde metni_"/>
    <w:link w:val="Gvdemetni0"/>
    <w:rsid w:val="00DF4165"/>
    <w:rPr>
      <w:shd w:val="clear" w:color="auto" w:fill="FFFFFF"/>
    </w:rPr>
  </w:style>
  <w:style w:type="paragraph" w:customStyle="1" w:styleId="Gvdemetni0">
    <w:name w:val="Gövde metni"/>
    <w:basedOn w:val="Normal"/>
    <w:link w:val="Gvdemetni"/>
    <w:rsid w:val="00DF4165"/>
    <w:pPr>
      <w:widowControl w:val="0"/>
      <w:shd w:val="clear" w:color="auto" w:fill="FFFFFF"/>
      <w:spacing w:line="0" w:lineRule="atLeast"/>
      <w:ind w:hanging="600"/>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BAŞKAN</dc:creator>
  <cp:keywords/>
  <dc:description/>
  <cp:lastModifiedBy>BAŞKAN</cp:lastModifiedBy>
  <cp:revision>9</cp:revision>
  <dcterms:created xsi:type="dcterms:W3CDTF">2015-12-09T08:50:00Z</dcterms:created>
  <dcterms:modified xsi:type="dcterms:W3CDTF">2015-12-09T09:03:00Z</dcterms:modified>
</cp:coreProperties>
</file>