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09" w:rsidRDefault="00256309" w:rsidP="00FB0859">
      <w:pPr>
        <w:rPr>
          <w:b/>
        </w:rPr>
      </w:pPr>
    </w:p>
    <w:p w:rsidR="00256309" w:rsidRPr="00D23376" w:rsidRDefault="00256309" w:rsidP="00162A8C">
      <w:pPr>
        <w:jc w:val="center"/>
        <w:rPr>
          <w:b/>
        </w:rPr>
      </w:pPr>
      <w:r w:rsidRPr="00D23376">
        <w:rPr>
          <w:b/>
        </w:rPr>
        <w:t xml:space="preserve">KAMU KONUTLARI TAHSİS TALEP BEYANNAMESİNİN </w:t>
      </w:r>
    </w:p>
    <w:p w:rsidR="00256309" w:rsidRDefault="00256309" w:rsidP="00162A8C">
      <w:pPr>
        <w:jc w:val="center"/>
        <w:rPr>
          <w:b/>
        </w:rPr>
      </w:pPr>
      <w:r w:rsidRPr="00D23376">
        <w:rPr>
          <w:b/>
        </w:rPr>
        <w:t>DOLDURULMASI VE ONAYLANMASI İLE İLGİLİ AÇIKLAMA</w:t>
      </w:r>
    </w:p>
    <w:p w:rsidR="00256309" w:rsidRDefault="00256309" w:rsidP="000933E9">
      <w:pPr>
        <w:jc w:val="center"/>
        <w:rPr>
          <w:b/>
        </w:rPr>
      </w:pPr>
      <w:r>
        <w:rPr>
          <w:b/>
        </w:rPr>
        <w:t>(MERKEZ TEŞKİLATI İÇİN)</w:t>
      </w:r>
    </w:p>
    <w:p w:rsidR="00256309" w:rsidRDefault="00256309" w:rsidP="00162A8C">
      <w:pPr>
        <w:jc w:val="center"/>
      </w:pPr>
    </w:p>
    <w:p w:rsidR="00256309" w:rsidRDefault="00256309" w:rsidP="00162A8C">
      <w:pPr>
        <w:pStyle w:val="ListeParagraf"/>
        <w:numPr>
          <w:ilvl w:val="0"/>
          <w:numId w:val="1"/>
        </w:numPr>
        <w:jc w:val="both"/>
      </w:pPr>
      <w:r>
        <w:t>Başvurular</w:t>
      </w:r>
      <w:r w:rsidR="00823F9F">
        <w:t>,</w:t>
      </w:r>
      <w:r w:rsidR="00FB0859">
        <w:t xml:space="preserve"> birimlere bir sureti gönderilen ve aynı zamanda</w:t>
      </w:r>
      <w:r>
        <w:t xml:space="preserve"> </w:t>
      </w:r>
      <w:hyperlink r:id="rId5" w:history="1">
        <w:r w:rsidR="00823F9F" w:rsidRPr="00823F9F">
          <w:rPr>
            <w:rStyle w:val="Kpr"/>
            <w:b/>
            <w:color w:val="auto"/>
          </w:rPr>
          <w:t>www.tarim.gov.tr/</w:t>
        </w:r>
      </w:hyperlink>
      <w:r w:rsidR="00823F9F" w:rsidRPr="00823F9F">
        <w:rPr>
          <w:b/>
          <w:u w:val="single"/>
        </w:rPr>
        <w:t>DHDB/</w:t>
      </w:r>
      <w:r>
        <w:t xml:space="preserve"> </w:t>
      </w:r>
      <w:r w:rsidR="00823F9F">
        <w:t xml:space="preserve">web </w:t>
      </w:r>
      <w:r>
        <w:t>adresin</w:t>
      </w:r>
      <w:r w:rsidR="00823F9F">
        <w:t xml:space="preserve">in </w:t>
      </w:r>
      <w:r w:rsidR="00823F9F" w:rsidRPr="004D6D40">
        <w:rPr>
          <w:b/>
        </w:rPr>
        <w:t>Online Formlar</w:t>
      </w:r>
      <w:r w:rsidR="00823F9F">
        <w:t xml:space="preserve"> bölümünde</w:t>
      </w:r>
      <w:r>
        <w:t xml:space="preserve"> yayınlanan </w:t>
      </w:r>
      <w:r w:rsidR="0015683B">
        <w:t>“201</w:t>
      </w:r>
      <w:r w:rsidR="00A963AB">
        <w:t>8</w:t>
      </w:r>
      <w:r w:rsidR="00823F9F">
        <w:t xml:space="preserve"> yılı Kamu Konutları Tahsis Talep Be</w:t>
      </w:r>
      <w:r>
        <w:t>yannamesi</w:t>
      </w:r>
      <w:r w:rsidR="00823F9F">
        <w:t>”</w:t>
      </w:r>
      <w:r>
        <w:t xml:space="preserve"> ile </w:t>
      </w:r>
      <w:r w:rsidR="00823F9F">
        <w:t>yapılacaktır.</w:t>
      </w:r>
    </w:p>
    <w:p w:rsidR="00256309" w:rsidRDefault="00256309" w:rsidP="000933E9">
      <w:pPr>
        <w:pStyle w:val="ListeParagraf"/>
        <w:ind w:left="360"/>
        <w:jc w:val="both"/>
      </w:pPr>
    </w:p>
    <w:p w:rsidR="00256309" w:rsidRPr="00D23376" w:rsidRDefault="00256309" w:rsidP="00CE6C62">
      <w:pPr>
        <w:pStyle w:val="ListeParagraf"/>
        <w:numPr>
          <w:ilvl w:val="0"/>
          <w:numId w:val="1"/>
        </w:numPr>
        <w:jc w:val="both"/>
        <w:rPr>
          <w:b/>
        </w:rPr>
      </w:pPr>
      <w:r>
        <w:t>Talep beyannamesinin bazı sorularına yanlış cevaplar verildiği ve bu yüzden başvuru sahibinin konut talebinin dikkate alınmaması veya hakkında yasal işlemler yapılması durumu ortaya çıktığından, aşağıda belirtilen hususlara dikkat edilmesi gerekmektedir:</w:t>
      </w:r>
    </w:p>
    <w:p w:rsidR="00256309" w:rsidRDefault="00256309" w:rsidP="00D23376">
      <w:pPr>
        <w:pStyle w:val="ListeParagraf"/>
        <w:numPr>
          <w:ilvl w:val="0"/>
          <w:numId w:val="2"/>
        </w:numPr>
        <w:ind w:left="709" w:firstLine="425"/>
        <w:jc w:val="both"/>
      </w:pPr>
      <w:r>
        <w:rPr>
          <w:b/>
        </w:rPr>
        <w:t>(4. Madde</w:t>
      </w:r>
      <w:r w:rsidRPr="00B55005">
        <w:rPr>
          <w:b/>
        </w:rPr>
        <w:t>)</w:t>
      </w:r>
      <w:r>
        <w:t xml:space="preserve"> Görev yeri olarak, başvuruda bulunan kişinin kadrosunun bağlı olduğu birim adı yazılmalı</w:t>
      </w:r>
      <w:r w:rsidR="00113940">
        <w:t>, g</w:t>
      </w:r>
      <w:r>
        <w:t xml:space="preserve">eçici </w:t>
      </w:r>
      <w:r w:rsidR="00113940">
        <w:t>görevli olarak başka bir birimde görev yapıyor ise ayrıca belirtilmelidir.</w:t>
      </w:r>
      <w:r>
        <w:t xml:space="preserve"> </w:t>
      </w:r>
    </w:p>
    <w:p w:rsidR="00256309" w:rsidRDefault="00256309" w:rsidP="00D23376">
      <w:pPr>
        <w:pStyle w:val="ListeParagraf"/>
        <w:numPr>
          <w:ilvl w:val="0"/>
          <w:numId w:val="2"/>
        </w:numPr>
        <w:ind w:left="709" w:firstLine="425"/>
        <w:jc w:val="both"/>
      </w:pPr>
      <w:r w:rsidRPr="00B55005">
        <w:rPr>
          <w:b/>
        </w:rPr>
        <w:t xml:space="preserve">(6. </w:t>
      </w:r>
      <w:r>
        <w:rPr>
          <w:b/>
        </w:rPr>
        <w:t>Madde</w:t>
      </w:r>
      <w:r w:rsidRPr="00B55005">
        <w:rPr>
          <w:b/>
        </w:rPr>
        <w:t>)</w:t>
      </w:r>
      <w:r>
        <w:t xml:space="preserve"> Hizmet süresinin hesap edilmesinde; 201</w:t>
      </w:r>
      <w:r w:rsidR="00A963AB">
        <w:t>8</w:t>
      </w:r>
      <w:r>
        <w:t xml:space="preserve"> yılı başvuruları için </w:t>
      </w:r>
      <w:r w:rsidRPr="00F320D5">
        <w:rPr>
          <w:b/>
        </w:rPr>
        <w:t>31 Aralık 201</w:t>
      </w:r>
      <w:r w:rsidR="00A963AB">
        <w:rPr>
          <w:b/>
        </w:rPr>
        <w:t xml:space="preserve">7 </w:t>
      </w:r>
      <w:r w:rsidRPr="00D23376">
        <w:t xml:space="preserve">tarihi itibariyle </w:t>
      </w:r>
      <w:r w:rsidRPr="00F320D5">
        <w:rPr>
          <w:u w:val="single"/>
        </w:rPr>
        <w:t>Kamu Konutları Kanunu kapsamına giren kurum ve kuruluşlarda</w:t>
      </w:r>
      <w:r w:rsidRPr="00D23376">
        <w:t xml:space="preserve"> geçen </w:t>
      </w:r>
      <w:r>
        <w:t xml:space="preserve">toplam </w:t>
      </w:r>
      <w:r w:rsidRPr="00D23376">
        <w:t>hizmet süresi</w:t>
      </w:r>
      <w:r>
        <w:t xml:space="preserve"> dikkate alınmalıdır.</w:t>
      </w:r>
    </w:p>
    <w:p w:rsidR="00256309" w:rsidRDefault="00256309" w:rsidP="00CE6C62">
      <w:pPr>
        <w:pStyle w:val="ListeParagraf"/>
        <w:numPr>
          <w:ilvl w:val="0"/>
          <w:numId w:val="2"/>
        </w:numPr>
        <w:ind w:left="709" w:firstLine="425"/>
        <w:jc w:val="both"/>
      </w:pPr>
      <w:r w:rsidRPr="00B55005">
        <w:rPr>
          <w:b/>
        </w:rPr>
        <w:t xml:space="preserve">(7. </w:t>
      </w:r>
      <w:r>
        <w:rPr>
          <w:b/>
        </w:rPr>
        <w:t>Madde</w:t>
      </w:r>
      <w:r w:rsidRPr="00B55005">
        <w:rPr>
          <w:b/>
        </w:rPr>
        <w:t>)</w:t>
      </w:r>
      <w:r>
        <w:t xml:space="preserve"> Ülke, il, ilçe</w:t>
      </w:r>
      <w:r w:rsidRPr="002D010A">
        <w:t xml:space="preserve"> </w:t>
      </w:r>
      <w:r w:rsidR="00823F9F">
        <w:t>fark etmeksizin</w:t>
      </w:r>
      <w:r>
        <w:t xml:space="preserve">; Bakanlığımız veya herhangi bir kurum veya kuruluşa ait </w:t>
      </w:r>
      <w:r w:rsidR="00CB23DC">
        <w:t xml:space="preserve">kamu </w:t>
      </w:r>
      <w:r>
        <w:t>konut</w:t>
      </w:r>
      <w:r w:rsidR="00CB23DC">
        <w:t>und</w:t>
      </w:r>
      <w:r>
        <w:t xml:space="preserve">a </w:t>
      </w:r>
      <w:r w:rsidR="00924FE5">
        <w:t xml:space="preserve">özel, </w:t>
      </w:r>
      <w:r w:rsidR="009A6C98">
        <w:t xml:space="preserve">görev, hizmet veya sıra tahsisli olarak </w:t>
      </w:r>
      <w:r>
        <w:t>ikamet edilen toplam süre bu bölüme yazılmalıdır.</w:t>
      </w:r>
    </w:p>
    <w:p w:rsidR="00256309" w:rsidRPr="009A6C98" w:rsidRDefault="00256309" w:rsidP="00D23376">
      <w:pPr>
        <w:pStyle w:val="ListeParagraf"/>
        <w:numPr>
          <w:ilvl w:val="0"/>
          <w:numId w:val="2"/>
        </w:numPr>
        <w:ind w:left="709" w:firstLine="425"/>
        <w:jc w:val="both"/>
      </w:pPr>
      <w:r w:rsidRPr="009A6C98">
        <w:rPr>
          <w:b/>
        </w:rPr>
        <w:t xml:space="preserve">(8. Madde) </w:t>
      </w:r>
      <w:r w:rsidR="009A6C98" w:rsidRPr="009A6C98">
        <w:t>Daha ö</w:t>
      </w:r>
      <w:r w:rsidRPr="009A6C98">
        <w:t>nceden herhangi bir şekilde konuttan faydalanılmadı ise; Kamu</w:t>
      </w:r>
      <w:r w:rsidRPr="009A6C98">
        <w:rPr>
          <w:u w:val="single"/>
        </w:rPr>
        <w:t xml:space="preserve"> </w:t>
      </w:r>
      <w:r w:rsidRPr="009A6C98">
        <w:t xml:space="preserve">Konutları Kanunu kapsamına giren kurum ve kuruluşlara </w:t>
      </w:r>
      <w:r w:rsidR="00A963AB">
        <w:t>31.12.2017</w:t>
      </w:r>
      <w:r w:rsidR="009A6C98" w:rsidRPr="009A6C98">
        <w:t xml:space="preserve"> tarihine kadar yapılan </w:t>
      </w:r>
      <w:r w:rsidRPr="009A6C98">
        <w:t xml:space="preserve">toplam </w:t>
      </w:r>
      <w:r w:rsidR="009A6C98" w:rsidRPr="009A6C98">
        <w:t>başvuru süresi</w:t>
      </w:r>
      <w:r w:rsidRPr="009A6C98">
        <w:t>;</w:t>
      </w:r>
    </w:p>
    <w:p w:rsidR="00256309" w:rsidRDefault="00256309" w:rsidP="00CE6C62">
      <w:pPr>
        <w:pStyle w:val="ListeParagraf"/>
        <w:ind w:left="709" w:firstLine="425"/>
        <w:jc w:val="both"/>
      </w:pPr>
      <w:r w:rsidRPr="00D23376">
        <w:t xml:space="preserve"> </w:t>
      </w:r>
      <w:r>
        <w:t>Önceden ülke, il, ilçe</w:t>
      </w:r>
      <w:r w:rsidRPr="002D010A">
        <w:t xml:space="preserve"> </w:t>
      </w:r>
      <w:r>
        <w:t xml:space="preserve">fark etmeksizin, Bakanlığımız veya herhangi bir kurum veya kuruluşa ait konutta </w:t>
      </w:r>
      <w:r w:rsidR="00924FE5">
        <w:t xml:space="preserve">özel, </w:t>
      </w:r>
      <w:r w:rsidR="009A6C98">
        <w:t>görev, hizmet veya sıra</w:t>
      </w:r>
      <w:r>
        <w:t xml:space="preserve"> tahsisli olarak ikamet edildi ise konuttan en son çıkış tarihinden itibaren </w:t>
      </w:r>
      <w:r w:rsidRPr="00D153B0">
        <w:rPr>
          <w:b/>
        </w:rPr>
        <w:t>31.12.201</w:t>
      </w:r>
      <w:r w:rsidR="00A963AB">
        <w:rPr>
          <w:b/>
        </w:rPr>
        <w:t>7</w:t>
      </w:r>
      <w:r>
        <w:t xml:space="preserve"> tarihine kadar geçen hizmet süresi bu bölüme yazılmalıdır.</w:t>
      </w:r>
    </w:p>
    <w:p w:rsidR="00256309" w:rsidRDefault="00256309" w:rsidP="00A03148">
      <w:pPr>
        <w:pStyle w:val="ListeParagraf"/>
        <w:numPr>
          <w:ilvl w:val="0"/>
          <w:numId w:val="3"/>
        </w:numPr>
        <w:ind w:left="709" w:firstLine="425"/>
        <w:jc w:val="both"/>
      </w:pPr>
      <w:r w:rsidRPr="00B55005">
        <w:rPr>
          <w:b/>
        </w:rPr>
        <w:t xml:space="preserve">(9. </w:t>
      </w:r>
      <w:r>
        <w:rPr>
          <w:b/>
        </w:rPr>
        <w:t>Madde</w:t>
      </w:r>
      <w:r w:rsidRPr="00B55005">
        <w:rPr>
          <w:b/>
        </w:rPr>
        <w:t>)</w:t>
      </w:r>
      <w:r>
        <w:t xml:space="preserve"> Başvuru sahibinin, eşinin, bakmakla yükümlü olduğu ve konutta beraber oturacağı çocukları veya anne-babasının; </w:t>
      </w:r>
      <w:r w:rsidRPr="00A03148">
        <w:rPr>
          <w:u w:val="single"/>
        </w:rPr>
        <w:t xml:space="preserve">Ankara İli Büyükşehir Belediyesi mücavir alan sınırları </w:t>
      </w:r>
      <w:r w:rsidRPr="00A03148">
        <w:rPr>
          <w:b/>
          <w:u w:val="single"/>
        </w:rPr>
        <w:t>içerisinde</w:t>
      </w:r>
      <w:r>
        <w:t xml:space="preserve"> evi olması durumunda bu bölüme yazılacaktır.</w:t>
      </w:r>
    </w:p>
    <w:p w:rsidR="00256309" w:rsidRDefault="00256309" w:rsidP="00A03148">
      <w:pPr>
        <w:pStyle w:val="ListeParagraf"/>
        <w:numPr>
          <w:ilvl w:val="0"/>
          <w:numId w:val="3"/>
        </w:numPr>
        <w:ind w:left="709" w:firstLine="425"/>
        <w:jc w:val="both"/>
      </w:pPr>
      <w:r w:rsidRPr="00B55005">
        <w:rPr>
          <w:b/>
        </w:rPr>
        <w:t xml:space="preserve">(10. </w:t>
      </w:r>
      <w:r>
        <w:rPr>
          <w:b/>
        </w:rPr>
        <w:t>Madde</w:t>
      </w:r>
      <w:r w:rsidRPr="00B55005">
        <w:rPr>
          <w:b/>
        </w:rPr>
        <w:t>)</w:t>
      </w:r>
      <w:r>
        <w:t xml:space="preserve"> Başvuru sahibinin, eşinin, bakmakla yükümlü olduğu ve konutta beraber oturacağı çocukları veya anne-babasının; </w:t>
      </w:r>
      <w:r w:rsidRPr="00A03148">
        <w:rPr>
          <w:u w:val="single"/>
        </w:rPr>
        <w:t xml:space="preserve">Ankara İli Büyükşehir Belediyesi mücavir alan sınırları </w:t>
      </w:r>
      <w:r w:rsidRPr="00A03148">
        <w:rPr>
          <w:b/>
          <w:u w:val="single"/>
        </w:rPr>
        <w:t>dışında</w:t>
      </w:r>
      <w:r>
        <w:t xml:space="preserve"> evi olması durumunda bu bölüme yazılacaktır.</w:t>
      </w:r>
    </w:p>
    <w:p w:rsidR="00EF2231" w:rsidRDefault="00256309" w:rsidP="00EF2231">
      <w:pPr>
        <w:pStyle w:val="ListeParagraf"/>
        <w:numPr>
          <w:ilvl w:val="0"/>
          <w:numId w:val="3"/>
        </w:numPr>
        <w:ind w:left="709" w:firstLine="425"/>
        <w:jc w:val="both"/>
      </w:pPr>
      <w:r w:rsidRPr="00C7530C">
        <w:rPr>
          <w:b/>
        </w:rPr>
        <w:t>(18. Madde)</w:t>
      </w:r>
      <w:r>
        <w:t xml:space="preserve"> Başvuru sahibinin tercih edebileceği Bakanlığımıza ait konut özelliklerinin belirtildiği bu bölümde, sadece ikamet etmek istenilen özelliklere sahip konut türleri </w:t>
      </w:r>
      <w:r w:rsidR="00EF2231">
        <w:t>tercih edilmelidir.</w:t>
      </w:r>
      <w:r>
        <w:t xml:space="preserve"> </w:t>
      </w:r>
    </w:p>
    <w:p w:rsidR="00256309" w:rsidRDefault="00256309" w:rsidP="00EF2231">
      <w:pPr>
        <w:pStyle w:val="ListeParagraf"/>
        <w:numPr>
          <w:ilvl w:val="0"/>
          <w:numId w:val="1"/>
        </w:numPr>
        <w:jc w:val="both"/>
      </w:pPr>
      <w:r>
        <w:t>Başvuru sahibi kişinin, Kamu Konutları Tahsis Talep Beyannamesini doldurup</w:t>
      </w:r>
      <w:r w:rsidR="00823F9F">
        <w:t>,</w:t>
      </w:r>
      <w:r>
        <w:t xml:space="preserve"> bağlı bulunduğu </w:t>
      </w:r>
      <w:r w:rsidR="00823F9F">
        <w:t>b</w:t>
      </w:r>
      <w:r>
        <w:t xml:space="preserve">irime iletmesi ve talep beyannamesinin onaylı bir şekilde Destek Hizmetleri Dairesi Başkanlığına gönderilmesine müteakip, </w:t>
      </w:r>
      <w:r w:rsidRPr="00EF2231">
        <w:rPr>
          <w:b/>
        </w:rPr>
        <w:t>başvuru sahibinin bilgilerinde herhangi bir değişiklik olması halinde</w:t>
      </w:r>
      <w:r>
        <w:t>, durumu Destek Hizmetleri Dairesi Başkanlığına gönderi</w:t>
      </w:r>
      <w:bookmarkStart w:id="0" w:name="_GoBack"/>
      <w:bookmarkEnd w:id="0"/>
      <w:r>
        <w:t xml:space="preserve">lmek üzere bağlı olduğu </w:t>
      </w:r>
      <w:r w:rsidR="00823F9F">
        <w:t>b</w:t>
      </w:r>
      <w:r>
        <w:t xml:space="preserve">irime </w:t>
      </w:r>
      <w:r w:rsidR="00491541">
        <w:t>30</w:t>
      </w:r>
      <w:r w:rsidR="0024271C">
        <w:t xml:space="preserve"> </w:t>
      </w:r>
      <w:r>
        <w:t>(</w:t>
      </w:r>
      <w:r w:rsidR="0024271C">
        <w:t>otuz</w:t>
      </w:r>
      <w:r>
        <w:t xml:space="preserve">) </w:t>
      </w:r>
      <w:r w:rsidR="00A963AB">
        <w:t xml:space="preserve">gün </w:t>
      </w:r>
      <w:r>
        <w:t>içerisinde belgeleri ile birlikte bildirmesi gerekmektedir.</w:t>
      </w:r>
    </w:p>
    <w:p w:rsidR="00256309" w:rsidRDefault="00256309" w:rsidP="000933E9">
      <w:pPr>
        <w:pStyle w:val="ListeParagraf"/>
        <w:ind w:left="360"/>
        <w:jc w:val="both"/>
      </w:pPr>
    </w:p>
    <w:p w:rsidR="00256309" w:rsidRDefault="00256309" w:rsidP="00EF2231">
      <w:pPr>
        <w:jc w:val="both"/>
      </w:pPr>
    </w:p>
    <w:p w:rsidR="00256309" w:rsidRPr="000933E9" w:rsidRDefault="00256309" w:rsidP="000933E9">
      <w:pPr>
        <w:pStyle w:val="ListeParagraf"/>
        <w:ind w:left="360"/>
        <w:jc w:val="both"/>
        <w:rPr>
          <w:b/>
          <w:bCs/>
          <w:u w:val="single"/>
        </w:rPr>
      </w:pPr>
      <w:r w:rsidRPr="000933E9">
        <w:rPr>
          <w:b/>
          <w:bCs/>
          <w:u w:val="single"/>
        </w:rPr>
        <w:t xml:space="preserve">Ayrıntılı Bilgi İçin: </w:t>
      </w:r>
    </w:p>
    <w:p w:rsidR="00256309" w:rsidRDefault="00256309" w:rsidP="000933E9">
      <w:pPr>
        <w:pStyle w:val="ListeParagraf"/>
        <w:ind w:left="360"/>
        <w:jc w:val="both"/>
      </w:pPr>
      <w:r>
        <w:t>Destek Hizmetleri Dairesi Başkanlığı</w:t>
      </w:r>
    </w:p>
    <w:p w:rsidR="00256309" w:rsidRDefault="00256309" w:rsidP="000933E9">
      <w:pPr>
        <w:pStyle w:val="ListeParagraf"/>
        <w:ind w:left="360"/>
        <w:jc w:val="both"/>
      </w:pPr>
      <w:r>
        <w:t>Sosyal İşler Daire Başkanlığı</w:t>
      </w:r>
    </w:p>
    <w:p w:rsidR="00256309" w:rsidRDefault="00256309" w:rsidP="000933E9">
      <w:pPr>
        <w:pStyle w:val="ListeParagraf"/>
        <w:ind w:left="360"/>
        <w:jc w:val="both"/>
      </w:pPr>
      <w:r>
        <w:t>Sosyal İşler Çalışma Grubu</w:t>
      </w:r>
    </w:p>
    <w:p w:rsidR="00256309" w:rsidRDefault="00256309" w:rsidP="000933E9">
      <w:pPr>
        <w:pStyle w:val="ListeParagraf"/>
        <w:ind w:left="360"/>
        <w:jc w:val="both"/>
      </w:pPr>
      <w:proofErr w:type="gramStart"/>
      <w:r>
        <w:t>Dahili</w:t>
      </w:r>
      <w:proofErr w:type="gramEnd"/>
      <w:r>
        <w:t xml:space="preserve">: </w:t>
      </w:r>
      <w:r w:rsidR="0020300E">
        <w:t>4406-4408-4410</w:t>
      </w:r>
    </w:p>
    <w:p w:rsidR="00256309" w:rsidRDefault="00256309" w:rsidP="000933E9">
      <w:pPr>
        <w:pStyle w:val="ListeParagraf"/>
        <w:ind w:left="360"/>
        <w:jc w:val="both"/>
      </w:pPr>
    </w:p>
    <w:p w:rsidR="00256309" w:rsidRPr="00D23376" w:rsidRDefault="00256309" w:rsidP="000933E9">
      <w:pPr>
        <w:pStyle w:val="ListeParagraf"/>
        <w:ind w:left="360"/>
        <w:jc w:val="both"/>
      </w:pPr>
    </w:p>
    <w:sectPr w:rsidR="00256309" w:rsidRPr="00D23376" w:rsidSect="0065078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2A8"/>
    <w:multiLevelType w:val="hybridMultilevel"/>
    <w:tmpl w:val="26E231B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6D10BE"/>
    <w:multiLevelType w:val="hybridMultilevel"/>
    <w:tmpl w:val="BF9C4174"/>
    <w:lvl w:ilvl="0" w:tplc="6A06BE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D15A39"/>
    <w:multiLevelType w:val="hybridMultilevel"/>
    <w:tmpl w:val="F980317C"/>
    <w:lvl w:ilvl="0" w:tplc="A2C85DA8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AA70707"/>
    <w:multiLevelType w:val="hybridMultilevel"/>
    <w:tmpl w:val="8550E5A8"/>
    <w:lvl w:ilvl="0" w:tplc="A2C85DA8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A2C85D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C7905"/>
    <w:multiLevelType w:val="hybridMultilevel"/>
    <w:tmpl w:val="5986DC2E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820573F"/>
    <w:multiLevelType w:val="hybridMultilevel"/>
    <w:tmpl w:val="CCF6854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885F5D"/>
    <w:multiLevelType w:val="hybridMultilevel"/>
    <w:tmpl w:val="58423042"/>
    <w:lvl w:ilvl="0" w:tplc="041F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8C"/>
    <w:rsid w:val="00075E98"/>
    <w:rsid w:val="000933E9"/>
    <w:rsid w:val="00113940"/>
    <w:rsid w:val="0015683B"/>
    <w:rsid w:val="00162A8C"/>
    <w:rsid w:val="00190BD4"/>
    <w:rsid w:val="001E5858"/>
    <w:rsid w:val="001E6055"/>
    <w:rsid w:val="00201FFC"/>
    <w:rsid w:val="0020300E"/>
    <w:rsid w:val="0023338B"/>
    <w:rsid w:val="0024271C"/>
    <w:rsid w:val="00256309"/>
    <w:rsid w:val="0026294B"/>
    <w:rsid w:val="00286996"/>
    <w:rsid w:val="002D010A"/>
    <w:rsid w:val="003F3931"/>
    <w:rsid w:val="00421806"/>
    <w:rsid w:val="004767E8"/>
    <w:rsid w:val="0048780E"/>
    <w:rsid w:val="00491541"/>
    <w:rsid w:val="004D6D40"/>
    <w:rsid w:val="00565A8A"/>
    <w:rsid w:val="005662F6"/>
    <w:rsid w:val="005B172B"/>
    <w:rsid w:val="005C12E2"/>
    <w:rsid w:val="00625AEB"/>
    <w:rsid w:val="0063060B"/>
    <w:rsid w:val="0065078C"/>
    <w:rsid w:val="00664418"/>
    <w:rsid w:val="00674BED"/>
    <w:rsid w:val="006E1837"/>
    <w:rsid w:val="007424C1"/>
    <w:rsid w:val="007A5C31"/>
    <w:rsid w:val="00823F9F"/>
    <w:rsid w:val="00825962"/>
    <w:rsid w:val="008E0A7D"/>
    <w:rsid w:val="00917D2B"/>
    <w:rsid w:val="00924FE5"/>
    <w:rsid w:val="00977D35"/>
    <w:rsid w:val="009A6C98"/>
    <w:rsid w:val="00A03148"/>
    <w:rsid w:val="00A05977"/>
    <w:rsid w:val="00A164FD"/>
    <w:rsid w:val="00A53CDE"/>
    <w:rsid w:val="00A806AD"/>
    <w:rsid w:val="00A82DCD"/>
    <w:rsid w:val="00A963AB"/>
    <w:rsid w:val="00B14C57"/>
    <w:rsid w:val="00B55005"/>
    <w:rsid w:val="00C50850"/>
    <w:rsid w:val="00C53ADE"/>
    <w:rsid w:val="00C7530C"/>
    <w:rsid w:val="00CA1EB1"/>
    <w:rsid w:val="00CB23DC"/>
    <w:rsid w:val="00CD14C8"/>
    <w:rsid w:val="00CE0F62"/>
    <w:rsid w:val="00CE2802"/>
    <w:rsid w:val="00CE6C62"/>
    <w:rsid w:val="00D153B0"/>
    <w:rsid w:val="00D16132"/>
    <w:rsid w:val="00D23376"/>
    <w:rsid w:val="00DA4DA4"/>
    <w:rsid w:val="00DF419D"/>
    <w:rsid w:val="00E541B6"/>
    <w:rsid w:val="00EB6B76"/>
    <w:rsid w:val="00EC7CF0"/>
    <w:rsid w:val="00EF2231"/>
    <w:rsid w:val="00F034AD"/>
    <w:rsid w:val="00F320D5"/>
    <w:rsid w:val="00FB0859"/>
    <w:rsid w:val="00FC1C8B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0C9C2F-04DD-4B0C-962C-CBF105A6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9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62A8C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162A8C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06A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rim.gov.tr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F8999D50CA9F149BD1EA54BBEB31063" ma:contentTypeVersion="1" ma:contentTypeDescription="Yeni belge oluşturun." ma:contentTypeScope="" ma:versionID="f98c29781246cfa37cf91b79b77244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20ab34a7c2ca5bb6fa0458d1241f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3EFFAB-AD30-4041-B4E3-45502736D9E4}"/>
</file>

<file path=customXml/itemProps2.xml><?xml version="1.0" encoding="utf-8"?>
<ds:datastoreItem xmlns:ds="http://schemas.openxmlformats.org/officeDocument/2006/customXml" ds:itemID="{AAE21F59-5EE3-4DBE-9EB4-AD2D96D49392}"/>
</file>

<file path=customXml/itemProps3.xml><?xml version="1.0" encoding="utf-8"?>
<ds:datastoreItem xmlns:ds="http://schemas.openxmlformats.org/officeDocument/2006/customXml" ds:itemID="{CEFB35E5-254A-4A37-A119-590878CBAA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KONUTLARI TAHSİS TALEP BEYANNAMESİNİN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KONUTLARI TAHSİS TALEP BEYANNAMESİNİN</dc:title>
  <dc:creator>Aysel OZTURK</dc:creator>
  <cp:lastModifiedBy>Ayşe Nur DÖLEK</cp:lastModifiedBy>
  <cp:revision>15</cp:revision>
  <cp:lastPrinted>2017-12-04T06:35:00Z</cp:lastPrinted>
  <dcterms:created xsi:type="dcterms:W3CDTF">2013-12-04T13:12:00Z</dcterms:created>
  <dcterms:modified xsi:type="dcterms:W3CDTF">2017-12-04T06:36:00Z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0x0101008F8999D50CA9F149BD1EA54BBEB31063</vt:lpwstr>
  </property>
</Properties>
</file>