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B7" w:rsidRPr="0031505F" w:rsidRDefault="009535B7" w:rsidP="008C03C2">
      <w:pPr>
        <w:spacing w:before="120" w:after="120" w:line="140" w:lineRule="atLeast"/>
        <w:jc w:val="both"/>
        <w:rPr>
          <w:b/>
        </w:rPr>
      </w:pPr>
    </w:p>
    <w:p w:rsidR="009535B7" w:rsidRPr="0031505F" w:rsidRDefault="009535B7" w:rsidP="008C03C2">
      <w:pPr>
        <w:spacing w:before="120" w:after="200" w:line="140" w:lineRule="atLeast"/>
        <w:jc w:val="both"/>
        <w:rPr>
          <w:b/>
        </w:rPr>
      </w:pPr>
      <w:r w:rsidRPr="0031505F">
        <w:rPr>
          <w:b/>
          <w:noProof/>
        </w:rPr>
        <w:drawing>
          <wp:anchor distT="0" distB="0" distL="114300" distR="114300" simplePos="0" relativeHeight="251658240" behindDoc="1" locked="0" layoutInCell="1" allowOverlap="1">
            <wp:simplePos x="0" y="0"/>
            <wp:positionH relativeFrom="column">
              <wp:posOffset>2002917</wp:posOffset>
            </wp:positionH>
            <wp:positionV relativeFrom="paragraph">
              <wp:posOffset>70536</wp:posOffset>
            </wp:positionV>
            <wp:extent cx="2146852" cy="18288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_logo_cerceveli.gif"/>
                    <pic:cNvPicPr/>
                  </pic:nvPicPr>
                  <pic:blipFill>
                    <a:blip r:embed="rId8">
                      <a:extLst>
                        <a:ext uri="{28A0092B-C50C-407E-A947-70E740481C1C}">
                          <a14:useLocalDpi xmlns:a14="http://schemas.microsoft.com/office/drawing/2010/main" val="0"/>
                        </a:ext>
                      </a:extLst>
                    </a:blip>
                    <a:stretch>
                      <a:fillRect/>
                    </a:stretch>
                  </pic:blipFill>
                  <pic:spPr>
                    <a:xfrm>
                      <a:off x="0" y="0"/>
                      <a:ext cx="2146852" cy="1828800"/>
                    </a:xfrm>
                    <a:prstGeom prst="rect">
                      <a:avLst/>
                    </a:prstGeom>
                  </pic:spPr>
                </pic:pic>
              </a:graphicData>
            </a:graphic>
          </wp:anchor>
        </w:drawing>
      </w: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8C03C2">
      <w:pPr>
        <w:spacing w:before="120" w:after="200" w:line="140" w:lineRule="atLeast"/>
        <w:jc w:val="both"/>
        <w:rPr>
          <w:b/>
        </w:rPr>
      </w:pPr>
    </w:p>
    <w:p w:rsidR="009535B7" w:rsidRPr="0031505F" w:rsidRDefault="009535B7" w:rsidP="00963826">
      <w:pPr>
        <w:spacing w:before="120" w:after="200" w:line="140" w:lineRule="atLeast"/>
        <w:jc w:val="center"/>
        <w:rPr>
          <w:b/>
        </w:rPr>
      </w:pPr>
    </w:p>
    <w:p w:rsidR="00693F36" w:rsidRPr="0031505F" w:rsidRDefault="00693F36" w:rsidP="00693F36">
      <w:pPr>
        <w:spacing w:before="120" w:after="200" w:line="140" w:lineRule="atLeast"/>
        <w:jc w:val="center"/>
        <w:rPr>
          <w:b/>
        </w:rPr>
      </w:pPr>
      <w:r w:rsidRPr="0031505F">
        <w:rPr>
          <w:b/>
        </w:rPr>
        <w:t>AÇIK ÖĞRETİM LİSESİ</w:t>
      </w:r>
    </w:p>
    <w:p w:rsidR="00693F36" w:rsidRPr="0031505F" w:rsidRDefault="00693F36" w:rsidP="00693F36">
      <w:pPr>
        <w:spacing w:before="120" w:after="200" w:line="140" w:lineRule="atLeast"/>
        <w:jc w:val="center"/>
        <w:rPr>
          <w:b/>
        </w:rPr>
      </w:pPr>
      <w:r w:rsidRPr="0031505F">
        <w:rPr>
          <w:b/>
        </w:rPr>
        <w:t>2017 – 2018 EĞİTİM ÖĞRETİM YILI</w:t>
      </w:r>
    </w:p>
    <w:p w:rsidR="009535B7" w:rsidRPr="0031505F" w:rsidRDefault="00276851" w:rsidP="00693F36">
      <w:pPr>
        <w:spacing w:before="120" w:after="200" w:line="140" w:lineRule="atLeast"/>
        <w:jc w:val="center"/>
        <w:rPr>
          <w:b/>
        </w:rPr>
      </w:pPr>
      <w:r>
        <w:rPr>
          <w:b/>
        </w:rPr>
        <w:t>I</w:t>
      </w:r>
      <w:r w:rsidR="00693F36" w:rsidRPr="0031505F">
        <w:rPr>
          <w:b/>
        </w:rPr>
        <w:t>I. DÖNEM KAYIT YENİLEME KILAVUZU</w:t>
      </w:r>
    </w:p>
    <w:p w:rsidR="009535B7" w:rsidRPr="0031505F" w:rsidRDefault="009535B7" w:rsidP="00963826">
      <w:pPr>
        <w:spacing w:before="120" w:after="200" w:line="140" w:lineRule="atLeast"/>
        <w:jc w:val="center"/>
        <w:rPr>
          <w:b/>
        </w:rPr>
      </w:pPr>
    </w:p>
    <w:p w:rsidR="003C72FC" w:rsidRPr="0031505F" w:rsidRDefault="003C72FC" w:rsidP="00963826">
      <w:pPr>
        <w:spacing w:before="120" w:after="200" w:line="140" w:lineRule="atLeast"/>
        <w:jc w:val="center"/>
        <w:rPr>
          <w:b/>
        </w:rPr>
      </w:pPr>
    </w:p>
    <w:p w:rsidR="003C72FC" w:rsidRPr="0031505F" w:rsidRDefault="003C72FC"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p>
    <w:p w:rsidR="009535B7" w:rsidRPr="0031505F" w:rsidRDefault="009535B7" w:rsidP="00963826">
      <w:pPr>
        <w:spacing w:before="120" w:after="200" w:line="140" w:lineRule="atLeast"/>
        <w:jc w:val="center"/>
        <w:rPr>
          <w:b/>
          <w:color w:val="FF0000"/>
        </w:rPr>
      </w:pPr>
      <w:r w:rsidRPr="0031505F">
        <w:rPr>
          <w:b/>
          <w:color w:val="FF0000"/>
        </w:rPr>
        <w:t>Kılavuzu mutlaka okuyunuz</w:t>
      </w:r>
      <w:r w:rsidR="0076303A">
        <w:rPr>
          <w:b/>
          <w:color w:val="FF0000"/>
        </w:rPr>
        <w:t>.</w:t>
      </w:r>
    </w:p>
    <w:p w:rsidR="009535B7" w:rsidRPr="0031505F" w:rsidRDefault="009535B7"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p>
    <w:p w:rsidR="00DE71AF" w:rsidRDefault="009535B7" w:rsidP="00963826">
      <w:pPr>
        <w:spacing w:before="120" w:after="200" w:line="140" w:lineRule="atLeast"/>
        <w:jc w:val="center"/>
        <w:rPr>
          <w:b/>
        </w:rPr>
      </w:pPr>
      <w:r w:rsidRPr="0031505F">
        <w:rPr>
          <w:b/>
        </w:rPr>
        <w:t>Hayat Boyu Öğrenme Genel Müdürlüğü</w:t>
      </w:r>
      <w:r w:rsidRPr="0031505F">
        <w:rPr>
          <w:b/>
        </w:rPr>
        <w:br/>
        <w:t>Açık Öğretim Lisesi Müdürlüğü</w:t>
      </w:r>
      <w:r w:rsidRPr="0031505F">
        <w:rPr>
          <w:b/>
        </w:rPr>
        <w:br/>
      </w:r>
    </w:p>
    <w:p w:rsidR="00DE71AF" w:rsidRDefault="00DE71AF" w:rsidP="00963826">
      <w:pPr>
        <w:spacing w:before="120" w:after="200" w:line="140" w:lineRule="atLeast"/>
        <w:jc w:val="center"/>
        <w:rPr>
          <w:b/>
        </w:rPr>
      </w:pPr>
    </w:p>
    <w:p w:rsidR="00DE71AF" w:rsidRDefault="00DE71AF" w:rsidP="00963826">
      <w:pPr>
        <w:spacing w:before="120" w:after="200" w:line="140" w:lineRule="atLeast"/>
        <w:jc w:val="center"/>
        <w:rPr>
          <w:b/>
        </w:rPr>
      </w:pPr>
    </w:p>
    <w:p w:rsidR="00DE71AF" w:rsidRDefault="00DE71AF" w:rsidP="00963826">
      <w:pPr>
        <w:spacing w:before="120" w:after="200" w:line="140" w:lineRule="atLeast"/>
        <w:jc w:val="center"/>
        <w:rPr>
          <w:b/>
        </w:rPr>
      </w:pPr>
    </w:p>
    <w:p w:rsidR="009535B7" w:rsidRPr="0031505F" w:rsidRDefault="009535B7" w:rsidP="00963826">
      <w:pPr>
        <w:spacing w:before="120" w:after="200" w:line="140" w:lineRule="atLeast"/>
        <w:jc w:val="center"/>
        <w:rPr>
          <w:b/>
        </w:rPr>
      </w:pPr>
      <w:r w:rsidRPr="0031505F">
        <w:rPr>
          <w:b/>
        </w:rPr>
        <w:t>Ankara</w:t>
      </w:r>
    </w:p>
    <w:p w:rsidR="009535B7" w:rsidRPr="0031505F" w:rsidRDefault="009535B7" w:rsidP="008C03C2">
      <w:pPr>
        <w:spacing w:before="120" w:after="200" w:line="140" w:lineRule="atLeast"/>
        <w:jc w:val="both"/>
        <w:rPr>
          <w:b/>
        </w:rPr>
      </w:pPr>
      <w:r w:rsidRPr="0031505F">
        <w:rPr>
          <w:b/>
        </w:rPr>
        <w:br w:type="page"/>
      </w:r>
    </w:p>
    <w:sdt>
      <w:sdtPr>
        <w:rPr>
          <w:rFonts w:ascii="Times New Roman" w:eastAsia="Times New Roman" w:hAnsi="Times New Roman" w:cs="Times New Roman"/>
          <w:b w:val="0"/>
          <w:bCs w:val="0"/>
          <w:color w:val="auto"/>
          <w:sz w:val="24"/>
          <w:szCs w:val="24"/>
        </w:rPr>
        <w:id w:val="1005779560"/>
        <w:docPartObj>
          <w:docPartGallery w:val="Table of Contents"/>
          <w:docPartUnique/>
        </w:docPartObj>
      </w:sdtPr>
      <w:sdtEndPr/>
      <w:sdtContent>
        <w:p w:rsidR="000A048E" w:rsidRPr="0031505F" w:rsidRDefault="000A048E" w:rsidP="008C03C2">
          <w:pPr>
            <w:pStyle w:val="TBal"/>
            <w:jc w:val="both"/>
            <w:rPr>
              <w:rFonts w:ascii="Times New Roman" w:eastAsia="Times New Roman" w:hAnsi="Times New Roman" w:cs="Times New Roman"/>
              <w:b w:val="0"/>
              <w:bCs w:val="0"/>
              <w:color w:val="auto"/>
              <w:sz w:val="24"/>
              <w:szCs w:val="24"/>
            </w:rPr>
          </w:pPr>
        </w:p>
        <w:p w:rsidR="008A77F5" w:rsidRPr="0031505F" w:rsidRDefault="008A77F5" w:rsidP="008C03C2">
          <w:pPr>
            <w:pStyle w:val="TBal"/>
            <w:jc w:val="both"/>
            <w:rPr>
              <w:rFonts w:ascii="Times New Roman" w:hAnsi="Times New Roman" w:cs="Times New Roman"/>
              <w:sz w:val="24"/>
              <w:szCs w:val="24"/>
            </w:rPr>
          </w:pPr>
          <w:r w:rsidRPr="0031505F">
            <w:rPr>
              <w:rFonts w:ascii="Times New Roman" w:hAnsi="Times New Roman" w:cs="Times New Roman"/>
              <w:sz w:val="24"/>
              <w:szCs w:val="24"/>
            </w:rPr>
            <w:t>İçindekiler</w:t>
          </w:r>
        </w:p>
        <w:p w:rsidR="0083157C" w:rsidRDefault="00BF58F5">
          <w:pPr>
            <w:pStyle w:val="T1"/>
            <w:rPr>
              <w:rFonts w:asciiTheme="minorHAnsi" w:eastAsiaTheme="minorEastAsia" w:hAnsiTheme="minorHAnsi" w:cstheme="minorBidi"/>
              <w:b w:val="0"/>
              <w:sz w:val="22"/>
              <w:szCs w:val="22"/>
            </w:rPr>
          </w:pPr>
          <w:r w:rsidRPr="0031505F">
            <w:fldChar w:fldCharType="begin"/>
          </w:r>
          <w:r w:rsidR="008A77F5" w:rsidRPr="0031505F">
            <w:instrText xml:space="preserve"> TOC \o "1-3" \h \z \u </w:instrText>
          </w:r>
          <w:r w:rsidRPr="0031505F">
            <w:fldChar w:fldCharType="separate"/>
          </w:r>
          <w:hyperlink w:anchor="_Toc502750279" w:history="1">
            <w:r w:rsidR="0083157C" w:rsidRPr="002F1898">
              <w:rPr>
                <w:rStyle w:val="Kpr"/>
              </w:rPr>
              <w:t>1.</w:t>
            </w:r>
            <w:r w:rsidR="0083157C">
              <w:rPr>
                <w:rFonts w:asciiTheme="minorHAnsi" w:eastAsiaTheme="minorEastAsia" w:hAnsiTheme="minorHAnsi" w:cstheme="minorBidi"/>
                <w:b w:val="0"/>
                <w:sz w:val="22"/>
                <w:szCs w:val="22"/>
              </w:rPr>
              <w:tab/>
            </w:r>
            <w:r w:rsidR="0083157C" w:rsidRPr="002F1898">
              <w:rPr>
                <w:rStyle w:val="Kpr"/>
              </w:rPr>
              <w:t>Başvuru Tarihleri</w:t>
            </w:r>
            <w:r w:rsidR="0083157C">
              <w:rPr>
                <w:webHidden/>
              </w:rPr>
              <w:tab/>
            </w:r>
            <w:r w:rsidR="0083157C">
              <w:rPr>
                <w:webHidden/>
              </w:rPr>
              <w:fldChar w:fldCharType="begin"/>
            </w:r>
            <w:r w:rsidR="0083157C">
              <w:rPr>
                <w:webHidden/>
              </w:rPr>
              <w:instrText xml:space="preserve"> PAGEREF _Toc502750279 \h </w:instrText>
            </w:r>
            <w:r w:rsidR="0083157C">
              <w:rPr>
                <w:webHidden/>
              </w:rPr>
            </w:r>
            <w:r w:rsidR="0083157C">
              <w:rPr>
                <w:webHidden/>
              </w:rPr>
              <w:fldChar w:fldCharType="separate"/>
            </w:r>
            <w:r w:rsidR="0083157C">
              <w:rPr>
                <w:webHidden/>
              </w:rPr>
              <w:t>3</w:t>
            </w:r>
            <w:r w:rsidR="0083157C">
              <w:rPr>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280" w:history="1">
            <w:r w:rsidR="0083157C" w:rsidRPr="002F1898">
              <w:rPr>
                <w:rStyle w:val="Kpr"/>
              </w:rPr>
              <w:t>2.</w:t>
            </w:r>
            <w:r w:rsidR="0083157C">
              <w:rPr>
                <w:rFonts w:asciiTheme="minorHAnsi" w:eastAsiaTheme="minorEastAsia" w:hAnsiTheme="minorHAnsi" w:cstheme="minorBidi"/>
                <w:b w:val="0"/>
                <w:sz w:val="22"/>
                <w:szCs w:val="22"/>
              </w:rPr>
              <w:tab/>
            </w:r>
            <w:r w:rsidR="0083157C" w:rsidRPr="002F1898">
              <w:rPr>
                <w:rStyle w:val="Kpr"/>
              </w:rPr>
              <w:t>Kayıt Yenileme İşlemini Kimler Yaptıracak?</w:t>
            </w:r>
            <w:r w:rsidR="0083157C">
              <w:rPr>
                <w:webHidden/>
              </w:rPr>
              <w:tab/>
            </w:r>
            <w:r w:rsidR="0083157C">
              <w:rPr>
                <w:webHidden/>
              </w:rPr>
              <w:fldChar w:fldCharType="begin"/>
            </w:r>
            <w:r w:rsidR="0083157C">
              <w:rPr>
                <w:webHidden/>
              </w:rPr>
              <w:instrText xml:space="preserve"> PAGEREF _Toc502750280 \h </w:instrText>
            </w:r>
            <w:r w:rsidR="0083157C">
              <w:rPr>
                <w:webHidden/>
              </w:rPr>
            </w:r>
            <w:r w:rsidR="0083157C">
              <w:rPr>
                <w:webHidden/>
              </w:rPr>
              <w:fldChar w:fldCharType="separate"/>
            </w:r>
            <w:r w:rsidR="0083157C">
              <w:rPr>
                <w:webHidden/>
              </w:rPr>
              <w:t>3</w:t>
            </w:r>
            <w:r w:rsidR="0083157C">
              <w:rPr>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281" w:history="1">
            <w:r w:rsidR="0083157C" w:rsidRPr="002F1898">
              <w:rPr>
                <w:rStyle w:val="Kpr"/>
              </w:rPr>
              <w:t>3.</w:t>
            </w:r>
            <w:r w:rsidR="0083157C">
              <w:rPr>
                <w:rFonts w:asciiTheme="minorHAnsi" w:eastAsiaTheme="minorEastAsia" w:hAnsiTheme="minorHAnsi" w:cstheme="minorBidi"/>
                <w:b w:val="0"/>
                <w:sz w:val="22"/>
                <w:szCs w:val="22"/>
              </w:rPr>
              <w:tab/>
            </w:r>
            <w:r w:rsidR="0083157C" w:rsidRPr="002F1898">
              <w:rPr>
                <w:rStyle w:val="Kpr"/>
              </w:rPr>
              <w:t>Başvuru Yeri</w:t>
            </w:r>
            <w:r w:rsidR="0083157C">
              <w:rPr>
                <w:webHidden/>
              </w:rPr>
              <w:tab/>
            </w:r>
            <w:r w:rsidR="0083157C">
              <w:rPr>
                <w:webHidden/>
              </w:rPr>
              <w:fldChar w:fldCharType="begin"/>
            </w:r>
            <w:r w:rsidR="0083157C">
              <w:rPr>
                <w:webHidden/>
              </w:rPr>
              <w:instrText xml:space="preserve"> PAGEREF _Toc502750281 \h </w:instrText>
            </w:r>
            <w:r w:rsidR="0083157C">
              <w:rPr>
                <w:webHidden/>
              </w:rPr>
            </w:r>
            <w:r w:rsidR="0083157C">
              <w:rPr>
                <w:webHidden/>
              </w:rPr>
              <w:fldChar w:fldCharType="separate"/>
            </w:r>
            <w:r w:rsidR="0083157C">
              <w:rPr>
                <w:webHidden/>
              </w:rPr>
              <w:t>3</w:t>
            </w:r>
            <w:r w:rsidR="0083157C">
              <w:rPr>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282" w:history="1">
            <w:r w:rsidR="0083157C" w:rsidRPr="002F1898">
              <w:rPr>
                <w:rStyle w:val="Kpr"/>
              </w:rPr>
              <w:t>4.</w:t>
            </w:r>
            <w:r w:rsidR="0083157C">
              <w:rPr>
                <w:rFonts w:asciiTheme="minorHAnsi" w:eastAsiaTheme="minorEastAsia" w:hAnsiTheme="minorHAnsi" w:cstheme="minorBidi"/>
                <w:b w:val="0"/>
                <w:sz w:val="22"/>
                <w:szCs w:val="22"/>
              </w:rPr>
              <w:tab/>
            </w:r>
            <w:r w:rsidR="0083157C" w:rsidRPr="002F1898">
              <w:rPr>
                <w:rStyle w:val="Kpr"/>
              </w:rPr>
              <w:t>Kayıt Yenileme Sınav Bedeli</w:t>
            </w:r>
            <w:r w:rsidR="0083157C">
              <w:rPr>
                <w:webHidden/>
              </w:rPr>
              <w:tab/>
            </w:r>
            <w:r w:rsidR="0083157C">
              <w:rPr>
                <w:webHidden/>
              </w:rPr>
              <w:fldChar w:fldCharType="begin"/>
            </w:r>
            <w:r w:rsidR="0083157C">
              <w:rPr>
                <w:webHidden/>
              </w:rPr>
              <w:instrText xml:space="preserve"> PAGEREF _Toc502750282 \h </w:instrText>
            </w:r>
            <w:r w:rsidR="0083157C">
              <w:rPr>
                <w:webHidden/>
              </w:rPr>
            </w:r>
            <w:r w:rsidR="0083157C">
              <w:rPr>
                <w:webHidden/>
              </w:rPr>
              <w:fldChar w:fldCharType="separate"/>
            </w:r>
            <w:r w:rsidR="0083157C">
              <w:rPr>
                <w:webHidden/>
              </w:rPr>
              <w:t>4</w:t>
            </w:r>
            <w:r w:rsidR="0083157C">
              <w:rPr>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283" w:history="1">
            <w:r w:rsidR="0083157C" w:rsidRPr="002F1898">
              <w:rPr>
                <w:rStyle w:val="Kpr"/>
                <w:rFonts w:eastAsiaTheme="majorEastAsia"/>
                <w:noProof/>
              </w:rPr>
              <w:t>Kimlerden Kayıt Yenileme Sınav Bedeli Alınmaz?</w:t>
            </w:r>
            <w:r w:rsidR="0083157C">
              <w:rPr>
                <w:noProof/>
                <w:webHidden/>
              </w:rPr>
              <w:tab/>
            </w:r>
            <w:r w:rsidR="0083157C">
              <w:rPr>
                <w:noProof/>
                <w:webHidden/>
              </w:rPr>
              <w:fldChar w:fldCharType="begin"/>
            </w:r>
            <w:r w:rsidR="0083157C">
              <w:rPr>
                <w:noProof/>
                <w:webHidden/>
              </w:rPr>
              <w:instrText xml:space="preserve"> PAGEREF _Toc502750283 \h </w:instrText>
            </w:r>
            <w:r w:rsidR="0083157C">
              <w:rPr>
                <w:noProof/>
                <w:webHidden/>
              </w:rPr>
            </w:r>
            <w:r w:rsidR="0083157C">
              <w:rPr>
                <w:noProof/>
                <w:webHidden/>
              </w:rPr>
              <w:fldChar w:fldCharType="separate"/>
            </w:r>
            <w:r w:rsidR="0083157C">
              <w:rPr>
                <w:noProof/>
                <w:webHidden/>
              </w:rPr>
              <w:t>5</w:t>
            </w:r>
            <w:r w:rsidR="0083157C">
              <w:rPr>
                <w:noProof/>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290" w:history="1">
            <w:r w:rsidR="0083157C" w:rsidRPr="002F1898">
              <w:rPr>
                <w:rStyle w:val="Kpr"/>
              </w:rPr>
              <w:t>5.</w:t>
            </w:r>
            <w:r w:rsidR="0083157C">
              <w:rPr>
                <w:rFonts w:asciiTheme="minorHAnsi" w:eastAsiaTheme="minorEastAsia" w:hAnsiTheme="minorHAnsi" w:cstheme="minorBidi"/>
                <w:b w:val="0"/>
                <w:sz w:val="22"/>
                <w:szCs w:val="22"/>
              </w:rPr>
              <w:tab/>
            </w:r>
            <w:r w:rsidR="0083157C" w:rsidRPr="002F1898">
              <w:rPr>
                <w:rStyle w:val="Kpr"/>
              </w:rPr>
              <w:t>Öğrencinin Yapacağı İş ve İşlemler</w:t>
            </w:r>
            <w:r w:rsidR="0083157C">
              <w:rPr>
                <w:webHidden/>
              </w:rPr>
              <w:tab/>
            </w:r>
            <w:r w:rsidR="0083157C">
              <w:rPr>
                <w:webHidden/>
              </w:rPr>
              <w:fldChar w:fldCharType="begin"/>
            </w:r>
            <w:r w:rsidR="0083157C">
              <w:rPr>
                <w:webHidden/>
              </w:rPr>
              <w:instrText xml:space="preserve"> PAGEREF _Toc502750290 \h </w:instrText>
            </w:r>
            <w:r w:rsidR="0083157C">
              <w:rPr>
                <w:webHidden/>
              </w:rPr>
            </w:r>
            <w:r w:rsidR="0083157C">
              <w:rPr>
                <w:webHidden/>
              </w:rPr>
              <w:fldChar w:fldCharType="separate"/>
            </w:r>
            <w:r w:rsidR="0083157C">
              <w:rPr>
                <w:webHidden/>
              </w:rPr>
              <w:t>6</w:t>
            </w:r>
            <w:r w:rsidR="0083157C">
              <w:rPr>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291" w:history="1">
            <w:r w:rsidR="0083157C" w:rsidRPr="002F1898">
              <w:rPr>
                <w:rStyle w:val="Kpr"/>
                <w:rFonts w:eastAsiaTheme="majorEastAsia"/>
                <w:noProof/>
              </w:rPr>
              <w:t>Öğrencilerin sınava girerken SINAV GİRİŞ BELGELERİ ile birlikte fotoğraflı nüfus cüzdanı, ehliyet ya da pasaport belgelerinden birini yanında bulundurmaları gerekmektedir.</w:t>
            </w:r>
            <w:r w:rsidR="0083157C">
              <w:rPr>
                <w:noProof/>
                <w:webHidden/>
              </w:rPr>
              <w:tab/>
            </w:r>
            <w:r w:rsidR="0083157C">
              <w:rPr>
                <w:noProof/>
                <w:webHidden/>
              </w:rPr>
              <w:fldChar w:fldCharType="begin"/>
            </w:r>
            <w:r w:rsidR="0083157C">
              <w:rPr>
                <w:noProof/>
                <w:webHidden/>
              </w:rPr>
              <w:instrText xml:space="preserve"> PAGEREF _Toc502750291 \h </w:instrText>
            </w:r>
            <w:r w:rsidR="0083157C">
              <w:rPr>
                <w:noProof/>
                <w:webHidden/>
              </w:rPr>
            </w:r>
            <w:r w:rsidR="0083157C">
              <w:rPr>
                <w:noProof/>
                <w:webHidden/>
              </w:rPr>
              <w:fldChar w:fldCharType="separate"/>
            </w:r>
            <w:r w:rsidR="0083157C">
              <w:rPr>
                <w:noProof/>
                <w:webHidden/>
              </w:rPr>
              <w:t>6</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292" w:history="1">
            <w:r w:rsidR="0083157C" w:rsidRPr="002F1898">
              <w:rPr>
                <w:rStyle w:val="Kpr"/>
                <w:rFonts w:eastAsiaTheme="majorEastAsia"/>
                <w:noProof/>
              </w:rPr>
              <w:t>Engelli, Tutuklu ve Hükümlü Öğrenciler:</w:t>
            </w:r>
            <w:r w:rsidR="0083157C">
              <w:rPr>
                <w:noProof/>
                <w:webHidden/>
              </w:rPr>
              <w:tab/>
            </w:r>
            <w:r w:rsidR="0083157C">
              <w:rPr>
                <w:noProof/>
                <w:webHidden/>
              </w:rPr>
              <w:fldChar w:fldCharType="begin"/>
            </w:r>
            <w:r w:rsidR="0083157C">
              <w:rPr>
                <w:noProof/>
                <w:webHidden/>
              </w:rPr>
              <w:instrText xml:space="preserve"> PAGEREF _Toc502750292 \h </w:instrText>
            </w:r>
            <w:r w:rsidR="0083157C">
              <w:rPr>
                <w:noProof/>
                <w:webHidden/>
              </w:rPr>
            </w:r>
            <w:r w:rsidR="0083157C">
              <w:rPr>
                <w:noProof/>
                <w:webHidden/>
              </w:rPr>
              <w:fldChar w:fldCharType="separate"/>
            </w:r>
            <w:r w:rsidR="0083157C">
              <w:rPr>
                <w:noProof/>
                <w:webHidden/>
              </w:rPr>
              <w:t>6</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293" w:history="1">
            <w:r w:rsidR="0083157C" w:rsidRPr="002F1898">
              <w:rPr>
                <w:rStyle w:val="Kpr"/>
                <w:rFonts w:eastAsiaTheme="majorEastAsia"/>
                <w:noProof/>
              </w:rPr>
              <w:t>Açık Öğretim Lisesi Mezuniyet Şartları</w:t>
            </w:r>
            <w:r w:rsidR="0083157C">
              <w:rPr>
                <w:noProof/>
                <w:webHidden/>
              </w:rPr>
              <w:tab/>
            </w:r>
            <w:r w:rsidR="0083157C">
              <w:rPr>
                <w:noProof/>
                <w:webHidden/>
              </w:rPr>
              <w:fldChar w:fldCharType="begin"/>
            </w:r>
            <w:r w:rsidR="0083157C">
              <w:rPr>
                <w:noProof/>
                <w:webHidden/>
              </w:rPr>
              <w:instrText xml:space="preserve"> PAGEREF _Toc502750293 \h </w:instrText>
            </w:r>
            <w:r w:rsidR="0083157C">
              <w:rPr>
                <w:noProof/>
                <w:webHidden/>
              </w:rPr>
            </w:r>
            <w:r w:rsidR="0083157C">
              <w:rPr>
                <w:noProof/>
                <w:webHidden/>
              </w:rPr>
              <w:fldChar w:fldCharType="separate"/>
            </w:r>
            <w:r w:rsidR="0083157C">
              <w:rPr>
                <w:noProof/>
                <w:webHidden/>
              </w:rPr>
              <w:t>7</w:t>
            </w:r>
            <w:r w:rsidR="0083157C">
              <w:rPr>
                <w:noProof/>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306" w:history="1">
            <w:r w:rsidR="0083157C" w:rsidRPr="002F1898">
              <w:rPr>
                <w:rStyle w:val="Kpr"/>
              </w:rPr>
              <w:t>6.</w:t>
            </w:r>
            <w:r w:rsidR="0083157C">
              <w:rPr>
                <w:rFonts w:asciiTheme="minorHAnsi" w:eastAsiaTheme="minorEastAsia" w:hAnsiTheme="minorHAnsi" w:cstheme="minorBidi"/>
                <w:b w:val="0"/>
                <w:sz w:val="22"/>
                <w:szCs w:val="22"/>
              </w:rPr>
              <w:tab/>
            </w:r>
            <w:r w:rsidR="0083157C" w:rsidRPr="002F1898">
              <w:rPr>
                <w:rStyle w:val="Kpr"/>
              </w:rPr>
              <w:t>Sınavlar</w:t>
            </w:r>
            <w:r w:rsidR="0083157C">
              <w:rPr>
                <w:webHidden/>
              </w:rPr>
              <w:tab/>
            </w:r>
            <w:r w:rsidR="0083157C">
              <w:rPr>
                <w:webHidden/>
              </w:rPr>
              <w:fldChar w:fldCharType="begin"/>
            </w:r>
            <w:r w:rsidR="0083157C">
              <w:rPr>
                <w:webHidden/>
              </w:rPr>
              <w:instrText xml:space="preserve"> PAGEREF _Toc502750306 \h </w:instrText>
            </w:r>
            <w:r w:rsidR="0083157C">
              <w:rPr>
                <w:webHidden/>
              </w:rPr>
            </w:r>
            <w:r w:rsidR="0083157C">
              <w:rPr>
                <w:webHidden/>
              </w:rPr>
              <w:fldChar w:fldCharType="separate"/>
            </w:r>
            <w:r w:rsidR="0083157C">
              <w:rPr>
                <w:webHidden/>
              </w:rPr>
              <w:t>7</w:t>
            </w:r>
            <w:r w:rsidR="0083157C">
              <w:rPr>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07" w:history="1">
            <w:r w:rsidR="0083157C" w:rsidRPr="002F1898">
              <w:rPr>
                <w:rStyle w:val="Kpr"/>
                <w:rFonts w:eastAsiaTheme="majorEastAsia"/>
                <w:noProof/>
              </w:rPr>
              <w:t>Sınav Merkezinin Belirlenmesi</w:t>
            </w:r>
            <w:r w:rsidR="0083157C">
              <w:rPr>
                <w:noProof/>
                <w:webHidden/>
              </w:rPr>
              <w:tab/>
            </w:r>
            <w:r w:rsidR="0083157C">
              <w:rPr>
                <w:noProof/>
                <w:webHidden/>
              </w:rPr>
              <w:fldChar w:fldCharType="begin"/>
            </w:r>
            <w:r w:rsidR="0083157C">
              <w:rPr>
                <w:noProof/>
                <w:webHidden/>
              </w:rPr>
              <w:instrText xml:space="preserve"> PAGEREF _Toc502750307 \h </w:instrText>
            </w:r>
            <w:r w:rsidR="0083157C">
              <w:rPr>
                <w:noProof/>
                <w:webHidden/>
              </w:rPr>
            </w:r>
            <w:r w:rsidR="0083157C">
              <w:rPr>
                <w:noProof/>
                <w:webHidden/>
              </w:rPr>
              <w:fldChar w:fldCharType="separate"/>
            </w:r>
            <w:r w:rsidR="0083157C">
              <w:rPr>
                <w:noProof/>
                <w:webHidden/>
              </w:rPr>
              <w:t>7</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08" w:history="1">
            <w:r w:rsidR="0083157C" w:rsidRPr="002F1898">
              <w:rPr>
                <w:rStyle w:val="Kpr"/>
                <w:rFonts w:eastAsiaTheme="majorEastAsia"/>
                <w:noProof/>
              </w:rPr>
              <w:t>Sınav Giriş Belgesinin Alınması</w:t>
            </w:r>
            <w:r w:rsidR="0083157C">
              <w:rPr>
                <w:noProof/>
                <w:webHidden/>
              </w:rPr>
              <w:tab/>
            </w:r>
            <w:r w:rsidR="0083157C">
              <w:rPr>
                <w:noProof/>
                <w:webHidden/>
              </w:rPr>
              <w:fldChar w:fldCharType="begin"/>
            </w:r>
            <w:r w:rsidR="0083157C">
              <w:rPr>
                <w:noProof/>
                <w:webHidden/>
              </w:rPr>
              <w:instrText xml:space="preserve"> PAGEREF _Toc502750308 \h </w:instrText>
            </w:r>
            <w:r w:rsidR="0083157C">
              <w:rPr>
                <w:noProof/>
                <w:webHidden/>
              </w:rPr>
            </w:r>
            <w:r w:rsidR="0083157C">
              <w:rPr>
                <w:noProof/>
                <w:webHidden/>
              </w:rPr>
              <w:fldChar w:fldCharType="separate"/>
            </w:r>
            <w:r w:rsidR="0083157C">
              <w:rPr>
                <w:noProof/>
                <w:webHidden/>
              </w:rPr>
              <w:t>8</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09" w:history="1">
            <w:r w:rsidR="0083157C" w:rsidRPr="002F1898">
              <w:rPr>
                <w:rStyle w:val="Kpr"/>
                <w:rFonts w:eastAsiaTheme="majorEastAsia"/>
                <w:noProof/>
              </w:rPr>
              <w:t>Sınav Günü Yanınıza Almanız Gerekenler</w:t>
            </w:r>
            <w:r w:rsidR="0083157C">
              <w:rPr>
                <w:noProof/>
                <w:webHidden/>
              </w:rPr>
              <w:tab/>
            </w:r>
            <w:r w:rsidR="0083157C">
              <w:rPr>
                <w:noProof/>
                <w:webHidden/>
              </w:rPr>
              <w:fldChar w:fldCharType="begin"/>
            </w:r>
            <w:r w:rsidR="0083157C">
              <w:rPr>
                <w:noProof/>
                <w:webHidden/>
              </w:rPr>
              <w:instrText xml:space="preserve"> PAGEREF _Toc502750309 \h </w:instrText>
            </w:r>
            <w:r w:rsidR="0083157C">
              <w:rPr>
                <w:noProof/>
                <w:webHidden/>
              </w:rPr>
            </w:r>
            <w:r w:rsidR="0083157C">
              <w:rPr>
                <w:noProof/>
                <w:webHidden/>
              </w:rPr>
              <w:fldChar w:fldCharType="separate"/>
            </w:r>
            <w:r w:rsidR="0083157C">
              <w:rPr>
                <w:noProof/>
                <w:webHidden/>
              </w:rPr>
              <w:t>8</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10" w:history="1">
            <w:r w:rsidR="0083157C" w:rsidRPr="002F1898">
              <w:rPr>
                <w:rStyle w:val="Kpr"/>
                <w:rFonts w:eastAsiaTheme="majorEastAsia"/>
                <w:noProof/>
              </w:rPr>
              <w:t>Sınavların Değerlendirilmesi</w:t>
            </w:r>
            <w:r w:rsidR="0083157C">
              <w:rPr>
                <w:noProof/>
                <w:webHidden/>
              </w:rPr>
              <w:tab/>
            </w:r>
            <w:r w:rsidR="0083157C">
              <w:rPr>
                <w:noProof/>
                <w:webHidden/>
              </w:rPr>
              <w:fldChar w:fldCharType="begin"/>
            </w:r>
            <w:r w:rsidR="0083157C">
              <w:rPr>
                <w:noProof/>
                <w:webHidden/>
              </w:rPr>
              <w:instrText xml:space="preserve"> PAGEREF _Toc502750310 \h </w:instrText>
            </w:r>
            <w:r w:rsidR="0083157C">
              <w:rPr>
                <w:noProof/>
                <w:webHidden/>
              </w:rPr>
            </w:r>
            <w:r w:rsidR="0083157C">
              <w:rPr>
                <w:noProof/>
                <w:webHidden/>
              </w:rPr>
              <w:fldChar w:fldCharType="separate"/>
            </w:r>
            <w:r w:rsidR="0083157C">
              <w:rPr>
                <w:noProof/>
                <w:webHidden/>
              </w:rPr>
              <w:t>8</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11" w:history="1">
            <w:r w:rsidR="0083157C" w:rsidRPr="002F1898">
              <w:rPr>
                <w:rStyle w:val="Kpr"/>
                <w:rFonts w:eastAsiaTheme="majorEastAsia"/>
                <w:noProof/>
              </w:rPr>
              <w:t>Sınav Sonuçlarının Duyurulması</w:t>
            </w:r>
            <w:r w:rsidR="0083157C">
              <w:rPr>
                <w:noProof/>
                <w:webHidden/>
              </w:rPr>
              <w:tab/>
            </w:r>
            <w:r w:rsidR="0083157C">
              <w:rPr>
                <w:noProof/>
                <w:webHidden/>
              </w:rPr>
              <w:fldChar w:fldCharType="begin"/>
            </w:r>
            <w:r w:rsidR="0083157C">
              <w:rPr>
                <w:noProof/>
                <w:webHidden/>
              </w:rPr>
              <w:instrText xml:space="preserve"> PAGEREF _Toc502750311 \h </w:instrText>
            </w:r>
            <w:r w:rsidR="0083157C">
              <w:rPr>
                <w:noProof/>
                <w:webHidden/>
              </w:rPr>
            </w:r>
            <w:r w:rsidR="0083157C">
              <w:rPr>
                <w:noProof/>
                <w:webHidden/>
              </w:rPr>
              <w:fldChar w:fldCharType="separate"/>
            </w:r>
            <w:r w:rsidR="0083157C">
              <w:rPr>
                <w:noProof/>
                <w:webHidden/>
              </w:rPr>
              <w:t>8</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12" w:history="1">
            <w:r w:rsidR="0083157C" w:rsidRPr="002F1898">
              <w:rPr>
                <w:rStyle w:val="Kpr"/>
                <w:rFonts w:eastAsiaTheme="majorEastAsia"/>
                <w:noProof/>
              </w:rPr>
              <w:t>Sınav Sonuçlarına İtiraz Edilmesi</w:t>
            </w:r>
            <w:r w:rsidR="0083157C">
              <w:rPr>
                <w:noProof/>
                <w:webHidden/>
              </w:rPr>
              <w:tab/>
            </w:r>
            <w:r w:rsidR="0083157C">
              <w:rPr>
                <w:noProof/>
                <w:webHidden/>
              </w:rPr>
              <w:fldChar w:fldCharType="begin"/>
            </w:r>
            <w:r w:rsidR="0083157C">
              <w:rPr>
                <w:noProof/>
                <w:webHidden/>
              </w:rPr>
              <w:instrText xml:space="preserve"> PAGEREF _Toc502750312 \h </w:instrText>
            </w:r>
            <w:r w:rsidR="0083157C">
              <w:rPr>
                <w:noProof/>
                <w:webHidden/>
              </w:rPr>
            </w:r>
            <w:r w:rsidR="0083157C">
              <w:rPr>
                <w:noProof/>
                <w:webHidden/>
              </w:rPr>
              <w:fldChar w:fldCharType="separate"/>
            </w:r>
            <w:r w:rsidR="0083157C">
              <w:rPr>
                <w:noProof/>
                <w:webHidden/>
              </w:rPr>
              <w:t>8</w:t>
            </w:r>
            <w:r w:rsidR="0083157C">
              <w:rPr>
                <w:noProof/>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313" w:history="1">
            <w:r w:rsidR="0083157C" w:rsidRPr="002F1898">
              <w:rPr>
                <w:rStyle w:val="Kpr"/>
              </w:rPr>
              <w:t>7.</w:t>
            </w:r>
            <w:r w:rsidR="0083157C">
              <w:rPr>
                <w:rFonts w:asciiTheme="minorHAnsi" w:eastAsiaTheme="minorEastAsia" w:hAnsiTheme="minorHAnsi" w:cstheme="minorBidi"/>
                <w:b w:val="0"/>
                <w:sz w:val="22"/>
                <w:szCs w:val="22"/>
              </w:rPr>
              <w:tab/>
            </w:r>
            <w:r w:rsidR="0083157C" w:rsidRPr="002F1898">
              <w:rPr>
                <w:rStyle w:val="Kpr"/>
              </w:rPr>
              <w:t>Halk Eğitimi Merkezi Müdürlüklerince Kayıt Yenilemede Yapılacak İşlemler ve Dikkat Edilecek Hususlar</w:t>
            </w:r>
            <w:r w:rsidR="0083157C">
              <w:rPr>
                <w:webHidden/>
              </w:rPr>
              <w:tab/>
            </w:r>
            <w:r w:rsidR="0083157C">
              <w:rPr>
                <w:webHidden/>
              </w:rPr>
              <w:fldChar w:fldCharType="begin"/>
            </w:r>
            <w:r w:rsidR="0083157C">
              <w:rPr>
                <w:webHidden/>
              </w:rPr>
              <w:instrText xml:space="preserve"> PAGEREF _Toc502750313 \h </w:instrText>
            </w:r>
            <w:r w:rsidR="0083157C">
              <w:rPr>
                <w:webHidden/>
              </w:rPr>
            </w:r>
            <w:r w:rsidR="0083157C">
              <w:rPr>
                <w:webHidden/>
              </w:rPr>
              <w:fldChar w:fldCharType="separate"/>
            </w:r>
            <w:r w:rsidR="0083157C">
              <w:rPr>
                <w:webHidden/>
              </w:rPr>
              <w:t>9</w:t>
            </w:r>
            <w:r w:rsidR="0083157C">
              <w:rPr>
                <w:webHidden/>
              </w:rPr>
              <w:fldChar w:fldCharType="end"/>
            </w:r>
          </w:hyperlink>
        </w:p>
        <w:p w:rsidR="0083157C" w:rsidRDefault="00F30250">
          <w:pPr>
            <w:pStyle w:val="T1"/>
            <w:rPr>
              <w:rFonts w:asciiTheme="minorHAnsi" w:eastAsiaTheme="minorEastAsia" w:hAnsiTheme="minorHAnsi" w:cstheme="minorBidi"/>
              <w:b w:val="0"/>
              <w:sz w:val="22"/>
              <w:szCs w:val="22"/>
            </w:rPr>
          </w:pPr>
          <w:hyperlink w:anchor="_Toc502750314" w:history="1">
            <w:r w:rsidR="0083157C" w:rsidRPr="002F1898">
              <w:rPr>
                <w:rStyle w:val="Kpr"/>
                <w:bCs/>
              </w:rPr>
              <w:t>8.</w:t>
            </w:r>
            <w:r w:rsidR="0083157C">
              <w:rPr>
                <w:rFonts w:asciiTheme="minorHAnsi" w:eastAsiaTheme="minorEastAsia" w:hAnsiTheme="minorHAnsi" w:cstheme="minorBidi"/>
                <w:b w:val="0"/>
                <w:sz w:val="22"/>
                <w:szCs w:val="22"/>
              </w:rPr>
              <w:tab/>
            </w:r>
            <w:r w:rsidR="0083157C" w:rsidRPr="002F1898">
              <w:rPr>
                <w:rStyle w:val="Kpr"/>
                <w:bCs/>
              </w:rPr>
              <w:t>İletişim</w:t>
            </w:r>
            <w:r w:rsidR="0083157C">
              <w:rPr>
                <w:webHidden/>
              </w:rPr>
              <w:tab/>
            </w:r>
            <w:r w:rsidR="0083157C">
              <w:rPr>
                <w:webHidden/>
              </w:rPr>
              <w:fldChar w:fldCharType="begin"/>
            </w:r>
            <w:r w:rsidR="0083157C">
              <w:rPr>
                <w:webHidden/>
              </w:rPr>
              <w:instrText xml:space="preserve"> PAGEREF _Toc502750314 \h </w:instrText>
            </w:r>
            <w:r w:rsidR="0083157C">
              <w:rPr>
                <w:webHidden/>
              </w:rPr>
            </w:r>
            <w:r w:rsidR="0083157C">
              <w:rPr>
                <w:webHidden/>
              </w:rPr>
              <w:fldChar w:fldCharType="separate"/>
            </w:r>
            <w:r w:rsidR="0083157C">
              <w:rPr>
                <w:webHidden/>
              </w:rPr>
              <w:t>10</w:t>
            </w:r>
            <w:r w:rsidR="0083157C">
              <w:rPr>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15" w:history="1">
            <w:r w:rsidR="0083157C" w:rsidRPr="002F1898">
              <w:rPr>
                <w:rStyle w:val="Kpr"/>
                <w:rFonts w:eastAsiaTheme="majorEastAsia"/>
                <w:noProof/>
              </w:rPr>
              <w:t>Açık Öğretim Lisesi Yazışma Adresi;</w:t>
            </w:r>
            <w:r w:rsidR="0083157C">
              <w:rPr>
                <w:noProof/>
                <w:webHidden/>
              </w:rPr>
              <w:tab/>
            </w:r>
            <w:r w:rsidR="0083157C">
              <w:rPr>
                <w:noProof/>
                <w:webHidden/>
              </w:rPr>
              <w:fldChar w:fldCharType="begin"/>
            </w:r>
            <w:r w:rsidR="0083157C">
              <w:rPr>
                <w:noProof/>
                <w:webHidden/>
              </w:rPr>
              <w:instrText xml:space="preserve"> PAGEREF _Toc502750315 \h </w:instrText>
            </w:r>
            <w:r w:rsidR="0083157C">
              <w:rPr>
                <w:noProof/>
                <w:webHidden/>
              </w:rPr>
            </w:r>
            <w:r w:rsidR="0083157C">
              <w:rPr>
                <w:noProof/>
                <w:webHidden/>
              </w:rPr>
              <w:fldChar w:fldCharType="separate"/>
            </w:r>
            <w:r w:rsidR="0083157C">
              <w:rPr>
                <w:noProof/>
                <w:webHidden/>
              </w:rPr>
              <w:t>10</w:t>
            </w:r>
            <w:r w:rsidR="0083157C">
              <w:rPr>
                <w:noProof/>
                <w:webHidden/>
              </w:rPr>
              <w:fldChar w:fldCharType="end"/>
            </w:r>
          </w:hyperlink>
        </w:p>
        <w:p w:rsidR="0083157C" w:rsidRDefault="00F30250">
          <w:pPr>
            <w:pStyle w:val="T2"/>
            <w:tabs>
              <w:tab w:val="right" w:leader="dot" w:pos="9629"/>
            </w:tabs>
            <w:rPr>
              <w:rFonts w:asciiTheme="minorHAnsi" w:eastAsiaTheme="minorEastAsia" w:hAnsiTheme="minorHAnsi" w:cstheme="minorBidi"/>
              <w:noProof/>
              <w:sz w:val="22"/>
              <w:szCs w:val="22"/>
            </w:rPr>
          </w:pPr>
          <w:hyperlink w:anchor="_Toc502750316" w:history="1">
            <w:r w:rsidR="0083157C" w:rsidRPr="002F1898">
              <w:rPr>
                <w:rStyle w:val="Kpr"/>
                <w:rFonts w:eastAsiaTheme="majorEastAsia"/>
                <w:noProof/>
              </w:rPr>
              <w:t>İstek, Sorun ve Her Türlü İletileriniz İçin e-Posta Adresi;</w:t>
            </w:r>
            <w:r w:rsidR="0083157C">
              <w:rPr>
                <w:noProof/>
                <w:webHidden/>
              </w:rPr>
              <w:tab/>
            </w:r>
            <w:r w:rsidR="0083157C">
              <w:rPr>
                <w:noProof/>
                <w:webHidden/>
              </w:rPr>
              <w:fldChar w:fldCharType="begin"/>
            </w:r>
            <w:r w:rsidR="0083157C">
              <w:rPr>
                <w:noProof/>
                <w:webHidden/>
              </w:rPr>
              <w:instrText xml:space="preserve"> PAGEREF _Toc502750316 \h </w:instrText>
            </w:r>
            <w:r w:rsidR="0083157C">
              <w:rPr>
                <w:noProof/>
                <w:webHidden/>
              </w:rPr>
            </w:r>
            <w:r w:rsidR="0083157C">
              <w:rPr>
                <w:noProof/>
                <w:webHidden/>
              </w:rPr>
              <w:fldChar w:fldCharType="separate"/>
            </w:r>
            <w:r w:rsidR="0083157C">
              <w:rPr>
                <w:noProof/>
                <w:webHidden/>
              </w:rPr>
              <w:t>10</w:t>
            </w:r>
            <w:r w:rsidR="0083157C">
              <w:rPr>
                <w:noProof/>
                <w:webHidden/>
              </w:rPr>
              <w:fldChar w:fldCharType="end"/>
            </w:r>
          </w:hyperlink>
        </w:p>
        <w:p w:rsidR="008A77F5" w:rsidRPr="0031505F" w:rsidRDefault="00BF58F5" w:rsidP="008C03C2">
          <w:pPr>
            <w:jc w:val="both"/>
          </w:pPr>
          <w:r w:rsidRPr="0031505F">
            <w:rPr>
              <w:b/>
              <w:bCs/>
            </w:rPr>
            <w:fldChar w:fldCharType="end"/>
          </w:r>
        </w:p>
      </w:sdtContent>
    </w:sdt>
    <w:p w:rsidR="007743C7" w:rsidRPr="0031505F" w:rsidRDefault="007743C7" w:rsidP="008C03C2">
      <w:pPr>
        <w:jc w:val="both"/>
      </w:pPr>
    </w:p>
    <w:p w:rsidR="007743C7" w:rsidRPr="0031505F" w:rsidRDefault="007743C7" w:rsidP="008C03C2">
      <w:pPr>
        <w:jc w:val="both"/>
        <w:rPr>
          <w:rFonts w:eastAsiaTheme="majorEastAsia"/>
          <w:color w:val="000000" w:themeColor="text1"/>
        </w:rPr>
      </w:pPr>
      <w:r w:rsidRPr="0031505F">
        <w:br w:type="page"/>
      </w:r>
    </w:p>
    <w:p w:rsidR="00693F36" w:rsidRPr="0031505F" w:rsidRDefault="00693F36" w:rsidP="00693F36">
      <w:pPr>
        <w:pStyle w:val="Balk1"/>
        <w:numPr>
          <w:ilvl w:val="0"/>
          <w:numId w:val="6"/>
        </w:numPr>
        <w:spacing w:before="100" w:beforeAutospacing="1" w:after="100" w:afterAutospacing="1"/>
        <w:ind w:left="357" w:hanging="357"/>
        <w:jc w:val="both"/>
        <w:rPr>
          <w:rFonts w:ascii="Times New Roman" w:hAnsi="Times New Roman" w:cs="Times New Roman"/>
          <w:sz w:val="24"/>
          <w:szCs w:val="24"/>
        </w:rPr>
      </w:pPr>
      <w:bookmarkStart w:id="0" w:name="_Toc502750279"/>
      <w:bookmarkStart w:id="1" w:name="_Toc410217883"/>
      <w:r w:rsidRPr="0031505F">
        <w:rPr>
          <w:rFonts w:ascii="Times New Roman" w:hAnsi="Times New Roman" w:cs="Times New Roman"/>
          <w:sz w:val="24"/>
          <w:szCs w:val="24"/>
        </w:rPr>
        <w:lastRenderedPageBreak/>
        <w:t>Başvuru Tarihleri</w:t>
      </w:r>
      <w:bookmarkEnd w:id="0"/>
    </w:p>
    <w:p w:rsidR="00693F36" w:rsidRDefault="00693F36" w:rsidP="00693F36">
      <w:pPr>
        <w:spacing w:before="120" w:after="120" w:line="80" w:lineRule="atLeast"/>
        <w:ind w:firstLine="851"/>
        <w:jc w:val="both"/>
        <w:rPr>
          <w:b/>
          <w:bCs/>
          <w:color w:val="333333"/>
          <w:shd w:val="clear" w:color="auto" w:fill="FFFFFF"/>
        </w:rPr>
      </w:pPr>
      <w:r w:rsidRPr="0031505F">
        <w:t>Açık Öğretim Lisesi 2017 – 2018 Eğitim Öğretim Yılı I</w:t>
      </w:r>
      <w:r w:rsidR="001F1BA1">
        <w:t>I</w:t>
      </w:r>
      <w:r w:rsidRPr="0031505F">
        <w:rPr>
          <w:color w:val="00B050"/>
        </w:rPr>
        <w:t>.</w:t>
      </w:r>
      <w:r w:rsidRPr="0031505F">
        <w:t xml:space="preserve"> Dönem Kayıt Yenileme Başvuru Tarihleri: </w:t>
      </w:r>
      <w:r w:rsidR="00DA791C">
        <w:rPr>
          <w:b/>
          <w:bCs/>
          <w:color w:val="333333"/>
          <w:highlight w:val="yellow"/>
          <w:shd w:val="clear" w:color="auto" w:fill="FFFFFF"/>
        </w:rPr>
        <w:t>08 Ocak</w:t>
      </w:r>
      <w:r w:rsidR="005A3199" w:rsidRPr="002D5C04">
        <w:rPr>
          <w:b/>
          <w:bCs/>
          <w:color w:val="333333"/>
          <w:highlight w:val="yellow"/>
          <w:shd w:val="clear" w:color="auto" w:fill="FFFFFF"/>
        </w:rPr>
        <w:t xml:space="preserve"> – </w:t>
      </w:r>
      <w:r w:rsidR="00DA791C">
        <w:rPr>
          <w:b/>
          <w:bCs/>
          <w:color w:val="333333"/>
          <w:highlight w:val="yellow"/>
          <w:shd w:val="clear" w:color="auto" w:fill="FFFFFF"/>
        </w:rPr>
        <w:t>23 Ocak 2018</w:t>
      </w:r>
    </w:p>
    <w:p w:rsidR="00905988" w:rsidRPr="0031505F" w:rsidRDefault="00905988" w:rsidP="00693F36">
      <w:pPr>
        <w:spacing w:before="120" w:after="120" w:line="80" w:lineRule="atLeast"/>
        <w:ind w:firstLine="851"/>
        <w:jc w:val="both"/>
        <w:rPr>
          <w:b/>
          <w:bCs/>
          <w:color w:val="333333"/>
          <w:shd w:val="clear" w:color="auto" w:fill="FFFFFF"/>
        </w:rPr>
      </w:pPr>
      <w:r w:rsidRPr="0031505F">
        <w:t>Açık Öğretim Lisesi 2017 – 2018 Eğitim Öğretim Yılı I</w:t>
      </w:r>
      <w:r w:rsidR="001F1BA1">
        <w:t>I</w:t>
      </w:r>
      <w:r w:rsidRPr="0031505F">
        <w:rPr>
          <w:color w:val="00B050"/>
        </w:rPr>
        <w:t>.</w:t>
      </w:r>
      <w:r w:rsidRPr="0031505F">
        <w:t xml:space="preserve"> Dönem </w:t>
      </w:r>
      <w:r>
        <w:t xml:space="preserve">Mazeretli </w:t>
      </w:r>
      <w:r w:rsidRPr="0031505F">
        <w:t xml:space="preserve">Kayıt Yenileme Başvuru Tarihleri: </w:t>
      </w:r>
      <w:r w:rsidR="00DA791C">
        <w:rPr>
          <w:b/>
          <w:bCs/>
          <w:color w:val="333333"/>
          <w:highlight w:val="yellow"/>
          <w:shd w:val="clear" w:color="auto" w:fill="FFFFFF"/>
        </w:rPr>
        <w:t>24 Ocak</w:t>
      </w:r>
      <w:r w:rsidRPr="002D5C04">
        <w:rPr>
          <w:b/>
          <w:bCs/>
          <w:color w:val="333333"/>
          <w:highlight w:val="yellow"/>
          <w:shd w:val="clear" w:color="auto" w:fill="FFFFFF"/>
        </w:rPr>
        <w:t xml:space="preserve"> – </w:t>
      </w:r>
      <w:r w:rsidR="00DA791C">
        <w:rPr>
          <w:b/>
          <w:bCs/>
          <w:color w:val="333333"/>
          <w:highlight w:val="yellow"/>
          <w:shd w:val="clear" w:color="auto" w:fill="FFFFFF"/>
        </w:rPr>
        <w:t xml:space="preserve">26 Ocak </w:t>
      </w:r>
      <w:r w:rsidRPr="002D5C04">
        <w:rPr>
          <w:b/>
          <w:bCs/>
          <w:color w:val="333333"/>
          <w:highlight w:val="yellow"/>
          <w:shd w:val="clear" w:color="auto" w:fill="FFFFFF"/>
        </w:rPr>
        <w:t>20</w:t>
      </w:r>
      <w:r w:rsidRPr="00D21191">
        <w:rPr>
          <w:b/>
          <w:bCs/>
          <w:color w:val="333333"/>
          <w:highlight w:val="yellow"/>
          <w:shd w:val="clear" w:color="auto" w:fill="FFFFFF"/>
        </w:rPr>
        <w:t>1</w:t>
      </w:r>
      <w:r w:rsidR="00DA791C" w:rsidRPr="00D21191">
        <w:rPr>
          <w:b/>
          <w:bCs/>
          <w:color w:val="333333"/>
          <w:highlight w:val="yellow"/>
          <w:shd w:val="clear" w:color="auto" w:fill="FFFFFF"/>
        </w:rPr>
        <w:t>8</w:t>
      </w:r>
    </w:p>
    <w:p w:rsidR="00693F36" w:rsidRPr="0031505F" w:rsidRDefault="00693F36" w:rsidP="00693F36">
      <w:pPr>
        <w:pStyle w:val="Balk1"/>
        <w:numPr>
          <w:ilvl w:val="0"/>
          <w:numId w:val="6"/>
        </w:numPr>
        <w:rPr>
          <w:rFonts w:ascii="Times New Roman" w:hAnsi="Times New Roman" w:cs="Times New Roman"/>
          <w:sz w:val="24"/>
          <w:szCs w:val="24"/>
        </w:rPr>
      </w:pPr>
      <w:bookmarkStart w:id="2" w:name="_Toc502750280"/>
      <w:r w:rsidRPr="0031505F">
        <w:rPr>
          <w:rFonts w:ascii="Times New Roman" w:hAnsi="Times New Roman" w:cs="Times New Roman"/>
          <w:sz w:val="24"/>
          <w:szCs w:val="24"/>
        </w:rPr>
        <w:t>Kayıt Yenileme İşlemini Kimler Yaptıracak?</w:t>
      </w:r>
      <w:bookmarkEnd w:id="2"/>
    </w:p>
    <w:p w:rsidR="00693F36" w:rsidRPr="0031505F" w:rsidRDefault="00693F36" w:rsidP="00693F36">
      <w:pPr>
        <w:spacing w:before="120" w:after="120" w:line="80" w:lineRule="atLeast"/>
        <w:ind w:firstLine="851"/>
        <w:jc w:val="both"/>
      </w:pPr>
      <w:r w:rsidRPr="0031505F">
        <w:t xml:space="preserve">Öğrencilik durumu </w:t>
      </w:r>
      <w:r w:rsidR="00BB5461">
        <w:rPr>
          <w:b/>
        </w:rPr>
        <w:t>Silik, Donuk veya A</w:t>
      </w:r>
      <w:r w:rsidRPr="0031505F">
        <w:rPr>
          <w:b/>
        </w:rPr>
        <w:t>ktif</w:t>
      </w:r>
      <w:r w:rsidRPr="0031505F">
        <w:t xml:space="preserve"> olan öğrencilerimiz kayıt yenileme işlemi yaptıracaktır.</w:t>
      </w:r>
    </w:p>
    <w:p w:rsidR="00693F36" w:rsidRPr="0031505F" w:rsidRDefault="00693F36" w:rsidP="00693F36">
      <w:pPr>
        <w:spacing w:before="120" w:after="120" w:line="80" w:lineRule="atLeast"/>
        <w:ind w:firstLine="851"/>
        <w:jc w:val="both"/>
      </w:pPr>
      <w:r w:rsidRPr="0031505F">
        <w:t>Kayıt yenileme işlemini</w:t>
      </w:r>
      <w:r w:rsidR="00BB5461">
        <w:t xml:space="preserve"> yaptırmayanlar I</w:t>
      </w:r>
      <w:r w:rsidR="001F1BA1">
        <w:t>I</w:t>
      </w:r>
      <w:r w:rsidR="00BB5461">
        <w:t>. D</w:t>
      </w:r>
      <w:r w:rsidRPr="0031505F">
        <w:t>önem sınavına katılamaz.</w:t>
      </w:r>
    </w:p>
    <w:p w:rsidR="00693F36" w:rsidRPr="0031505F" w:rsidRDefault="00693F36" w:rsidP="00693F36">
      <w:pPr>
        <w:pStyle w:val="Balk1"/>
        <w:numPr>
          <w:ilvl w:val="0"/>
          <w:numId w:val="6"/>
        </w:numPr>
        <w:spacing w:before="100" w:beforeAutospacing="1" w:after="100" w:afterAutospacing="1"/>
        <w:ind w:left="357" w:hanging="357"/>
        <w:jc w:val="both"/>
        <w:rPr>
          <w:rFonts w:ascii="Times New Roman" w:hAnsi="Times New Roman" w:cs="Times New Roman"/>
          <w:sz w:val="24"/>
          <w:szCs w:val="24"/>
        </w:rPr>
      </w:pPr>
      <w:bookmarkStart w:id="3" w:name="_Toc502750281"/>
      <w:r w:rsidRPr="0031505F">
        <w:rPr>
          <w:rFonts w:ascii="Times New Roman" w:hAnsi="Times New Roman" w:cs="Times New Roman"/>
          <w:sz w:val="24"/>
          <w:szCs w:val="24"/>
        </w:rPr>
        <w:t>Başvuru Yeri</w:t>
      </w:r>
      <w:bookmarkEnd w:id="3"/>
    </w:p>
    <w:p w:rsidR="00693F36" w:rsidRPr="0031505F" w:rsidRDefault="000D39C5" w:rsidP="00693F36">
      <w:pPr>
        <w:spacing w:before="120" w:after="240" w:line="80" w:lineRule="atLeast"/>
        <w:ind w:firstLine="851"/>
        <w:jc w:val="both"/>
      </w:pPr>
      <w:r>
        <w:t>İl ve İ</w:t>
      </w:r>
      <w:r w:rsidR="00693F36" w:rsidRPr="0031505F">
        <w:t>lçelerde bulunan Halk Eğitimi Merkezi Müdürlükleri</w:t>
      </w:r>
    </w:p>
    <w:p w:rsidR="007A1DBD" w:rsidRPr="0031505F"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
          <w:bCs/>
          <w:i/>
          <w:color w:val="FF0000"/>
        </w:rPr>
      </w:pPr>
      <w:r w:rsidRPr="0031505F">
        <w:rPr>
          <w:b/>
          <w:bCs/>
          <w:i/>
          <w:color w:val="FF0000"/>
        </w:rPr>
        <w:t xml:space="preserve">Öğrencilik durumu </w:t>
      </w:r>
      <w:r w:rsidRPr="00A659B1">
        <w:rPr>
          <w:b/>
          <w:bCs/>
          <w:i/>
          <w:color w:val="000000" w:themeColor="text1"/>
        </w:rPr>
        <w:t>“</w:t>
      </w:r>
      <w:r w:rsidR="00A659B1" w:rsidRPr="00A659B1">
        <w:rPr>
          <w:b/>
          <w:bCs/>
          <w:i/>
          <w:color w:val="000000" w:themeColor="text1"/>
        </w:rPr>
        <w:t xml:space="preserve"> </w:t>
      </w:r>
      <w:r w:rsidR="003064F7" w:rsidRPr="00A659B1">
        <w:rPr>
          <w:b/>
          <w:color w:val="000000" w:themeColor="text1"/>
        </w:rPr>
        <w:t>Silik, Donuk veya Aktif</w:t>
      </w:r>
      <w:r w:rsidR="00A659B1" w:rsidRPr="00A659B1">
        <w:rPr>
          <w:b/>
          <w:color w:val="000000" w:themeColor="text1"/>
        </w:rPr>
        <w:t xml:space="preserve"> </w:t>
      </w:r>
      <w:r w:rsidRPr="00A659B1">
        <w:rPr>
          <w:b/>
          <w:bCs/>
          <w:i/>
          <w:color w:val="000000" w:themeColor="text1"/>
        </w:rPr>
        <w:t xml:space="preserve">” </w:t>
      </w:r>
      <w:r w:rsidRPr="0031505F">
        <w:rPr>
          <w:b/>
          <w:bCs/>
          <w:i/>
          <w:color w:val="FF0000"/>
        </w:rPr>
        <w:t xml:space="preserve">olan öğrencilerimizden kayıt yenileme sınav bedelini anlaşmalı bankalara yatırmış </w:t>
      </w:r>
      <w:r w:rsidR="006E147A">
        <w:rPr>
          <w:b/>
          <w:bCs/>
          <w:i/>
          <w:color w:val="FF0000"/>
        </w:rPr>
        <w:t>öğrencilerimizin</w:t>
      </w:r>
      <w:r w:rsidRPr="0031505F">
        <w:rPr>
          <w:b/>
          <w:bCs/>
          <w:i/>
          <w:color w:val="FF0000"/>
        </w:rPr>
        <w:t xml:space="preserve"> kayıt yenileme işlemleri sistem tarafından otomatik olarak yapılacaktır.</w:t>
      </w:r>
      <w:r w:rsidR="007A1DBD" w:rsidRPr="0031505F">
        <w:rPr>
          <w:b/>
          <w:bCs/>
          <w:i/>
          <w:color w:val="FF0000"/>
        </w:rPr>
        <w:t xml:space="preserve"> Bu öğrencilerimizin </w:t>
      </w:r>
      <w:r w:rsidRPr="0031505F">
        <w:rPr>
          <w:b/>
          <w:bCs/>
          <w:i/>
          <w:color w:val="FF0000"/>
        </w:rPr>
        <w:t xml:space="preserve">kayıt yenileme işlemlerini tamamlatmak için Halk Eğitimi Merkezi Müdürlüklerine müracaat etmelerine gerek yoktur. </w:t>
      </w:r>
    </w:p>
    <w:p w:rsidR="007A1DBD" w:rsidRPr="0031505F"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rPr>
      </w:pPr>
      <w:r w:rsidRPr="0031505F">
        <w:rPr>
          <w:bCs/>
        </w:rPr>
        <w:t xml:space="preserve">Otomatik kayıt yenileme işlemi için ilan edilen kayıt yenileme tarihleri arasında her gün mesai bitiminden sonra Açık Öğretim Lisesi Bilgi Yönetim Sistemi çalıştırılacaktır. Sistemin çalıştırıldığı saate kadar kayıt yenileme ücretini anlaşmalı bankalara yatıran öğrencilerimizin öğrencilik durumları sistem üzerinden </w:t>
      </w:r>
      <w:r w:rsidRPr="00EE2DB2">
        <w:rPr>
          <w:b/>
          <w:bCs/>
        </w:rPr>
        <w:t>“Aktif”</w:t>
      </w:r>
      <w:r w:rsidRPr="0031505F">
        <w:rPr>
          <w:bCs/>
        </w:rPr>
        <w:t xml:space="preserve"> yapılarak kayıt y</w:t>
      </w:r>
      <w:r w:rsidR="007A1DBD" w:rsidRPr="0031505F">
        <w:rPr>
          <w:bCs/>
        </w:rPr>
        <w:t>enileme işlemi tamamlanacaktır.</w:t>
      </w:r>
    </w:p>
    <w:p w:rsidR="007A1DBD" w:rsidRPr="0031505F" w:rsidRDefault="002B3F04"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rPr>
      </w:pPr>
      <w:r>
        <w:rPr>
          <w:b/>
          <w:bCs/>
          <w:color w:val="FF0000"/>
        </w:rPr>
        <w:t>Sınav Ücreti</w:t>
      </w:r>
      <w:r w:rsidR="00693F36" w:rsidRPr="0031505F">
        <w:rPr>
          <w:b/>
          <w:color w:val="FF0000"/>
        </w:rPr>
        <w:t xml:space="preserve"> muafiyeti </w:t>
      </w:r>
      <w:r w:rsidR="00693F36" w:rsidRPr="0031505F">
        <w:rPr>
          <w:b/>
          <w:bCs/>
          <w:color w:val="FF0000"/>
        </w:rPr>
        <w:t>olanların (mahkeme tedbiri, şehit yakını, gazi vb.)</w:t>
      </w:r>
      <w:r w:rsidR="000D39C5">
        <w:rPr>
          <w:b/>
          <w:bCs/>
          <w:color w:val="FF0000"/>
        </w:rPr>
        <w:t xml:space="preserve"> </w:t>
      </w:r>
      <w:r w:rsidR="00693F36" w:rsidRPr="0031505F">
        <w:rPr>
          <w:bCs/>
        </w:rPr>
        <w:t xml:space="preserve">Halk Eğitimi Merkezi Müdürlüklerine müracaat ederek öğrencilik durumunu </w:t>
      </w:r>
      <w:r w:rsidR="00693F36" w:rsidRPr="00EE2DB2">
        <w:rPr>
          <w:b/>
          <w:bCs/>
        </w:rPr>
        <w:t>“Aktif”</w:t>
      </w:r>
      <w:r w:rsidR="00693F36" w:rsidRPr="0031505F">
        <w:rPr>
          <w:bCs/>
        </w:rPr>
        <w:t xml:space="preserve"> yaptırıp kayıt yenileme işlemlerini </w:t>
      </w:r>
      <w:r w:rsidR="007A1DBD" w:rsidRPr="0031505F">
        <w:rPr>
          <w:bCs/>
        </w:rPr>
        <w:t>tamamlatmaları gerekmektedir.</w:t>
      </w:r>
    </w:p>
    <w:p w:rsidR="007A1DBD" w:rsidRPr="0031505F" w:rsidRDefault="007A1DBD" w:rsidP="007A1DBD">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rPr>
      </w:pPr>
      <w:r w:rsidRPr="0031505F">
        <w:rPr>
          <w:bCs/>
        </w:rPr>
        <w:t>Kayıt yenileme işlemi tamamlanan öğrencilerimizin öğrenci numarası ve şifrelerini</w:t>
      </w:r>
      <w:r w:rsidR="00EE14E6">
        <w:rPr>
          <w:bCs/>
        </w:rPr>
        <w:t xml:space="preserve"> kullanarak sisteme giriş yapıp</w:t>
      </w:r>
      <w:r w:rsidRPr="0031505F">
        <w:rPr>
          <w:bCs/>
        </w:rPr>
        <w:t xml:space="preserve"> ilan edilen kayıt yenileme tarihleri arasında sınavına girecekleri dersleri seçmeleri </w:t>
      </w:r>
      <w:r w:rsidR="000D39C5">
        <w:rPr>
          <w:bCs/>
        </w:rPr>
        <w:t xml:space="preserve">ve </w:t>
      </w:r>
      <w:r w:rsidRPr="0031505F">
        <w:rPr>
          <w:bCs/>
        </w:rPr>
        <w:t>diğer bilgilerini güncellemeleri gerekmektedir.</w:t>
      </w:r>
    </w:p>
    <w:p w:rsidR="00693F36" w:rsidRPr="0031505F"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i/>
        </w:rPr>
      </w:pPr>
      <w:r w:rsidRPr="0031505F">
        <w:rPr>
          <w:b/>
          <w:bCs/>
          <w:i/>
        </w:rPr>
        <w:t xml:space="preserve">Açık Öğretim Lisesi Yurtdışı Programında Kayıt Yenileme Yaptırmak İsteyen Öğrenciler (Batı Avrupa programı hariç); </w:t>
      </w:r>
    </w:p>
    <w:p w:rsidR="00693F36" w:rsidRPr="0031505F"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i/>
        </w:rPr>
      </w:pPr>
      <w:r w:rsidRPr="0031505F">
        <w:rPr>
          <w:bCs/>
          <w:i/>
        </w:rPr>
        <w:t xml:space="preserve">Açık Öğretim Lisesi Yurtdışı Programı kapsamında, </w:t>
      </w:r>
      <w:r w:rsidRPr="0031505F">
        <w:rPr>
          <w:b/>
          <w:bCs/>
          <w:i/>
        </w:rPr>
        <w:t xml:space="preserve">Suudi Arabistan (Medine, Cidde, Riyad), Kuveyt, Azerbaycan, İran ve KKTC </w:t>
      </w:r>
      <w:r w:rsidRPr="0031505F">
        <w:rPr>
          <w:bCs/>
          <w:i/>
        </w:rPr>
        <w:t xml:space="preserve">başkentlerinde bulunan irtibat bürolarından kayıt yenileme işlemlerini yaptırabilir. </w:t>
      </w:r>
    </w:p>
    <w:p w:rsidR="00693F36" w:rsidRPr="0031505F"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
          <w:bCs/>
          <w:i/>
          <w:iCs/>
        </w:rPr>
      </w:pPr>
      <w:r w:rsidRPr="0031505F">
        <w:rPr>
          <w:b/>
          <w:bCs/>
          <w:i/>
          <w:iCs/>
        </w:rPr>
        <w:t>İletişim: http://aokyurtdisi.meb.gov.tr/</w:t>
      </w:r>
    </w:p>
    <w:p w:rsidR="00B04429" w:rsidRDefault="00B04429" w:rsidP="00693F36"/>
    <w:p w:rsidR="00EA5E00" w:rsidRPr="00593B9F" w:rsidRDefault="00593B9F" w:rsidP="00593B9F">
      <w:pPr>
        <w:ind w:firstLine="851"/>
        <w:rPr>
          <w:b/>
          <w:i/>
          <w:color w:val="FF0000"/>
        </w:rPr>
      </w:pPr>
      <w:r w:rsidRPr="00593B9F">
        <w:rPr>
          <w:b/>
          <w:i/>
        </w:rPr>
        <w:t>DİKKAT:</w:t>
      </w:r>
      <w:r w:rsidRPr="00593B9F">
        <w:rPr>
          <w:b/>
          <w:i/>
          <w:color w:val="FF0000"/>
        </w:rPr>
        <w:t xml:space="preserve"> Açık</w:t>
      </w:r>
      <w:r w:rsidR="00B04429" w:rsidRPr="00593B9F">
        <w:rPr>
          <w:b/>
          <w:i/>
          <w:color w:val="FF0000"/>
        </w:rPr>
        <w:t xml:space="preserve"> Öğretim Lisesinde kayıt yenileme işleminiz yapılarak öğrencilik durumunuzu sistem üzerinde “Aktif” hale geldikten sonra iletişim bilgilerinizi (Telefon, adres) ve sınava girmek istediğiniz il/ilçe merkezini mutlaka </w:t>
      </w:r>
      <w:r w:rsidRPr="00593B9F">
        <w:rPr>
          <w:b/>
          <w:i/>
          <w:color w:val="FF0000"/>
        </w:rPr>
        <w:t>güncelleyiniz.</w:t>
      </w:r>
    </w:p>
    <w:p w:rsidR="00EA5E00" w:rsidRDefault="00EA5E00" w:rsidP="00693F36"/>
    <w:p w:rsidR="00EA5E00" w:rsidRDefault="00EA5E00" w:rsidP="00693F36"/>
    <w:p w:rsidR="00EA5E00" w:rsidRDefault="00EA5E00" w:rsidP="00693F36"/>
    <w:p w:rsidR="00EA5E00" w:rsidRDefault="00EA5E00" w:rsidP="00693F36"/>
    <w:p w:rsidR="00EA5E00" w:rsidRDefault="00EA5E00" w:rsidP="00693F36"/>
    <w:p w:rsidR="00EA5E00" w:rsidRDefault="00EA5E00" w:rsidP="00693F36"/>
    <w:p w:rsidR="00EA5E00" w:rsidRDefault="00EA5E00" w:rsidP="00693F36"/>
    <w:p w:rsidR="00EA5E00" w:rsidRPr="0031505F" w:rsidRDefault="00EA5E00" w:rsidP="00693F36"/>
    <w:p w:rsidR="00693F36" w:rsidRPr="00566F65" w:rsidRDefault="00693F36"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
          <w:bCs/>
          <w:i/>
          <w:color w:val="FF0000"/>
        </w:rPr>
      </w:pPr>
      <w:r w:rsidRPr="0031505F">
        <w:rPr>
          <w:b/>
          <w:bCs/>
          <w:i/>
        </w:rPr>
        <w:lastRenderedPageBreak/>
        <w:t>DİKKAT:</w:t>
      </w:r>
      <w:r w:rsidRPr="0031505F">
        <w:rPr>
          <w:b/>
          <w:bCs/>
          <w:i/>
          <w:color w:val="FF0000"/>
        </w:rPr>
        <w:t xml:space="preserve"> </w:t>
      </w:r>
      <w:r w:rsidRPr="00566F65">
        <w:rPr>
          <w:bCs/>
          <w:i/>
          <w:color w:val="FF0000"/>
        </w:rPr>
        <w:t>Talim ve Terbiye Kurulu Başkanlığı</w:t>
      </w:r>
      <w:r w:rsidR="00566F65" w:rsidRPr="00566F65">
        <w:rPr>
          <w:bCs/>
          <w:i/>
          <w:color w:val="FF0000"/>
        </w:rPr>
        <w:t>’</w:t>
      </w:r>
      <w:r w:rsidRPr="00566F65">
        <w:rPr>
          <w:bCs/>
          <w:i/>
          <w:color w:val="FF0000"/>
        </w:rPr>
        <w:t xml:space="preserve">nın 92 sayılı ve 24.09.2014 tarihli kararıyla Açık Öğretim Lisesinin haftalık ders çizelgesi değiştirilmiştir. Yapılan bu değişikliğin 2015-2016 eğitim öğretim yılı sonuna kadar kademeli olarak öğrencilere yansıtılması istenmiştir. Ancak öğrenci mağduriyetinin en aza indirilmesi için </w:t>
      </w:r>
      <w:r w:rsidR="00A84037">
        <w:rPr>
          <w:bCs/>
          <w:i/>
          <w:color w:val="FF0000"/>
        </w:rPr>
        <w:t xml:space="preserve">en son </w:t>
      </w:r>
      <w:r w:rsidRPr="00566F65">
        <w:rPr>
          <w:bCs/>
          <w:i/>
          <w:color w:val="FF0000"/>
        </w:rPr>
        <w:t xml:space="preserve">Genel Müdürlük </w:t>
      </w:r>
      <w:proofErr w:type="spellStart"/>
      <w:r w:rsidRPr="00566F65">
        <w:rPr>
          <w:bCs/>
          <w:i/>
          <w:color w:val="FF0000"/>
        </w:rPr>
        <w:t>Makamı</w:t>
      </w:r>
      <w:r w:rsidR="00566F65" w:rsidRPr="00566F65">
        <w:rPr>
          <w:bCs/>
          <w:i/>
          <w:color w:val="FF0000"/>
        </w:rPr>
        <w:t>’</w:t>
      </w:r>
      <w:r w:rsidRPr="00566F65">
        <w:rPr>
          <w:bCs/>
          <w:i/>
          <w:color w:val="FF0000"/>
        </w:rPr>
        <w:t>nın</w:t>
      </w:r>
      <w:proofErr w:type="spellEnd"/>
      <w:r w:rsidRPr="00566F65">
        <w:rPr>
          <w:bCs/>
          <w:i/>
          <w:color w:val="FF0000"/>
        </w:rPr>
        <w:t xml:space="preserve"> </w:t>
      </w:r>
      <w:r w:rsidR="00D21191">
        <w:rPr>
          <w:bCs/>
          <w:i/>
          <w:color w:val="FF0000"/>
        </w:rPr>
        <w:t>03</w:t>
      </w:r>
      <w:r w:rsidRPr="00566F65">
        <w:rPr>
          <w:bCs/>
          <w:i/>
          <w:color w:val="FF0000"/>
        </w:rPr>
        <w:t>.</w:t>
      </w:r>
      <w:r w:rsidR="00D21191">
        <w:rPr>
          <w:bCs/>
          <w:i/>
          <w:color w:val="FF0000"/>
        </w:rPr>
        <w:t>11.2017</w:t>
      </w:r>
      <w:r w:rsidRPr="00566F65">
        <w:rPr>
          <w:bCs/>
          <w:i/>
          <w:color w:val="FF0000"/>
        </w:rPr>
        <w:t xml:space="preserve"> tarihli ve </w:t>
      </w:r>
      <w:proofErr w:type="gramStart"/>
      <w:r w:rsidR="00D21191">
        <w:rPr>
          <w:bCs/>
          <w:i/>
          <w:color w:val="FF0000"/>
        </w:rPr>
        <w:t>18438720</w:t>
      </w:r>
      <w:proofErr w:type="gramEnd"/>
      <w:r w:rsidR="00D21191">
        <w:rPr>
          <w:bCs/>
          <w:i/>
          <w:color w:val="FF0000"/>
        </w:rPr>
        <w:t xml:space="preserve"> </w:t>
      </w:r>
      <w:r w:rsidR="007A1DBD" w:rsidRPr="00566F65">
        <w:rPr>
          <w:bCs/>
          <w:i/>
          <w:color w:val="FF0000"/>
        </w:rPr>
        <w:t>sayılı O</w:t>
      </w:r>
      <w:r w:rsidRPr="00566F65">
        <w:rPr>
          <w:bCs/>
          <w:i/>
          <w:color w:val="FF0000"/>
        </w:rPr>
        <w:t>luru ile kademeli geçiş</w:t>
      </w:r>
      <w:r w:rsidR="00D21191">
        <w:rPr>
          <w:bCs/>
          <w:i/>
          <w:color w:val="FF0000"/>
        </w:rPr>
        <w:t>, 2017-2018</w:t>
      </w:r>
      <w:r w:rsidR="00566F65" w:rsidRPr="00566F65">
        <w:rPr>
          <w:bCs/>
          <w:i/>
          <w:color w:val="FF0000"/>
        </w:rPr>
        <w:t xml:space="preserve"> Eğitim-Ö</w:t>
      </w:r>
      <w:r w:rsidRPr="00566F65">
        <w:rPr>
          <w:bCs/>
          <w:i/>
          <w:color w:val="FF0000"/>
        </w:rPr>
        <w:t>ğretim yılı sonuna</w:t>
      </w:r>
      <w:r w:rsidR="00566F65">
        <w:rPr>
          <w:bCs/>
          <w:i/>
          <w:color w:val="FF0000"/>
        </w:rPr>
        <w:t xml:space="preserve"> kadar </w:t>
      </w:r>
      <w:r w:rsidR="00D21191">
        <w:rPr>
          <w:bCs/>
          <w:i/>
          <w:color w:val="FF0000"/>
        </w:rPr>
        <w:t>uygulanmayacaktır.</w:t>
      </w:r>
      <w:r w:rsidR="00566F65">
        <w:rPr>
          <w:bCs/>
          <w:i/>
          <w:color w:val="FF0000"/>
        </w:rPr>
        <w:t xml:space="preserve"> </w:t>
      </w:r>
    </w:p>
    <w:p w:rsidR="009C4C62" w:rsidRPr="00566F65" w:rsidRDefault="00566F65" w:rsidP="00693F36">
      <w:pPr>
        <w:pBdr>
          <w:top w:val="single" w:sz="4" w:space="1" w:color="auto"/>
          <w:left w:val="single" w:sz="4" w:space="4" w:color="auto"/>
          <w:bottom w:val="single" w:sz="4" w:space="1" w:color="auto"/>
          <w:right w:val="single" w:sz="4" w:space="4" w:color="auto"/>
        </w:pBdr>
        <w:shd w:val="clear" w:color="auto" w:fill="FFFFCC"/>
        <w:tabs>
          <w:tab w:val="left" w:pos="1134"/>
        </w:tabs>
        <w:spacing w:after="120" w:line="80" w:lineRule="atLeast"/>
        <w:ind w:firstLine="851"/>
        <w:jc w:val="both"/>
        <w:rPr>
          <w:bCs/>
          <w:i/>
          <w:color w:val="FF0000"/>
        </w:rPr>
      </w:pPr>
      <w:r>
        <w:rPr>
          <w:bCs/>
          <w:i/>
          <w:color w:val="FF0000"/>
        </w:rPr>
        <w:t>Örgün orta</w:t>
      </w:r>
      <w:r w:rsidR="009C4C62" w:rsidRPr="00566F65">
        <w:rPr>
          <w:bCs/>
          <w:i/>
          <w:color w:val="FF0000"/>
        </w:rPr>
        <w:t>öğretim kurumlarında olduğu gibi Açık Öğretim Lisesinde de "Alan" uygulaması kademeli olarak kaldırılmıştır. 201</w:t>
      </w:r>
      <w:r w:rsidR="00EE14E6">
        <w:rPr>
          <w:bCs/>
          <w:i/>
          <w:color w:val="FF0000"/>
        </w:rPr>
        <w:t>3-2014 eğitim öğretim yılı II. d</w:t>
      </w:r>
      <w:r w:rsidR="009C4C62" w:rsidRPr="00566F65">
        <w:rPr>
          <w:bCs/>
          <w:i/>
          <w:color w:val="FF0000"/>
        </w:rPr>
        <w:t>önemind</w:t>
      </w:r>
      <w:r>
        <w:rPr>
          <w:bCs/>
          <w:i/>
          <w:color w:val="FF0000"/>
        </w:rPr>
        <w:t xml:space="preserve">en itibaren tüm öğrencilerimiz </w:t>
      </w:r>
      <w:r w:rsidRPr="00566F65">
        <w:rPr>
          <w:b/>
          <w:bCs/>
          <w:i/>
          <w:color w:val="FF0000"/>
        </w:rPr>
        <w:t>Alan Yok (A</w:t>
      </w:r>
      <w:r w:rsidR="009C4C62" w:rsidRPr="00566F65">
        <w:rPr>
          <w:b/>
          <w:bCs/>
          <w:i/>
          <w:color w:val="FF0000"/>
        </w:rPr>
        <w:t>lansız)</w:t>
      </w:r>
      <w:r w:rsidR="009C4C62" w:rsidRPr="00566F65">
        <w:rPr>
          <w:bCs/>
          <w:i/>
          <w:color w:val="FF0000"/>
        </w:rPr>
        <w:t xml:space="preserve"> olarak eğitimlerine devam etmektedir.</w:t>
      </w:r>
    </w:p>
    <w:p w:rsidR="005461EC" w:rsidRPr="0031505F" w:rsidRDefault="005461EC" w:rsidP="008C03C2">
      <w:pPr>
        <w:pStyle w:val="Balk1"/>
        <w:numPr>
          <w:ilvl w:val="0"/>
          <w:numId w:val="6"/>
        </w:numPr>
        <w:spacing w:before="100" w:beforeAutospacing="1" w:after="100" w:afterAutospacing="1"/>
        <w:ind w:left="357" w:hanging="357"/>
        <w:jc w:val="both"/>
        <w:rPr>
          <w:rFonts w:ascii="Times New Roman" w:hAnsi="Times New Roman" w:cs="Times New Roman"/>
          <w:sz w:val="24"/>
          <w:szCs w:val="24"/>
        </w:rPr>
      </w:pPr>
      <w:bookmarkStart w:id="4" w:name="_Toc502750282"/>
      <w:r w:rsidRPr="0031505F">
        <w:rPr>
          <w:rFonts w:ascii="Times New Roman" w:hAnsi="Times New Roman" w:cs="Times New Roman"/>
          <w:sz w:val="24"/>
          <w:szCs w:val="24"/>
        </w:rPr>
        <w:t>Kayıt Yenileme</w:t>
      </w:r>
      <w:r w:rsidR="00693F36" w:rsidRPr="0031505F">
        <w:rPr>
          <w:rFonts w:ascii="Times New Roman" w:hAnsi="Times New Roman" w:cs="Times New Roman"/>
          <w:sz w:val="24"/>
          <w:szCs w:val="24"/>
        </w:rPr>
        <w:t xml:space="preserve"> </w:t>
      </w:r>
      <w:r w:rsidR="0080013C" w:rsidRPr="0031505F">
        <w:rPr>
          <w:rFonts w:ascii="Times New Roman" w:hAnsi="Times New Roman" w:cs="Times New Roman"/>
          <w:sz w:val="24"/>
          <w:szCs w:val="24"/>
        </w:rPr>
        <w:t>Sınav Bedeli</w:t>
      </w:r>
      <w:bookmarkEnd w:id="1"/>
      <w:bookmarkEnd w:id="4"/>
    </w:p>
    <w:p w:rsidR="000C42FC" w:rsidRPr="000C42FC" w:rsidRDefault="000E4380" w:rsidP="000E4380">
      <w:pPr>
        <w:spacing w:line="80" w:lineRule="atLeast"/>
        <w:jc w:val="both"/>
      </w:pPr>
      <w:r>
        <w:t xml:space="preserve">             </w:t>
      </w:r>
      <w:r w:rsidR="002309D4" w:rsidRPr="0031505F">
        <w:t>Açık Öğretim Lisesin</w:t>
      </w:r>
      <w:r w:rsidR="00284C45" w:rsidRPr="0031505F">
        <w:t xml:space="preserve">e kayıt yenileme yaptıracak öğrenciler, her yıl belirlenen </w:t>
      </w:r>
      <w:r>
        <w:t>k</w:t>
      </w:r>
      <w:r w:rsidR="0080013C" w:rsidRPr="0031505F">
        <w:t xml:space="preserve">ayıt yenileme sınav </w:t>
      </w:r>
      <w:r w:rsidR="007A09DC">
        <w:t>ücretini</w:t>
      </w:r>
      <w:r w:rsidR="00284C45" w:rsidRPr="0031505F">
        <w:t xml:space="preserve"> ödemek zorundadır. </w:t>
      </w:r>
      <w:r w:rsidR="00592FE0">
        <w:rPr>
          <w:b/>
          <w:bCs/>
        </w:rPr>
        <w:t>2018</w:t>
      </w:r>
      <w:r>
        <w:t> yılında</w:t>
      </w:r>
      <w:r w:rsidR="00284C45" w:rsidRPr="0031505F">
        <w:t xml:space="preserve"> bir dönem için </w:t>
      </w:r>
      <w:r w:rsidR="0080013C" w:rsidRPr="0031505F">
        <w:t xml:space="preserve">kayıt yenileme </w:t>
      </w:r>
      <w:r w:rsidR="007A09DC">
        <w:t>Sınav Ücreti</w:t>
      </w:r>
      <w:r>
        <w:t xml:space="preserve">; </w:t>
      </w:r>
      <w:r w:rsidRPr="000E4380">
        <w:rPr>
          <w:b/>
        </w:rPr>
        <w:t>30 TL</w:t>
      </w:r>
      <w:r>
        <w:t xml:space="preserve"> olarak </w:t>
      </w:r>
      <w:r w:rsidR="000C42FC" w:rsidRPr="000C42FC">
        <w:t>belirlenmiştir.</w:t>
      </w:r>
      <w:r w:rsidR="00336374">
        <w:t xml:space="preserve"> </w:t>
      </w:r>
      <w:r w:rsidR="00336374" w:rsidRPr="00EB4B19">
        <w:rPr>
          <w:b/>
          <w:i/>
        </w:rPr>
        <w:t>(30 TL Açık Öğretim Lisesi</w:t>
      </w:r>
      <w:r w:rsidR="00336374">
        <w:rPr>
          <w:b/>
          <w:i/>
        </w:rPr>
        <w:t xml:space="preserve"> Kayıt </w:t>
      </w:r>
      <w:r w:rsidR="00F9625C">
        <w:rPr>
          <w:b/>
          <w:i/>
        </w:rPr>
        <w:t xml:space="preserve">Yenileme </w:t>
      </w:r>
      <w:r w:rsidR="00EE14E6">
        <w:rPr>
          <w:b/>
          <w:i/>
        </w:rPr>
        <w:t>Sınav Ücreti olarak</w:t>
      </w:r>
      <w:r w:rsidR="00336374">
        <w:rPr>
          <w:b/>
          <w:i/>
        </w:rPr>
        <w:t xml:space="preserve"> 5 </w:t>
      </w:r>
      <w:r w:rsidR="00336374" w:rsidRPr="00EB4B19">
        <w:rPr>
          <w:b/>
          <w:i/>
        </w:rPr>
        <w:t>TL ise Halk Eğitim Merkezi Okul Aile Birliğine yatırılacaktır.)</w:t>
      </w:r>
    </w:p>
    <w:p w:rsidR="00284C45" w:rsidRPr="00EE0837" w:rsidRDefault="000E4380" w:rsidP="000E4380">
      <w:pPr>
        <w:spacing w:before="120" w:after="120" w:line="80" w:lineRule="atLeast"/>
        <w:jc w:val="both"/>
        <w:rPr>
          <w:b/>
          <w:bCs/>
          <w:i/>
        </w:rPr>
      </w:pPr>
      <w:r>
        <w:t xml:space="preserve">             </w:t>
      </w:r>
      <w:r w:rsidR="000C42FC" w:rsidRPr="000C42FC">
        <w:t xml:space="preserve">Öğrenci adayı,  </w:t>
      </w:r>
      <w:r w:rsidR="000C42FC" w:rsidRPr="000C42FC">
        <w:rPr>
          <w:b/>
          <w:bCs/>
        </w:rPr>
        <w:t xml:space="preserve">T.C. Kimlik Numarası </w:t>
      </w:r>
      <w:r w:rsidR="000C42FC" w:rsidRPr="000C42FC">
        <w:t xml:space="preserve">beyan ederek </w:t>
      </w:r>
      <w:r w:rsidR="000C42FC" w:rsidRPr="000C42FC">
        <w:rPr>
          <w:b/>
        </w:rPr>
        <w:t xml:space="preserve">T.C. </w:t>
      </w:r>
      <w:r w:rsidR="001C789A">
        <w:rPr>
          <w:b/>
          <w:bCs/>
        </w:rPr>
        <w:t xml:space="preserve">Ziraat Bankası, </w:t>
      </w:r>
      <w:r w:rsidR="000C42FC" w:rsidRPr="000C42FC">
        <w:rPr>
          <w:b/>
        </w:rPr>
        <w:t>Türkiye</w:t>
      </w:r>
      <w:r w:rsidR="000C42FC" w:rsidRPr="000C42FC">
        <w:t xml:space="preserve"> </w:t>
      </w:r>
      <w:r w:rsidR="000C42FC" w:rsidRPr="000C42FC">
        <w:rPr>
          <w:b/>
          <w:bCs/>
        </w:rPr>
        <w:t>Halk Bankası</w:t>
      </w:r>
      <w:r w:rsidR="001C789A">
        <w:rPr>
          <w:b/>
          <w:bCs/>
        </w:rPr>
        <w:t xml:space="preserve"> </w:t>
      </w:r>
      <w:r w:rsidR="001C789A" w:rsidRPr="001C789A">
        <w:rPr>
          <w:bCs/>
        </w:rPr>
        <w:t>ve</w:t>
      </w:r>
      <w:r w:rsidR="001C789A">
        <w:rPr>
          <w:bCs/>
        </w:rPr>
        <w:t xml:space="preserve"> </w:t>
      </w:r>
      <w:r w:rsidR="007C391C">
        <w:rPr>
          <w:b/>
          <w:bCs/>
        </w:rPr>
        <w:t>Türkiye Vakıflar Bankası</w:t>
      </w:r>
      <w:r w:rsidR="001C789A" w:rsidRPr="001C789A">
        <w:rPr>
          <w:b/>
          <w:bCs/>
        </w:rPr>
        <w:t>nın</w:t>
      </w:r>
      <w:r w:rsidR="000C42FC" w:rsidRPr="001C789A">
        <w:rPr>
          <w:bCs/>
        </w:rPr>
        <w:t xml:space="preserve"> </w:t>
      </w:r>
      <w:r w:rsidR="007C391C">
        <w:t>b</w:t>
      </w:r>
      <w:r w:rsidR="000C42FC" w:rsidRPr="000C42FC">
        <w:t>ankamatikler</w:t>
      </w:r>
      <w:r w:rsidR="001C789A">
        <w:t xml:space="preserve">ine (ATM) veya </w:t>
      </w:r>
      <w:r w:rsidR="001C789A" w:rsidRPr="001C789A">
        <w:rPr>
          <w:b/>
        </w:rPr>
        <w:t>Türkiye Vakıflar Bankası</w:t>
      </w:r>
      <w:r w:rsidR="000C42FC" w:rsidRPr="000C42FC">
        <w:t xml:space="preserve"> </w:t>
      </w:r>
      <w:r w:rsidR="001C789A">
        <w:t xml:space="preserve">şubelerine </w:t>
      </w:r>
      <w:r w:rsidR="000C42FC" w:rsidRPr="000C42FC">
        <w:t xml:space="preserve">giderek </w:t>
      </w:r>
      <w:r w:rsidR="001C789A">
        <w:t xml:space="preserve">ya da ilgili bankaların </w:t>
      </w:r>
      <w:r w:rsidR="007C391C">
        <w:t>internet b</w:t>
      </w:r>
      <w:r w:rsidR="000C42FC" w:rsidRPr="000C42FC">
        <w:t>ankacılı</w:t>
      </w:r>
      <w:r w:rsidR="001C789A">
        <w:t>kları</w:t>
      </w:r>
      <w:r w:rsidR="000C42FC" w:rsidRPr="000C42FC">
        <w:t xml:space="preserve"> üzerinden </w:t>
      </w:r>
      <w:r w:rsidR="007C391C">
        <w:t>“</w:t>
      </w:r>
      <w:r w:rsidR="000C42FC" w:rsidRPr="000C42FC">
        <w:rPr>
          <w:b/>
          <w:bCs/>
        </w:rPr>
        <w:t>MEB De</w:t>
      </w:r>
      <w:r w:rsidR="008B79E4">
        <w:rPr>
          <w:b/>
          <w:bCs/>
        </w:rPr>
        <w:t>stek Hizmetleri Genel Müdürlüğü</w:t>
      </w:r>
      <w:r w:rsidR="000C42FC" w:rsidRPr="000C42FC">
        <w:rPr>
          <w:b/>
          <w:bCs/>
        </w:rPr>
        <w:t xml:space="preserve"> Döner Sermaye İşletmesi Müdürlüğü</w:t>
      </w:r>
      <w:r w:rsidR="007C391C">
        <w:rPr>
          <w:b/>
          <w:bCs/>
        </w:rPr>
        <w:t>”</w:t>
      </w:r>
      <w:r w:rsidR="000C42FC" w:rsidRPr="000C42FC">
        <w:t xml:space="preserve"> hesabına</w:t>
      </w:r>
      <w:r w:rsidR="00C27EB7">
        <w:t xml:space="preserve"> </w:t>
      </w:r>
      <w:r w:rsidR="00C27EB7" w:rsidRPr="00C27EB7">
        <w:rPr>
          <w:b/>
        </w:rPr>
        <w:t>30 TL</w:t>
      </w:r>
      <w:r w:rsidR="00C27EB7">
        <w:t xml:space="preserve"> </w:t>
      </w:r>
      <w:r w:rsidR="00284C45" w:rsidRPr="0031505F">
        <w:t xml:space="preserve">ödeyecek ve </w:t>
      </w:r>
      <w:proofErr w:type="gramStart"/>
      <w:r w:rsidR="00284C45" w:rsidRPr="0031505F">
        <w:t>dekontu</w:t>
      </w:r>
      <w:proofErr w:type="gramEnd"/>
      <w:r w:rsidR="00284C45" w:rsidRPr="0031505F">
        <w:t xml:space="preserve"> muhafaza edecektir. </w:t>
      </w:r>
      <w:r w:rsidR="007C391C">
        <w:t>(T.C. vatandaşı olmayan öğrenci adayları ise</w:t>
      </w:r>
      <w:r w:rsidR="00C27EB7" w:rsidRPr="00C27EB7">
        <w:t xml:space="preserve"> </w:t>
      </w:r>
      <w:r w:rsidR="002309D4" w:rsidRPr="0031505F">
        <w:t xml:space="preserve">İl Göç İdaresi Müdürlüklerinden alacakları </w:t>
      </w:r>
      <w:r w:rsidR="00401240">
        <w:t xml:space="preserve">yabancı </w:t>
      </w:r>
      <w:r w:rsidR="002309D4" w:rsidRPr="0031505F">
        <w:t>kimlik numarası ile anlaşmalı bankalara müracaat edeceklerdir.)</w:t>
      </w:r>
      <w:r w:rsidR="00EE0837" w:rsidRPr="00EE0837">
        <w:t xml:space="preserve"> </w:t>
      </w:r>
      <w:r w:rsidR="00EE0837" w:rsidRPr="00EE0837">
        <w:rPr>
          <w:b/>
          <w:i/>
        </w:rPr>
        <w:t>ÖNEMLİ</w:t>
      </w:r>
      <w:r w:rsidR="00EE0837" w:rsidRPr="00EE0837">
        <w:rPr>
          <w:i/>
        </w:rPr>
        <w:t xml:space="preserve"> </w:t>
      </w:r>
      <w:r w:rsidR="00EE0837" w:rsidRPr="00EE0837">
        <w:rPr>
          <w:b/>
          <w:i/>
        </w:rPr>
        <w:t>NOT:</w:t>
      </w:r>
      <w:r w:rsidR="00EE0837">
        <w:t xml:space="preserve"> </w:t>
      </w:r>
      <w:r w:rsidR="007C391C">
        <w:rPr>
          <w:i/>
        </w:rPr>
        <w:t>(Şuan ki bankamatiklerde ve i</w:t>
      </w:r>
      <w:r w:rsidR="00EE0837" w:rsidRPr="00EE0837">
        <w:rPr>
          <w:i/>
        </w:rPr>
        <w:t>n</w:t>
      </w:r>
      <w:r w:rsidR="007C391C">
        <w:rPr>
          <w:i/>
        </w:rPr>
        <w:t>ternet b</w:t>
      </w:r>
      <w:r w:rsidR="00EE0837" w:rsidRPr="00EE0837">
        <w:rPr>
          <w:i/>
        </w:rPr>
        <w:t xml:space="preserve">ankacılığı üzerindeki sınav ücreti ibaresi </w:t>
      </w:r>
      <w:r w:rsidR="00592FE0">
        <w:rPr>
          <w:b/>
          <w:i/>
        </w:rPr>
        <w:t>“AÇIK ÖĞRETİM LİSELE 2018/2</w:t>
      </w:r>
      <w:r w:rsidR="00EE0837" w:rsidRPr="00EE0837">
        <w:rPr>
          <w:b/>
          <w:i/>
        </w:rPr>
        <w:t xml:space="preserve"> </w:t>
      </w:r>
      <w:proofErr w:type="gramStart"/>
      <w:r w:rsidR="00EE0837" w:rsidRPr="00EE0837">
        <w:rPr>
          <w:b/>
          <w:i/>
        </w:rPr>
        <w:t>İLK.KAYIT</w:t>
      </w:r>
      <w:proofErr w:type="gramEnd"/>
      <w:r w:rsidR="00EE0837" w:rsidRPr="00EE0837">
        <w:rPr>
          <w:b/>
          <w:i/>
        </w:rPr>
        <w:t xml:space="preserve">-KAYIT </w:t>
      </w:r>
      <w:proofErr w:type="spellStart"/>
      <w:r w:rsidR="00EE0837" w:rsidRPr="00EE0837">
        <w:rPr>
          <w:b/>
          <w:i/>
        </w:rPr>
        <w:t>YEN.ÜCR.”</w:t>
      </w:r>
      <w:r w:rsidR="00EE0837" w:rsidRPr="00EE0837">
        <w:rPr>
          <w:i/>
        </w:rPr>
        <w:t>şeklindedir</w:t>
      </w:r>
      <w:proofErr w:type="spellEnd"/>
      <w:r w:rsidR="00EE0837" w:rsidRPr="00EE0837">
        <w:rPr>
          <w:i/>
        </w:rPr>
        <w:t>.)</w:t>
      </w:r>
    </w:p>
    <w:p w:rsidR="00284C45" w:rsidRPr="0031505F" w:rsidRDefault="00284C45" w:rsidP="00284C45">
      <w:pPr>
        <w:spacing w:before="120" w:after="120" w:line="80" w:lineRule="atLeast"/>
        <w:ind w:firstLine="851"/>
        <w:jc w:val="both"/>
        <w:rPr>
          <w:b/>
          <w:i/>
          <w:color w:val="FF0000"/>
        </w:rPr>
      </w:pPr>
      <w:r w:rsidRPr="0031505F">
        <w:rPr>
          <w:b/>
          <w:i/>
          <w:color w:val="FF0000"/>
        </w:rPr>
        <w:t xml:space="preserve">Kayıt yenilemek için </w:t>
      </w:r>
      <w:r w:rsidR="00882EA6">
        <w:rPr>
          <w:b/>
          <w:i/>
          <w:color w:val="FF0000"/>
        </w:rPr>
        <w:t>sınav ü</w:t>
      </w:r>
      <w:r w:rsidR="00401240">
        <w:rPr>
          <w:b/>
          <w:i/>
          <w:color w:val="FF0000"/>
        </w:rPr>
        <w:t>cretinin ödendiği bilgisi,</w:t>
      </w:r>
      <w:r w:rsidRPr="0031505F">
        <w:rPr>
          <w:b/>
          <w:i/>
          <w:color w:val="FF0000"/>
        </w:rPr>
        <w:t xml:space="preserve"> sistem üzerinden görülmektedir. Sistemde görünmeyen ödemeler, kayıt yenilemenizin gerçekleşmesini engeller. Bunun için </w:t>
      </w:r>
      <w:r w:rsidR="00882EA6">
        <w:rPr>
          <w:b/>
          <w:i/>
          <w:color w:val="FF0000"/>
        </w:rPr>
        <w:t>s</w:t>
      </w:r>
      <w:r w:rsidR="0080013C" w:rsidRPr="0031505F">
        <w:rPr>
          <w:b/>
          <w:i/>
          <w:color w:val="FF0000"/>
        </w:rPr>
        <w:t xml:space="preserve">ınav </w:t>
      </w:r>
      <w:r w:rsidR="00882EA6">
        <w:rPr>
          <w:b/>
          <w:i/>
          <w:color w:val="FF0000"/>
        </w:rPr>
        <w:t>ücretinizi</w:t>
      </w:r>
      <w:r w:rsidRPr="0031505F">
        <w:rPr>
          <w:b/>
          <w:i/>
          <w:color w:val="FF0000"/>
        </w:rPr>
        <w:t xml:space="preserve"> doğru hesaba yatırdığınızdan emin olunuz.</w:t>
      </w:r>
    </w:p>
    <w:p w:rsidR="00284C45" w:rsidRPr="0031505F" w:rsidRDefault="0080013C" w:rsidP="00284C45">
      <w:pPr>
        <w:spacing w:before="120" w:after="120" w:line="80" w:lineRule="atLeast"/>
        <w:ind w:firstLine="851"/>
        <w:jc w:val="both"/>
      </w:pPr>
      <w:r w:rsidRPr="0031505F">
        <w:rPr>
          <w:bCs/>
        </w:rPr>
        <w:t>Kayıt y</w:t>
      </w:r>
      <w:r w:rsidR="00284C45" w:rsidRPr="0031505F">
        <w:rPr>
          <w:bCs/>
        </w:rPr>
        <w:t xml:space="preserve">enileme </w:t>
      </w:r>
      <w:r w:rsidRPr="0031505F">
        <w:rPr>
          <w:bCs/>
        </w:rPr>
        <w:t>sınav bedeli</w:t>
      </w:r>
      <w:r w:rsidR="00284C45" w:rsidRPr="0031505F">
        <w:rPr>
          <w:bCs/>
        </w:rPr>
        <w:t xml:space="preserve">nin </w:t>
      </w:r>
      <w:r w:rsidR="00284C45" w:rsidRPr="0031505F">
        <w:rPr>
          <w:b/>
          <w:bCs/>
        </w:rPr>
        <w:t>5 TL’</w:t>
      </w:r>
      <w:r w:rsidR="00284C45" w:rsidRPr="0031505F">
        <w:rPr>
          <w:bCs/>
        </w:rPr>
        <w:t xml:space="preserve"> si ise </w:t>
      </w:r>
      <w:r w:rsidR="00284C45" w:rsidRPr="0031505F">
        <w:rPr>
          <w:b/>
          <w:bCs/>
        </w:rPr>
        <w:t>Halk Eğitimi Merkezi</w:t>
      </w:r>
      <w:r w:rsidR="005E30D1" w:rsidRPr="0031505F">
        <w:rPr>
          <w:b/>
          <w:bCs/>
        </w:rPr>
        <w:t xml:space="preserve"> </w:t>
      </w:r>
      <w:r w:rsidR="00284C45" w:rsidRPr="0031505F">
        <w:rPr>
          <w:b/>
          <w:bCs/>
        </w:rPr>
        <w:t>Müdürlüğü</w:t>
      </w:r>
      <w:r w:rsidR="00284C45" w:rsidRPr="0031505F">
        <w:t xml:space="preserve"> Okul Aile Birliklerinin vereceği banka hesap numarasına veya söz konusu okullardaki ilgili görevliye makbuz karşılığında ödenecektir. </w:t>
      </w:r>
    </w:p>
    <w:p w:rsidR="00284C45" w:rsidRPr="0031505F" w:rsidRDefault="00284C45" w:rsidP="00284C45">
      <w:pPr>
        <w:spacing w:before="120" w:after="120" w:line="80" w:lineRule="atLeast"/>
        <w:ind w:firstLine="851"/>
        <w:jc w:val="both"/>
      </w:pPr>
      <w:r w:rsidRPr="0031505F">
        <w:t xml:space="preserve">Kayıt yenileme işlemleri Açık Öğretim Lisesi Bilgi Yönetim Sistemi </w:t>
      </w:r>
      <w:r w:rsidR="00531611">
        <w:t>t</w:t>
      </w:r>
      <w:r w:rsidRPr="0031505F">
        <w:t>arafından otomatik olarak yapılan öğrencile</w:t>
      </w:r>
      <w:r w:rsidR="00E1582B" w:rsidRPr="0031505F">
        <w:t xml:space="preserve">rimiz Halk Eğitimi Merkezi </w:t>
      </w:r>
      <w:r w:rsidRPr="0031505F">
        <w:t>Müdürlüğüne kitap, resmi yazı vb. nedenlerle müracaat ettiklerinde kendilerinden 5</w:t>
      </w:r>
      <w:r w:rsidR="00531611">
        <w:t xml:space="preserve"> </w:t>
      </w:r>
      <w:r w:rsidRPr="0031505F">
        <w:t xml:space="preserve">TL </w:t>
      </w:r>
      <w:r w:rsidR="00531611">
        <w:t>kayıt yenileme S</w:t>
      </w:r>
      <w:r w:rsidR="0080013C" w:rsidRPr="0031505F">
        <w:t xml:space="preserve">ınav </w:t>
      </w:r>
      <w:r w:rsidR="00531611">
        <w:t xml:space="preserve">Ücreti </w:t>
      </w:r>
      <w:r w:rsidRPr="0031505F">
        <w:t xml:space="preserve">alınacaktır. Öğrencilerimizin ikinci bir defa </w:t>
      </w:r>
      <w:r w:rsidR="0080013C" w:rsidRPr="0031505F">
        <w:t>sınav bedeli</w:t>
      </w:r>
      <w:r w:rsidRPr="0031505F">
        <w:t xml:space="preserve"> ödememesi </w:t>
      </w:r>
      <w:r w:rsidR="00E1582B" w:rsidRPr="0031505F">
        <w:t>için bulunulan</w:t>
      </w:r>
      <w:r w:rsidRPr="0031505F">
        <w:t xml:space="preserve"> dönem adına ödenmiş olan 5</w:t>
      </w:r>
      <w:r w:rsidR="00531611">
        <w:t xml:space="preserve"> </w:t>
      </w:r>
      <w:r w:rsidRPr="0031505F">
        <w:t xml:space="preserve">TL </w:t>
      </w:r>
      <w:r w:rsidR="007F77F9">
        <w:t xml:space="preserve">kayıt yenileme </w:t>
      </w:r>
      <w:r w:rsidR="00531611">
        <w:t>S</w:t>
      </w:r>
      <w:r w:rsidR="0080013C" w:rsidRPr="0031505F">
        <w:t xml:space="preserve">ınav </w:t>
      </w:r>
      <w:r w:rsidR="00531611">
        <w:t>Ücreti</w:t>
      </w:r>
      <w:r w:rsidRPr="0031505F">
        <w:t xml:space="preserve"> makbuzunu mutlaka saklamaları ve yanlarında bulundurmaları gerekmektedir.   </w:t>
      </w:r>
    </w:p>
    <w:p w:rsidR="00A40CBA" w:rsidRPr="0031505F" w:rsidRDefault="00531611" w:rsidP="00A40CBA">
      <w:pPr>
        <w:spacing w:before="120" w:after="120" w:line="80" w:lineRule="atLeast"/>
        <w:ind w:firstLine="851"/>
        <w:jc w:val="both"/>
        <w:rPr>
          <w:b/>
        </w:rPr>
      </w:pPr>
      <w:r>
        <w:rPr>
          <w:b/>
        </w:rPr>
        <w:t>Kayıt Yenileme Sınav B</w:t>
      </w:r>
      <w:r w:rsidR="00EB47E7" w:rsidRPr="0031505F">
        <w:rPr>
          <w:b/>
        </w:rPr>
        <w:t xml:space="preserve">edelini </w:t>
      </w:r>
      <w:r>
        <w:rPr>
          <w:b/>
        </w:rPr>
        <w:t>İki Şekilde Yatırabilirsiniz:</w:t>
      </w:r>
    </w:p>
    <w:p w:rsidR="00A40CBA" w:rsidRPr="0031505F" w:rsidRDefault="00A40CBA" w:rsidP="00A40CBA">
      <w:pPr>
        <w:pStyle w:val="ListeParagraf"/>
        <w:spacing w:before="120" w:after="120" w:line="80" w:lineRule="atLeast"/>
        <w:ind w:left="0" w:firstLine="851"/>
        <w:jc w:val="both"/>
        <w:rPr>
          <w:rFonts w:ascii="Times New Roman" w:hAnsi="Times New Roman"/>
          <w:color w:val="000000"/>
          <w:sz w:val="24"/>
          <w:szCs w:val="24"/>
        </w:rPr>
      </w:pPr>
      <w:r w:rsidRPr="0031505F">
        <w:rPr>
          <w:rFonts w:ascii="Times New Roman" w:hAnsi="Times New Roman"/>
          <w:color w:val="000000"/>
          <w:sz w:val="24"/>
          <w:szCs w:val="24"/>
        </w:rPr>
        <w:t>Tüm ödeme kanallarından yapılacak ödemelerde </w:t>
      </w:r>
      <w:r w:rsidRPr="0031505F">
        <w:rPr>
          <w:rFonts w:ascii="Times New Roman" w:hAnsi="Times New Roman"/>
          <w:color w:val="FF0000"/>
          <w:sz w:val="24"/>
          <w:szCs w:val="24"/>
          <w:u w:val="single"/>
        </w:rPr>
        <w:t>adayların katılacağı  ilgili sınav</w:t>
      </w:r>
      <w:r w:rsidR="002F1072" w:rsidRPr="0031505F">
        <w:rPr>
          <w:rFonts w:ascii="Times New Roman" w:hAnsi="Times New Roman"/>
          <w:color w:val="FF0000"/>
          <w:sz w:val="24"/>
          <w:szCs w:val="24"/>
          <w:u w:val="single"/>
        </w:rPr>
        <w:t>ın</w:t>
      </w:r>
      <w:r w:rsidRPr="0031505F">
        <w:rPr>
          <w:rFonts w:ascii="Times New Roman" w:hAnsi="Times New Roman"/>
          <w:color w:val="FF0000"/>
          <w:sz w:val="24"/>
          <w:szCs w:val="24"/>
          <w:u w:val="single"/>
        </w:rPr>
        <w:t xml:space="preserve"> adıyla</w:t>
      </w:r>
      <w:r w:rsidRPr="0031505F">
        <w:rPr>
          <w:rFonts w:ascii="Times New Roman" w:hAnsi="Times New Roman"/>
          <w:color w:val="FF0000"/>
          <w:sz w:val="24"/>
          <w:szCs w:val="24"/>
        </w:rPr>
        <w:t> </w:t>
      </w:r>
      <w:r w:rsidRPr="0031505F">
        <w:rPr>
          <w:rFonts w:ascii="Times New Roman" w:hAnsi="Times New Roman"/>
          <w:color w:val="000000"/>
          <w:sz w:val="24"/>
          <w:szCs w:val="24"/>
        </w:rPr>
        <w:t>ücret yatırmaları gerekmektedir.</w:t>
      </w:r>
    </w:p>
    <w:p w:rsidR="00A40CBA" w:rsidRPr="0031505F" w:rsidRDefault="00A40CBA" w:rsidP="00A40CBA">
      <w:pPr>
        <w:pStyle w:val="ListeParagraf"/>
        <w:spacing w:before="120" w:after="120" w:line="80" w:lineRule="atLeast"/>
        <w:ind w:left="0" w:firstLine="851"/>
        <w:jc w:val="both"/>
        <w:rPr>
          <w:rFonts w:ascii="Times New Roman" w:hAnsi="Times New Roman"/>
          <w:color w:val="000000"/>
          <w:sz w:val="24"/>
          <w:szCs w:val="24"/>
        </w:rPr>
      </w:pPr>
    </w:p>
    <w:p w:rsidR="0014069A" w:rsidRPr="00405050" w:rsidRDefault="0014069A" w:rsidP="0014069A">
      <w:pPr>
        <w:pStyle w:val="ListeParagraf"/>
        <w:numPr>
          <w:ilvl w:val="0"/>
          <w:numId w:val="24"/>
        </w:numPr>
        <w:tabs>
          <w:tab w:val="left" w:pos="1134"/>
        </w:tabs>
        <w:spacing w:after="120"/>
        <w:ind w:left="0" w:firstLine="851"/>
        <w:rPr>
          <w:rFonts w:ascii="Times New Roman" w:hAnsi="Times New Roman"/>
        </w:rPr>
      </w:pPr>
      <w:hyperlink r:id="rId9" w:history="1">
        <w:r w:rsidRPr="00405050">
          <w:rPr>
            <w:rStyle w:val="Kpr"/>
            <w:rFonts w:ascii="Times New Roman" w:hAnsi="Times New Roman"/>
          </w:rPr>
          <w:t>https://odeme.meb.gov.tr</w:t>
        </w:r>
      </w:hyperlink>
      <w:r w:rsidRPr="00405050">
        <w:rPr>
          <w:rFonts w:ascii="Times New Roman" w:hAnsi="Times New Roman"/>
        </w:rPr>
        <w:t xml:space="preserve"> adresinden tüm bankaların kredi kartı ile kayıt yenileme sınav bedelini yatırabilirsiniz.</w:t>
      </w:r>
    </w:p>
    <w:p w:rsidR="0014069A" w:rsidRPr="00405050" w:rsidRDefault="0014069A" w:rsidP="0014069A">
      <w:pPr>
        <w:pStyle w:val="ListeParagraf"/>
        <w:numPr>
          <w:ilvl w:val="0"/>
          <w:numId w:val="24"/>
        </w:numPr>
        <w:tabs>
          <w:tab w:val="left" w:pos="1134"/>
        </w:tabs>
        <w:spacing w:after="120"/>
        <w:ind w:left="0" w:firstLine="851"/>
        <w:rPr>
          <w:rFonts w:ascii="Times New Roman" w:hAnsi="Times New Roman"/>
        </w:rPr>
      </w:pPr>
      <w:r w:rsidRPr="00405050">
        <w:rPr>
          <w:rFonts w:ascii="Times New Roman" w:hAnsi="Times New Roman"/>
        </w:rPr>
        <w:t xml:space="preserve">T.C. </w:t>
      </w:r>
      <w:r w:rsidRPr="00405050">
        <w:rPr>
          <w:rFonts w:ascii="Times New Roman" w:hAnsi="Times New Roman"/>
          <w:bCs/>
        </w:rPr>
        <w:t xml:space="preserve">Ziraat Bankası, </w:t>
      </w:r>
      <w:r w:rsidRPr="00405050">
        <w:rPr>
          <w:rFonts w:ascii="Times New Roman" w:hAnsi="Times New Roman"/>
        </w:rPr>
        <w:t xml:space="preserve">Türkiye </w:t>
      </w:r>
      <w:r w:rsidRPr="00405050">
        <w:rPr>
          <w:rFonts w:ascii="Times New Roman" w:hAnsi="Times New Roman"/>
          <w:bCs/>
        </w:rPr>
        <w:t>Halk Bankası ve Türkiye Vakıflar Bankasının internet bankacılığını kullanarak kayıt yenileme sınav bedelini yatırabilirsiniz.</w:t>
      </w:r>
    </w:p>
    <w:p w:rsidR="0014069A" w:rsidRPr="00405050" w:rsidRDefault="0014069A" w:rsidP="0014069A">
      <w:pPr>
        <w:pStyle w:val="ListeParagraf"/>
        <w:tabs>
          <w:tab w:val="left" w:pos="1134"/>
        </w:tabs>
        <w:ind w:left="0" w:firstLine="851"/>
        <w:rPr>
          <w:rFonts w:ascii="Times New Roman" w:hAnsi="Times New Roman"/>
        </w:rPr>
      </w:pPr>
      <w:r w:rsidRPr="00405050">
        <w:rPr>
          <w:rFonts w:ascii="Times New Roman" w:hAnsi="Times New Roman"/>
        </w:rPr>
        <w:t xml:space="preserve"> Tahsilat esnasında adaylardan talep edilen telefon numarasının mümkün olduğunca adaya ait olması ve doğru telefon numarası bildirilmesi zorunludur.</w:t>
      </w:r>
    </w:p>
    <w:p w:rsidR="0014069A" w:rsidRPr="00405050" w:rsidRDefault="0014069A" w:rsidP="0014069A">
      <w:pPr>
        <w:pStyle w:val="ListeParagraf"/>
        <w:tabs>
          <w:tab w:val="left" w:pos="1134"/>
        </w:tabs>
        <w:ind w:left="0" w:firstLine="851"/>
        <w:rPr>
          <w:rFonts w:ascii="Times New Roman" w:hAnsi="Times New Roman"/>
        </w:rPr>
      </w:pPr>
      <w:r w:rsidRPr="00405050">
        <w:rPr>
          <w:rFonts w:ascii="Times New Roman" w:hAnsi="Times New Roman"/>
          <w:b/>
        </w:rPr>
        <w:t>3-</w:t>
      </w:r>
      <w:r w:rsidRPr="00405050">
        <w:rPr>
          <w:rFonts w:ascii="Times New Roman" w:hAnsi="Times New Roman"/>
        </w:rPr>
        <w:tab/>
        <w:t>İlk kayıt sınav bedeli anlaşmalı bankaların ATM’lerinde yatırılmaktadır. ATM’lerden yatıracağınız ücretin mutlaka Açık Öğretim Lisesi ilk kayıt sınav bedeli olarak yatırıldığına dikkat ediniz.</w:t>
      </w:r>
    </w:p>
    <w:p w:rsidR="00A84037" w:rsidRPr="0031505F" w:rsidRDefault="00A84037" w:rsidP="0014069A">
      <w:pPr>
        <w:pStyle w:val="ListeParagraf"/>
        <w:tabs>
          <w:tab w:val="left" w:pos="1276"/>
        </w:tabs>
        <w:spacing w:before="120" w:after="120" w:line="80" w:lineRule="atLeast"/>
        <w:ind w:left="0"/>
        <w:jc w:val="both"/>
        <w:rPr>
          <w:rFonts w:ascii="Times New Roman" w:hAnsi="Times New Roman"/>
          <w:color w:val="000000"/>
          <w:sz w:val="24"/>
          <w:szCs w:val="24"/>
        </w:rPr>
      </w:pPr>
      <w:bookmarkStart w:id="5" w:name="_GoBack"/>
      <w:bookmarkEnd w:id="5"/>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360"/>
        <w:jc w:val="both"/>
        <w:rPr>
          <w:b/>
          <w:i/>
        </w:rPr>
      </w:pPr>
      <w:r w:rsidRPr="0031505F">
        <w:rPr>
          <w:b/>
          <w:i/>
        </w:rPr>
        <w:lastRenderedPageBreak/>
        <w:t>Bankamatikten Para Yatırılırken İzlenecek Adımlar</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1-</w:t>
      </w:r>
      <w:r w:rsidRPr="0031505F">
        <w:rPr>
          <w:i/>
          <w:color w:val="FF0000"/>
        </w:rPr>
        <w:t>GİRİŞ</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2-</w:t>
      </w:r>
      <w:r w:rsidRPr="0031505F">
        <w:rPr>
          <w:i/>
        </w:rPr>
        <w:t xml:space="preserve">Dil seçeneklerinden </w:t>
      </w:r>
      <w:r w:rsidRPr="0031505F">
        <w:rPr>
          <w:i/>
          <w:color w:val="FF0000"/>
        </w:rPr>
        <w:t>TÜRKÇE</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3-</w:t>
      </w:r>
      <w:r w:rsidRPr="0031505F">
        <w:rPr>
          <w:i/>
        </w:rPr>
        <w:t xml:space="preserve">Ana sayfadan </w:t>
      </w:r>
      <w:r w:rsidRPr="0031505F">
        <w:rPr>
          <w:i/>
          <w:color w:val="FF0000"/>
        </w:rPr>
        <w:t xml:space="preserve">ÖDEME İŞLEMLERİ </w:t>
      </w:r>
      <w:r w:rsidRPr="0031505F">
        <w:rPr>
          <w:i/>
        </w:rPr>
        <w:t>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4-</w:t>
      </w:r>
      <w:r w:rsidRPr="0031505F">
        <w:rPr>
          <w:i/>
          <w:color w:val="FF0000"/>
        </w:rPr>
        <w:t>EĞİTİMÖDEMELERİ</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5-</w:t>
      </w:r>
      <w:r w:rsidRPr="0031505F">
        <w:rPr>
          <w:i/>
        </w:rPr>
        <w:t xml:space="preserve">Karşınıza gelen seçeneklerden </w:t>
      </w:r>
      <w:r w:rsidR="00560359" w:rsidRPr="0031505F">
        <w:rPr>
          <w:i/>
          <w:color w:val="FF0000"/>
        </w:rPr>
        <w:t>ME</w:t>
      </w:r>
      <w:r w:rsidRPr="0031505F">
        <w:rPr>
          <w:i/>
          <w:color w:val="FF0000"/>
        </w:rPr>
        <w:t xml:space="preserve">B ÖDEMELERİ </w:t>
      </w:r>
      <w:proofErr w:type="spellStart"/>
      <w:r w:rsidRPr="0031505F">
        <w:rPr>
          <w:i/>
        </w:rPr>
        <w:t>ni</w:t>
      </w:r>
      <w:proofErr w:type="spellEnd"/>
      <w:r w:rsidRPr="0031505F">
        <w:rPr>
          <w:i/>
        </w:rPr>
        <w:t xml:space="preserve"> seçiniz.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color w:val="FF0000"/>
        </w:rPr>
      </w:pPr>
      <w:r w:rsidRPr="0031505F">
        <w:rPr>
          <w:b/>
          <w:i/>
        </w:rPr>
        <w:t>6-</w:t>
      </w:r>
      <w:r w:rsidRPr="0031505F">
        <w:rPr>
          <w:i/>
        </w:rPr>
        <w:t xml:space="preserve">Ödeme yapmak istediğiniz sınav türünü seçiniz. </w:t>
      </w:r>
      <w:r w:rsidRPr="0031505F">
        <w:rPr>
          <w:i/>
          <w:color w:val="FF0000"/>
        </w:rPr>
        <w:t>(AÇIK ÖĞRETİM LİSESİ</w:t>
      </w:r>
      <w:r w:rsidR="009535B7" w:rsidRPr="0031505F">
        <w:rPr>
          <w:i/>
          <w:color w:val="FF0000"/>
        </w:rPr>
        <w:t>/</w:t>
      </w:r>
      <w:r w:rsidR="009C6A4D" w:rsidRPr="0031505F">
        <w:rPr>
          <w:i/>
          <w:color w:val="FF0000"/>
        </w:rPr>
        <w:t xml:space="preserve">MAOL </w:t>
      </w:r>
      <w:r w:rsidR="009535B7" w:rsidRPr="0031505F">
        <w:rPr>
          <w:i/>
          <w:color w:val="FF0000"/>
        </w:rPr>
        <w:t xml:space="preserve">KAYIT YENİLEME </w:t>
      </w:r>
      <w:r w:rsidRPr="0031505F">
        <w:rPr>
          <w:i/>
          <w:color w:val="FF0000"/>
        </w:rPr>
        <w:t>ÜCRETİ)</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7-</w:t>
      </w:r>
      <w:r w:rsidRPr="0031505F">
        <w:rPr>
          <w:i/>
        </w:rPr>
        <w:t xml:space="preserve">ATM tuşları yardımıyla </w:t>
      </w:r>
      <w:r w:rsidRPr="0031505F">
        <w:rPr>
          <w:i/>
          <w:color w:val="FF0000"/>
        </w:rPr>
        <w:t>T</w:t>
      </w:r>
      <w:r w:rsidR="00560359" w:rsidRPr="0031505F">
        <w:rPr>
          <w:i/>
          <w:color w:val="FF0000"/>
        </w:rPr>
        <w:t>.</w:t>
      </w:r>
      <w:r w:rsidRPr="0031505F">
        <w:rPr>
          <w:i/>
          <w:color w:val="FF0000"/>
        </w:rPr>
        <w:t>C</w:t>
      </w:r>
      <w:r w:rsidR="00560359" w:rsidRPr="0031505F">
        <w:rPr>
          <w:i/>
          <w:color w:val="FF0000"/>
        </w:rPr>
        <w:t>.</w:t>
      </w:r>
      <w:r w:rsidRPr="0031505F">
        <w:rPr>
          <w:i/>
          <w:color w:val="FF0000"/>
        </w:rPr>
        <w:t xml:space="preserve"> KİMLİK NUMARANIZI </w:t>
      </w:r>
      <w:r w:rsidRPr="0031505F">
        <w:rPr>
          <w:i/>
        </w:rPr>
        <w:t xml:space="preserve">girin ve </w:t>
      </w:r>
      <w:r w:rsidRPr="0031505F">
        <w:rPr>
          <w:i/>
          <w:color w:val="FF0000"/>
        </w:rPr>
        <w:t>GİRİŞ</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8-</w:t>
      </w:r>
      <w:r w:rsidRPr="0031505F">
        <w:rPr>
          <w:i/>
        </w:rPr>
        <w:t xml:space="preserve">Yatıracağınız </w:t>
      </w:r>
      <w:r w:rsidR="007272F9" w:rsidRPr="0031505F">
        <w:rPr>
          <w:i/>
          <w:color w:val="FF0000"/>
        </w:rPr>
        <w:t>3</w:t>
      </w:r>
      <w:r w:rsidRPr="0031505F">
        <w:rPr>
          <w:i/>
          <w:color w:val="FF0000"/>
        </w:rPr>
        <w:t>0 TL</w:t>
      </w:r>
      <w:r w:rsidRPr="0031505F">
        <w:rPr>
          <w:i/>
        </w:rPr>
        <w:t xml:space="preserve">’yi düzgün biçimde hazırlayın ve </w:t>
      </w:r>
      <w:r w:rsidRPr="0031505F">
        <w:rPr>
          <w:i/>
          <w:color w:val="FF0000"/>
        </w:rPr>
        <w:t>DEVAM</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9-</w:t>
      </w:r>
      <w:r w:rsidRPr="0031505F">
        <w:rPr>
          <w:i/>
        </w:rPr>
        <w:t xml:space="preserve">Paranızı ekranda gösterildiği şekilde bölmeye yerleştirin ve </w:t>
      </w:r>
      <w:r w:rsidRPr="0031505F">
        <w:rPr>
          <w:i/>
          <w:color w:val="FF0000"/>
        </w:rPr>
        <w:t>GİRİŞ</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10-</w:t>
      </w:r>
      <w:r w:rsidRPr="0031505F">
        <w:rPr>
          <w:i/>
        </w:rPr>
        <w:t>Para tanımlama işlemi için lütfen bekleyiniz.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11-</w:t>
      </w:r>
      <w:r w:rsidRPr="0031505F">
        <w:rPr>
          <w:i/>
        </w:rPr>
        <w:t xml:space="preserve">Yatırdığınız tutarla ekrandaki tutarı karşılaştırın, kabul edilen tutarı onaylamak için </w:t>
      </w:r>
      <w:r w:rsidRPr="0031505F">
        <w:rPr>
          <w:i/>
          <w:color w:val="FF0000"/>
        </w:rPr>
        <w:t>DEVAM</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12-</w:t>
      </w:r>
      <w:r w:rsidRPr="0031505F">
        <w:rPr>
          <w:i/>
        </w:rPr>
        <w:t xml:space="preserve">Ekranda görünen bilgilerin doğruluğundan emin olduktan sonra onay için </w:t>
      </w:r>
      <w:r w:rsidRPr="0031505F">
        <w:rPr>
          <w:i/>
          <w:color w:val="FF0000"/>
        </w:rPr>
        <w:t>EVET</w:t>
      </w:r>
      <w:r w:rsidRPr="0031505F">
        <w:rPr>
          <w:i/>
        </w:rPr>
        <w:t xml:space="preserve"> tuşuna basınız.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rPr>
          <w:i/>
        </w:rPr>
      </w:pPr>
      <w:r w:rsidRPr="0031505F">
        <w:rPr>
          <w:b/>
          <w:i/>
        </w:rPr>
        <w:t>13-</w:t>
      </w:r>
      <w:r w:rsidRPr="0031505F">
        <w:rPr>
          <w:i/>
        </w:rPr>
        <w:t>Paranız yatırılırken lütfen ATM’den ayrılmayınız.</w:t>
      </w:r>
    </w:p>
    <w:p w:rsidR="005461EC" w:rsidRPr="0031505F" w:rsidRDefault="005461EC" w:rsidP="008C03C2">
      <w:pPr>
        <w:pBdr>
          <w:top w:val="single" w:sz="4" w:space="1" w:color="auto" w:shadow="1"/>
          <w:left w:val="single" w:sz="4" w:space="15" w:color="auto" w:shadow="1"/>
          <w:bottom w:val="single" w:sz="4" w:space="1" w:color="auto" w:shadow="1"/>
          <w:right w:val="single" w:sz="4" w:space="17" w:color="auto" w:shadow="1"/>
        </w:pBdr>
        <w:shd w:val="clear" w:color="auto" w:fill="FFFFCC"/>
        <w:spacing w:before="120" w:after="120" w:line="140" w:lineRule="atLeast"/>
        <w:ind w:left="567" w:hanging="207"/>
        <w:jc w:val="both"/>
      </w:pPr>
      <w:r w:rsidRPr="0031505F">
        <w:rPr>
          <w:b/>
          <w:i/>
        </w:rPr>
        <w:t>14-</w:t>
      </w:r>
      <w:r w:rsidRPr="0031505F">
        <w:rPr>
          <w:i/>
        </w:rPr>
        <w:t>İşleminiz tamamlandıktan sonra makbuzunuzu almayı unutmayınız.</w:t>
      </w:r>
    </w:p>
    <w:p w:rsidR="005461EC" w:rsidRPr="0031505F" w:rsidRDefault="005461EC" w:rsidP="008C03C2">
      <w:pPr>
        <w:jc w:val="both"/>
      </w:pPr>
    </w:p>
    <w:p w:rsidR="00842E8D" w:rsidRPr="00EB44FC" w:rsidRDefault="00885AD2" w:rsidP="00EB44FC">
      <w:pPr>
        <w:pStyle w:val="ListeParagraf"/>
        <w:numPr>
          <w:ilvl w:val="0"/>
          <w:numId w:val="22"/>
        </w:numPr>
        <w:pBdr>
          <w:top w:val="single" w:sz="4" w:space="1" w:color="auto" w:shadow="1"/>
          <w:left w:val="single" w:sz="4" w:space="29" w:color="auto" w:shadow="1"/>
          <w:bottom w:val="single" w:sz="4" w:space="1" w:color="auto" w:shadow="1"/>
          <w:right w:val="single" w:sz="4" w:space="17" w:color="auto" w:shadow="1"/>
        </w:pBdr>
        <w:shd w:val="clear" w:color="auto" w:fill="FFFFCC"/>
        <w:tabs>
          <w:tab w:val="left" w:pos="1134"/>
        </w:tabs>
        <w:spacing w:before="120" w:after="120" w:line="140" w:lineRule="atLeast"/>
        <w:jc w:val="both"/>
        <w:rPr>
          <w:rFonts w:ascii="Times New Roman" w:hAnsi="Times New Roman"/>
          <w:b/>
          <w:i/>
          <w:sz w:val="24"/>
          <w:szCs w:val="24"/>
        </w:rPr>
      </w:pPr>
      <w:r w:rsidRPr="00EB44FC">
        <w:rPr>
          <w:rFonts w:ascii="Times New Roman" w:hAnsi="Times New Roman"/>
          <w:b/>
          <w:i/>
          <w:color w:val="FF0000"/>
          <w:sz w:val="24"/>
          <w:szCs w:val="24"/>
        </w:rPr>
        <w:t>Dikkat:</w:t>
      </w:r>
      <w:r w:rsidR="00EB44FC">
        <w:rPr>
          <w:rFonts w:ascii="Times New Roman" w:hAnsi="Times New Roman"/>
          <w:b/>
          <w:i/>
          <w:color w:val="FF0000"/>
          <w:sz w:val="24"/>
          <w:szCs w:val="24"/>
        </w:rPr>
        <w:t xml:space="preserve"> </w:t>
      </w:r>
      <w:r w:rsidR="009535B7" w:rsidRPr="00EB44FC">
        <w:rPr>
          <w:rFonts w:ascii="Times New Roman" w:hAnsi="Times New Roman"/>
          <w:i/>
          <w:color w:val="FF0000"/>
          <w:sz w:val="24"/>
          <w:szCs w:val="24"/>
        </w:rPr>
        <w:t xml:space="preserve">Türkiye’de ikamet eden yabancı uyruklu öğrencilerimizden T.C. Kimlik Numarası olmayanların kayıt </w:t>
      </w:r>
      <w:r w:rsidR="0018768F" w:rsidRPr="00EB44FC">
        <w:rPr>
          <w:rFonts w:ascii="Times New Roman" w:hAnsi="Times New Roman"/>
          <w:i/>
          <w:color w:val="FF0000"/>
          <w:sz w:val="24"/>
          <w:szCs w:val="24"/>
        </w:rPr>
        <w:t xml:space="preserve">yenileme </w:t>
      </w:r>
      <w:r w:rsidR="009535B7" w:rsidRPr="00EB44FC">
        <w:rPr>
          <w:rFonts w:ascii="Times New Roman" w:hAnsi="Times New Roman"/>
          <w:i/>
          <w:color w:val="FF0000"/>
          <w:sz w:val="24"/>
          <w:szCs w:val="24"/>
        </w:rPr>
        <w:t xml:space="preserve">işlemlerini yaptırabilmeleri için </w:t>
      </w:r>
      <w:r w:rsidR="00DB50D1" w:rsidRPr="00EB44FC">
        <w:rPr>
          <w:rFonts w:ascii="Times New Roman" w:hAnsi="Times New Roman"/>
          <w:i/>
          <w:color w:val="FF0000"/>
          <w:sz w:val="24"/>
          <w:szCs w:val="24"/>
        </w:rPr>
        <w:t>İl Göç İdaresi Müdürlüğü</w:t>
      </w:r>
      <w:r w:rsidR="005E30D1" w:rsidRPr="00EB44FC">
        <w:rPr>
          <w:rFonts w:ascii="Times New Roman" w:hAnsi="Times New Roman"/>
          <w:i/>
          <w:color w:val="FF0000"/>
          <w:sz w:val="24"/>
          <w:szCs w:val="24"/>
        </w:rPr>
        <w:t xml:space="preserve"> </w:t>
      </w:r>
      <w:r w:rsidR="00DB50D1" w:rsidRPr="00EB44FC">
        <w:rPr>
          <w:rFonts w:ascii="Times New Roman" w:hAnsi="Times New Roman"/>
          <w:i/>
          <w:color w:val="FF0000"/>
          <w:sz w:val="24"/>
          <w:szCs w:val="24"/>
        </w:rPr>
        <w:t>tarafından verilen yabancı kimlik</w:t>
      </w:r>
      <w:r w:rsidR="005E30D1" w:rsidRPr="00EB44FC">
        <w:rPr>
          <w:rFonts w:ascii="Times New Roman" w:hAnsi="Times New Roman"/>
          <w:i/>
          <w:color w:val="FF0000"/>
          <w:sz w:val="24"/>
          <w:szCs w:val="24"/>
        </w:rPr>
        <w:t xml:space="preserve"> </w:t>
      </w:r>
      <w:r w:rsidR="009535B7" w:rsidRPr="00EB44FC">
        <w:rPr>
          <w:rFonts w:ascii="Times New Roman" w:hAnsi="Times New Roman"/>
          <w:i/>
          <w:color w:val="FF0000"/>
          <w:sz w:val="24"/>
          <w:szCs w:val="24"/>
        </w:rPr>
        <w:t>numarasını</w:t>
      </w:r>
      <w:r w:rsidRPr="00EB44FC">
        <w:rPr>
          <w:rFonts w:ascii="Times New Roman" w:hAnsi="Times New Roman"/>
          <w:i/>
          <w:color w:val="FF0000"/>
          <w:sz w:val="24"/>
          <w:szCs w:val="24"/>
        </w:rPr>
        <w:t xml:space="preserve"> almaları gerekmektedir</w:t>
      </w:r>
      <w:r w:rsidRPr="00EB44FC">
        <w:rPr>
          <w:rFonts w:ascii="Times New Roman" w:hAnsi="Times New Roman"/>
          <w:i/>
          <w:sz w:val="24"/>
          <w:szCs w:val="24"/>
        </w:rPr>
        <w:t>.</w:t>
      </w:r>
    </w:p>
    <w:p w:rsidR="00EB44FC" w:rsidRPr="00EB44FC" w:rsidRDefault="00EB44FC" w:rsidP="00EB44FC">
      <w:pPr>
        <w:pStyle w:val="ListeParagraf"/>
        <w:numPr>
          <w:ilvl w:val="0"/>
          <w:numId w:val="22"/>
        </w:numPr>
        <w:pBdr>
          <w:top w:val="single" w:sz="4" w:space="1" w:color="auto" w:shadow="1"/>
          <w:left w:val="single" w:sz="4" w:space="29" w:color="auto" w:shadow="1"/>
          <w:bottom w:val="single" w:sz="4" w:space="1" w:color="auto" w:shadow="1"/>
          <w:right w:val="single" w:sz="4" w:space="17" w:color="auto" w:shadow="1"/>
        </w:pBdr>
        <w:shd w:val="clear" w:color="auto" w:fill="FFFFCC"/>
        <w:tabs>
          <w:tab w:val="left" w:pos="1134"/>
        </w:tabs>
        <w:spacing w:before="120" w:after="120" w:line="140" w:lineRule="atLeast"/>
        <w:jc w:val="both"/>
        <w:rPr>
          <w:rFonts w:ascii="Times New Roman" w:hAnsi="Times New Roman"/>
          <w:i/>
          <w:sz w:val="24"/>
          <w:szCs w:val="24"/>
        </w:rPr>
      </w:pPr>
      <w:r w:rsidRPr="00EB44FC">
        <w:rPr>
          <w:rFonts w:ascii="Times New Roman" w:hAnsi="Times New Roman"/>
          <w:b/>
          <w:i/>
          <w:color w:val="FF0000"/>
          <w:sz w:val="24"/>
          <w:szCs w:val="24"/>
        </w:rPr>
        <w:t>Dikkat:</w:t>
      </w:r>
      <w:r w:rsidRPr="00EB44FC">
        <w:rPr>
          <w:i/>
          <w:color w:val="FF0000"/>
        </w:rPr>
        <w:t xml:space="preserve"> </w:t>
      </w:r>
      <w:r w:rsidRPr="00EB44FC">
        <w:rPr>
          <w:rFonts w:ascii="Times New Roman" w:hAnsi="Times New Roman"/>
          <w:i/>
          <w:color w:val="FF0000"/>
          <w:sz w:val="24"/>
          <w:szCs w:val="24"/>
        </w:rPr>
        <w:t xml:space="preserve">T.C. Kimlik Numarası almak zorunda olmayan kişilerin Sınav Ücretini ödeyebilmek için, kayıt yaptıracakları okul/cezaevi öğretmeni aracılığıyla Açık Öğretim Lisesi Müdürlüğüne, 0 312 213 01 75 numaralı faks ile veya </w:t>
      </w:r>
      <w:hyperlink r:id="rId10" w:history="1">
        <w:r w:rsidRPr="00EB44FC">
          <w:rPr>
            <w:rStyle w:val="Kpr"/>
            <w:rFonts w:ascii="Times New Roman" w:hAnsi="Times New Roman"/>
            <w:i/>
            <w:sz w:val="24"/>
            <w:szCs w:val="24"/>
          </w:rPr>
          <w:t>aciklise@meb.gov.tr</w:t>
        </w:r>
      </w:hyperlink>
      <w:r w:rsidRPr="00EB44FC">
        <w:rPr>
          <w:rFonts w:ascii="Times New Roman" w:hAnsi="Times New Roman"/>
          <w:i/>
          <w:color w:val="FF0000"/>
          <w:sz w:val="24"/>
          <w:szCs w:val="24"/>
        </w:rPr>
        <w:t xml:space="preserve"> mail adresi ile ulaşmaları gerekmektedir. Bu öğrencilere Açık Öğretim Lisesi Müdürlüğü tarafından sınav bedellerini ödeyebilecekleri banka hesap numarası verilecektir. </w:t>
      </w:r>
    </w:p>
    <w:p w:rsidR="00502030" w:rsidRPr="0031505F" w:rsidRDefault="00502030" w:rsidP="008C03C2">
      <w:pPr>
        <w:pStyle w:val="Balk2"/>
        <w:spacing w:before="100" w:beforeAutospacing="1" w:after="100" w:afterAutospacing="1"/>
        <w:jc w:val="both"/>
        <w:rPr>
          <w:rFonts w:ascii="Times New Roman" w:hAnsi="Times New Roman" w:cs="Times New Roman"/>
          <w:sz w:val="24"/>
          <w:szCs w:val="24"/>
        </w:rPr>
      </w:pPr>
      <w:bookmarkStart w:id="6" w:name="_Toc410217899"/>
      <w:bookmarkStart w:id="7" w:name="_Toc502750283"/>
      <w:r w:rsidRPr="0031505F">
        <w:rPr>
          <w:rFonts w:ascii="Times New Roman" w:hAnsi="Times New Roman" w:cs="Times New Roman"/>
          <w:sz w:val="24"/>
          <w:szCs w:val="24"/>
        </w:rPr>
        <w:t>Kimlerden Kayıt Yenileme</w:t>
      </w:r>
      <w:r w:rsidR="005E30D1" w:rsidRPr="0031505F">
        <w:rPr>
          <w:rFonts w:ascii="Times New Roman" w:hAnsi="Times New Roman" w:cs="Times New Roman"/>
          <w:sz w:val="24"/>
          <w:szCs w:val="24"/>
        </w:rPr>
        <w:t xml:space="preserve"> </w:t>
      </w:r>
      <w:r w:rsidR="0080013C" w:rsidRPr="0031505F">
        <w:rPr>
          <w:rFonts w:ascii="Times New Roman" w:hAnsi="Times New Roman" w:cs="Times New Roman"/>
          <w:sz w:val="24"/>
          <w:szCs w:val="24"/>
        </w:rPr>
        <w:t>Sınav Bedeli</w:t>
      </w:r>
      <w:r w:rsidRPr="0031505F">
        <w:rPr>
          <w:rFonts w:ascii="Times New Roman" w:hAnsi="Times New Roman" w:cs="Times New Roman"/>
          <w:sz w:val="24"/>
          <w:szCs w:val="24"/>
        </w:rPr>
        <w:t xml:space="preserve"> Alınmaz?</w:t>
      </w:r>
      <w:bookmarkEnd w:id="6"/>
      <w:bookmarkEnd w:id="7"/>
    </w:p>
    <w:p w:rsidR="00471C21" w:rsidRPr="0031505F" w:rsidRDefault="00471C21" w:rsidP="00471C21">
      <w:pPr>
        <w:spacing w:before="120" w:after="120" w:line="140" w:lineRule="atLeast"/>
        <w:ind w:firstLine="851"/>
        <w:jc w:val="both"/>
      </w:pPr>
      <w:bookmarkStart w:id="8" w:name="_Toc410120887"/>
      <w:bookmarkStart w:id="9" w:name="_Toc410120894"/>
      <w:bookmarkStart w:id="10" w:name="_Toc410217900"/>
      <w:r w:rsidRPr="0031505F">
        <w:t>a) 1974 Kıbrıs Barış Harekâtında şehit olanların eş ve çocuklarından</w:t>
      </w:r>
      <w:r w:rsidR="00303744" w:rsidRPr="0031505F">
        <w:t>, aynı mücadelede gazi olanlar</w:t>
      </w:r>
      <w:r w:rsidRPr="0031505F">
        <w:t xml:space="preserve"> ile eş ve çocuklarından</w:t>
      </w:r>
      <w:bookmarkEnd w:id="8"/>
      <w:r w:rsidR="00A84037">
        <w:t>,</w:t>
      </w:r>
    </w:p>
    <w:p w:rsidR="00471C21" w:rsidRPr="0031505F" w:rsidRDefault="00471C21" w:rsidP="00471C21">
      <w:pPr>
        <w:spacing w:before="120" w:after="120" w:line="140" w:lineRule="atLeast"/>
        <w:ind w:firstLine="851"/>
        <w:jc w:val="both"/>
      </w:pPr>
      <w:bookmarkStart w:id="11" w:name="_Toc410120888"/>
      <w:r w:rsidRPr="0031505F">
        <w:t xml:space="preserve">b) </w:t>
      </w:r>
      <w:bookmarkEnd w:id="11"/>
      <w:r w:rsidR="009C4C62" w:rsidRPr="0031505F">
        <w:t>Ş</w:t>
      </w:r>
      <w:r w:rsidR="002F1072" w:rsidRPr="0031505F">
        <w:t>ehitlerin eş, çocuk, kardeş, anne ve babasından, gazilerin ise kendisi ile eş, çocuk, anne ve babasından</w:t>
      </w:r>
      <w:r w:rsidR="009C4C62" w:rsidRPr="0031505F">
        <w:t>,</w:t>
      </w:r>
    </w:p>
    <w:p w:rsidR="00471C21" w:rsidRPr="0031505F" w:rsidRDefault="00471C21" w:rsidP="00471C21">
      <w:pPr>
        <w:spacing w:before="120" w:after="120" w:line="140" w:lineRule="atLeast"/>
        <w:ind w:firstLine="851"/>
        <w:jc w:val="both"/>
      </w:pPr>
      <w:bookmarkStart w:id="12" w:name="_Toc410120889"/>
      <w:r w:rsidRPr="0031505F">
        <w:t>c) Vatani hizmet tertibinden şere</w:t>
      </w:r>
      <w:r w:rsidR="009F710F">
        <w:t>f aylığı bağlananlar ile İstiklâ</w:t>
      </w:r>
      <w:r w:rsidRPr="0031505F">
        <w:t>l Madalyası verilmiş olanlardan,</w:t>
      </w:r>
      <w:bookmarkEnd w:id="12"/>
    </w:p>
    <w:p w:rsidR="00F13D9F" w:rsidRPr="0031505F" w:rsidRDefault="00471C21" w:rsidP="00F13D9F">
      <w:pPr>
        <w:spacing w:before="120" w:after="120" w:line="140" w:lineRule="atLeast"/>
        <w:ind w:firstLine="851"/>
        <w:jc w:val="both"/>
      </w:pPr>
      <w:bookmarkStart w:id="13" w:name="_Toc410120890"/>
      <w:r w:rsidRPr="0031505F">
        <w:t>d) Mahkeme kararıyl</w:t>
      </w:r>
      <w:r w:rsidR="00F13D9F" w:rsidRPr="0031505F">
        <w:t>a eğitim tedbiri verilenlerden,</w:t>
      </w:r>
    </w:p>
    <w:p w:rsidR="00F13D9F" w:rsidRPr="0031505F" w:rsidRDefault="00F13D9F" w:rsidP="00F13D9F">
      <w:pPr>
        <w:spacing w:before="120" w:after="120" w:line="140" w:lineRule="atLeast"/>
        <w:ind w:firstLine="851"/>
        <w:jc w:val="both"/>
      </w:pPr>
      <w:r w:rsidRPr="0031505F">
        <w:t>e) Cezaevinde tutuklu veya hükümlü olanlardan,</w:t>
      </w:r>
    </w:p>
    <w:p w:rsidR="00471C21" w:rsidRPr="0031505F" w:rsidRDefault="00471C21" w:rsidP="00471C21">
      <w:pPr>
        <w:spacing w:before="120" w:after="120" w:line="140" w:lineRule="atLeast"/>
        <w:jc w:val="both"/>
      </w:pPr>
      <w:proofErr w:type="gramStart"/>
      <w:r w:rsidRPr="0031505F">
        <w:t>durumlarını</w:t>
      </w:r>
      <w:proofErr w:type="gramEnd"/>
      <w:r w:rsidRPr="0031505F">
        <w:t xml:space="preserve"> belgelendirmek şartıyla kayıt yenileme bedeli alınmayacaktır.</w:t>
      </w:r>
      <w:bookmarkEnd w:id="13"/>
    </w:p>
    <w:p w:rsidR="005461EC" w:rsidRPr="0031505F" w:rsidRDefault="00471C21" w:rsidP="000603C9">
      <w:pPr>
        <w:spacing w:before="120" w:after="120" w:line="140" w:lineRule="atLeast"/>
        <w:ind w:firstLine="851"/>
        <w:jc w:val="both"/>
      </w:pPr>
      <w:bookmarkStart w:id="14" w:name="_Toc410120891"/>
      <w:r w:rsidRPr="0031505F">
        <w:t xml:space="preserve">Söz konusu belgelerin fotokopileri alınacak ve üzerine  “aslı gibidir” ibaresi yazılarak sisteme tarandıktan sonra öğrenci dosyasına konulacaktır. </w:t>
      </w:r>
      <w:bookmarkEnd w:id="9"/>
      <w:bookmarkEnd w:id="10"/>
      <w:bookmarkEnd w:id="14"/>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15" w:name="_Toc366157527"/>
      <w:bookmarkStart w:id="16" w:name="_Toc366157808"/>
      <w:bookmarkStart w:id="17" w:name="_Toc366765641"/>
      <w:bookmarkStart w:id="18" w:name="_Toc366855089"/>
      <w:bookmarkStart w:id="19" w:name="_Toc366855345"/>
      <w:bookmarkStart w:id="20" w:name="_Toc366855382"/>
      <w:bookmarkStart w:id="21" w:name="_Toc367089692"/>
      <w:bookmarkStart w:id="22" w:name="_Toc367089823"/>
      <w:bookmarkStart w:id="23" w:name="_Toc411587850"/>
      <w:bookmarkStart w:id="24" w:name="_Toc411588008"/>
      <w:bookmarkStart w:id="25" w:name="_Toc411588179"/>
      <w:bookmarkStart w:id="26" w:name="_Toc411613327"/>
      <w:bookmarkStart w:id="27" w:name="_Toc422745610"/>
      <w:bookmarkStart w:id="28" w:name="_Toc422747161"/>
      <w:bookmarkStart w:id="29" w:name="_Toc422988098"/>
      <w:bookmarkStart w:id="30" w:name="_Toc422988209"/>
      <w:bookmarkStart w:id="31" w:name="_Toc422988756"/>
      <w:bookmarkStart w:id="32" w:name="_Toc422989007"/>
      <w:bookmarkStart w:id="33" w:name="_Toc422989099"/>
      <w:bookmarkStart w:id="34" w:name="_Toc422989155"/>
      <w:bookmarkStart w:id="35" w:name="_Toc449097603"/>
      <w:bookmarkStart w:id="36" w:name="_Toc449097643"/>
      <w:bookmarkStart w:id="37" w:name="_Toc449097693"/>
      <w:bookmarkStart w:id="38" w:name="_Toc449098805"/>
      <w:bookmarkStart w:id="39" w:name="_Toc449100256"/>
      <w:bookmarkStart w:id="40" w:name="_Toc449100336"/>
      <w:bookmarkStart w:id="41" w:name="_Toc449100532"/>
      <w:bookmarkStart w:id="42" w:name="_Toc449100656"/>
      <w:bookmarkStart w:id="43" w:name="_Toc479838359"/>
      <w:bookmarkStart w:id="44" w:name="_Toc479839008"/>
      <w:bookmarkStart w:id="45" w:name="_Toc479845342"/>
      <w:bookmarkStart w:id="46" w:name="_Toc481487115"/>
      <w:bookmarkStart w:id="47" w:name="_Toc481492424"/>
      <w:bookmarkStart w:id="48" w:name="_Toc481492592"/>
      <w:bookmarkStart w:id="49" w:name="_Toc481500524"/>
      <w:bookmarkStart w:id="50" w:name="_Toc481746054"/>
      <w:bookmarkStart w:id="51" w:name="_Toc489952657"/>
      <w:bookmarkStart w:id="52" w:name="_Toc489960751"/>
      <w:bookmarkStart w:id="53" w:name="_Toc489969168"/>
      <w:bookmarkStart w:id="54" w:name="_Toc490726307"/>
      <w:bookmarkStart w:id="55" w:name="_Toc502660188"/>
      <w:bookmarkStart w:id="56" w:name="_Toc502741419"/>
      <w:bookmarkStart w:id="57" w:name="_Toc502743407"/>
      <w:bookmarkStart w:id="58" w:name="_Toc502750179"/>
      <w:bookmarkStart w:id="59" w:name="_Toc50275028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60" w:name="_Toc411587851"/>
      <w:bookmarkStart w:id="61" w:name="_Toc411588009"/>
      <w:bookmarkStart w:id="62" w:name="_Toc411588180"/>
      <w:bookmarkStart w:id="63" w:name="_Toc411613328"/>
      <w:bookmarkStart w:id="64" w:name="_Toc422745611"/>
      <w:bookmarkStart w:id="65" w:name="_Toc422747162"/>
      <w:bookmarkStart w:id="66" w:name="_Toc422988099"/>
      <w:bookmarkStart w:id="67" w:name="_Toc422988210"/>
      <w:bookmarkStart w:id="68" w:name="_Toc422988757"/>
      <w:bookmarkStart w:id="69" w:name="_Toc422989008"/>
      <w:bookmarkStart w:id="70" w:name="_Toc422989100"/>
      <w:bookmarkStart w:id="71" w:name="_Toc422989156"/>
      <w:bookmarkStart w:id="72" w:name="_Toc449097604"/>
      <w:bookmarkStart w:id="73" w:name="_Toc449097644"/>
      <w:bookmarkStart w:id="74" w:name="_Toc449097694"/>
      <w:bookmarkStart w:id="75" w:name="_Toc449098806"/>
      <w:bookmarkStart w:id="76" w:name="_Toc449100257"/>
      <w:bookmarkStart w:id="77" w:name="_Toc449100337"/>
      <w:bookmarkStart w:id="78" w:name="_Toc449100533"/>
      <w:bookmarkStart w:id="79" w:name="_Toc449100657"/>
      <w:bookmarkStart w:id="80" w:name="_Toc479838360"/>
      <w:bookmarkStart w:id="81" w:name="_Toc479839009"/>
      <w:bookmarkStart w:id="82" w:name="_Toc479845343"/>
      <w:bookmarkStart w:id="83" w:name="_Toc481487116"/>
      <w:bookmarkStart w:id="84" w:name="_Toc481492425"/>
      <w:bookmarkStart w:id="85" w:name="_Toc481492593"/>
      <w:bookmarkStart w:id="86" w:name="_Toc481500525"/>
      <w:bookmarkStart w:id="87" w:name="_Toc481746055"/>
      <w:bookmarkStart w:id="88" w:name="_Toc489952658"/>
      <w:bookmarkStart w:id="89" w:name="_Toc489960752"/>
      <w:bookmarkStart w:id="90" w:name="_Toc489969169"/>
      <w:bookmarkStart w:id="91" w:name="_Toc490726308"/>
      <w:bookmarkStart w:id="92" w:name="_Toc502660189"/>
      <w:bookmarkStart w:id="93" w:name="_Toc502741420"/>
      <w:bookmarkStart w:id="94" w:name="_Toc502743408"/>
      <w:bookmarkStart w:id="95" w:name="_Toc502750180"/>
      <w:bookmarkStart w:id="96" w:name="_Toc50275028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97" w:name="_Toc411587852"/>
      <w:bookmarkStart w:id="98" w:name="_Toc411588010"/>
      <w:bookmarkStart w:id="99" w:name="_Toc411588181"/>
      <w:bookmarkStart w:id="100" w:name="_Toc411613329"/>
      <w:bookmarkStart w:id="101" w:name="_Toc422745612"/>
      <w:bookmarkStart w:id="102" w:name="_Toc422747163"/>
      <w:bookmarkStart w:id="103" w:name="_Toc422988100"/>
      <w:bookmarkStart w:id="104" w:name="_Toc422988211"/>
      <w:bookmarkStart w:id="105" w:name="_Toc422988758"/>
      <w:bookmarkStart w:id="106" w:name="_Toc422989009"/>
      <w:bookmarkStart w:id="107" w:name="_Toc422989101"/>
      <w:bookmarkStart w:id="108" w:name="_Toc422989157"/>
      <w:bookmarkStart w:id="109" w:name="_Toc449097605"/>
      <w:bookmarkStart w:id="110" w:name="_Toc449097645"/>
      <w:bookmarkStart w:id="111" w:name="_Toc449097695"/>
      <w:bookmarkStart w:id="112" w:name="_Toc449098807"/>
      <w:bookmarkStart w:id="113" w:name="_Toc449100258"/>
      <w:bookmarkStart w:id="114" w:name="_Toc449100338"/>
      <w:bookmarkStart w:id="115" w:name="_Toc449100534"/>
      <w:bookmarkStart w:id="116" w:name="_Toc449100658"/>
      <w:bookmarkStart w:id="117" w:name="_Toc479838361"/>
      <w:bookmarkStart w:id="118" w:name="_Toc479839010"/>
      <w:bookmarkStart w:id="119" w:name="_Toc479845344"/>
      <w:bookmarkStart w:id="120" w:name="_Toc481487117"/>
      <w:bookmarkStart w:id="121" w:name="_Toc481492426"/>
      <w:bookmarkStart w:id="122" w:name="_Toc481492594"/>
      <w:bookmarkStart w:id="123" w:name="_Toc481500526"/>
      <w:bookmarkStart w:id="124" w:name="_Toc481746056"/>
      <w:bookmarkStart w:id="125" w:name="_Toc489952659"/>
      <w:bookmarkStart w:id="126" w:name="_Toc489960753"/>
      <w:bookmarkStart w:id="127" w:name="_Toc489969170"/>
      <w:bookmarkStart w:id="128" w:name="_Toc490726309"/>
      <w:bookmarkStart w:id="129" w:name="_Toc502660190"/>
      <w:bookmarkStart w:id="130" w:name="_Toc502741421"/>
      <w:bookmarkStart w:id="131" w:name="_Toc502743409"/>
      <w:bookmarkStart w:id="132" w:name="_Toc502750181"/>
      <w:bookmarkStart w:id="133" w:name="_Toc50275028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134" w:name="_Toc411587853"/>
      <w:bookmarkStart w:id="135" w:name="_Toc411588011"/>
      <w:bookmarkStart w:id="136" w:name="_Toc411588182"/>
      <w:bookmarkStart w:id="137" w:name="_Toc411613330"/>
      <w:bookmarkStart w:id="138" w:name="_Toc422745613"/>
      <w:bookmarkStart w:id="139" w:name="_Toc422747164"/>
      <w:bookmarkStart w:id="140" w:name="_Toc422988101"/>
      <w:bookmarkStart w:id="141" w:name="_Toc422988212"/>
      <w:bookmarkStart w:id="142" w:name="_Toc422988759"/>
      <w:bookmarkStart w:id="143" w:name="_Toc422989010"/>
      <w:bookmarkStart w:id="144" w:name="_Toc422989102"/>
      <w:bookmarkStart w:id="145" w:name="_Toc422989158"/>
      <w:bookmarkStart w:id="146" w:name="_Toc449097606"/>
      <w:bookmarkStart w:id="147" w:name="_Toc449097646"/>
      <w:bookmarkStart w:id="148" w:name="_Toc449097696"/>
      <w:bookmarkStart w:id="149" w:name="_Toc449098808"/>
      <w:bookmarkStart w:id="150" w:name="_Toc449100259"/>
      <w:bookmarkStart w:id="151" w:name="_Toc449100339"/>
      <w:bookmarkStart w:id="152" w:name="_Toc449100535"/>
      <w:bookmarkStart w:id="153" w:name="_Toc449100659"/>
      <w:bookmarkStart w:id="154" w:name="_Toc479838362"/>
      <w:bookmarkStart w:id="155" w:name="_Toc479839011"/>
      <w:bookmarkStart w:id="156" w:name="_Toc479845345"/>
      <w:bookmarkStart w:id="157" w:name="_Toc481487118"/>
      <w:bookmarkStart w:id="158" w:name="_Toc481492427"/>
      <w:bookmarkStart w:id="159" w:name="_Toc481492595"/>
      <w:bookmarkStart w:id="160" w:name="_Toc481500527"/>
      <w:bookmarkStart w:id="161" w:name="_Toc481746057"/>
      <w:bookmarkStart w:id="162" w:name="_Toc489952660"/>
      <w:bookmarkStart w:id="163" w:name="_Toc489960754"/>
      <w:bookmarkStart w:id="164" w:name="_Toc489969171"/>
      <w:bookmarkStart w:id="165" w:name="_Toc490726310"/>
      <w:bookmarkStart w:id="166" w:name="_Toc502660191"/>
      <w:bookmarkStart w:id="167" w:name="_Toc502741422"/>
      <w:bookmarkStart w:id="168" w:name="_Toc502743410"/>
      <w:bookmarkStart w:id="169" w:name="_Toc502750182"/>
      <w:bookmarkStart w:id="170" w:name="_Toc50275028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171" w:name="_Toc411587854"/>
      <w:bookmarkStart w:id="172" w:name="_Toc411588012"/>
      <w:bookmarkStart w:id="173" w:name="_Toc411588183"/>
      <w:bookmarkStart w:id="174" w:name="_Toc411613331"/>
      <w:bookmarkStart w:id="175" w:name="_Toc422745614"/>
      <w:bookmarkStart w:id="176" w:name="_Toc422747165"/>
      <w:bookmarkStart w:id="177" w:name="_Toc422988102"/>
      <w:bookmarkStart w:id="178" w:name="_Toc422988213"/>
      <w:bookmarkStart w:id="179" w:name="_Toc422988760"/>
      <w:bookmarkStart w:id="180" w:name="_Toc422989011"/>
      <w:bookmarkStart w:id="181" w:name="_Toc422989103"/>
      <w:bookmarkStart w:id="182" w:name="_Toc422989159"/>
      <w:bookmarkStart w:id="183" w:name="_Toc449097607"/>
      <w:bookmarkStart w:id="184" w:name="_Toc449097647"/>
      <w:bookmarkStart w:id="185" w:name="_Toc449097697"/>
      <w:bookmarkStart w:id="186" w:name="_Toc449098809"/>
      <w:bookmarkStart w:id="187" w:name="_Toc449100260"/>
      <w:bookmarkStart w:id="188" w:name="_Toc449100340"/>
      <w:bookmarkStart w:id="189" w:name="_Toc449100536"/>
      <w:bookmarkStart w:id="190" w:name="_Toc449100660"/>
      <w:bookmarkStart w:id="191" w:name="_Toc479838363"/>
      <w:bookmarkStart w:id="192" w:name="_Toc479839012"/>
      <w:bookmarkStart w:id="193" w:name="_Toc479845346"/>
      <w:bookmarkStart w:id="194" w:name="_Toc481487119"/>
      <w:bookmarkStart w:id="195" w:name="_Toc481492428"/>
      <w:bookmarkStart w:id="196" w:name="_Toc481492596"/>
      <w:bookmarkStart w:id="197" w:name="_Toc481500528"/>
      <w:bookmarkStart w:id="198" w:name="_Toc481746058"/>
      <w:bookmarkStart w:id="199" w:name="_Toc489952661"/>
      <w:bookmarkStart w:id="200" w:name="_Toc489960755"/>
      <w:bookmarkStart w:id="201" w:name="_Toc489969172"/>
      <w:bookmarkStart w:id="202" w:name="_Toc490726311"/>
      <w:bookmarkStart w:id="203" w:name="_Toc502660192"/>
      <w:bookmarkStart w:id="204" w:name="_Toc502741423"/>
      <w:bookmarkStart w:id="205" w:name="_Toc502743411"/>
      <w:bookmarkStart w:id="206" w:name="_Toc502750183"/>
      <w:bookmarkStart w:id="207" w:name="_Toc50275028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595C35" w:rsidRPr="0031505F" w:rsidRDefault="00595C35" w:rsidP="008C03C2">
      <w:pPr>
        <w:pStyle w:val="ListeParagraf"/>
        <w:keepNext/>
        <w:keepLines/>
        <w:numPr>
          <w:ilvl w:val="0"/>
          <w:numId w:val="7"/>
        </w:numPr>
        <w:spacing w:before="360" w:after="0" w:line="240" w:lineRule="auto"/>
        <w:contextualSpacing w:val="0"/>
        <w:jc w:val="both"/>
        <w:outlineLvl w:val="0"/>
        <w:rPr>
          <w:rFonts w:ascii="Times New Roman" w:eastAsiaTheme="majorEastAsia" w:hAnsi="Times New Roman"/>
          <w:b/>
          <w:bCs/>
          <w:vanish/>
          <w:color w:val="000000" w:themeColor="text1"/>
          <w:sz w:val="24"/>
          <w:szCs w:val="24"/>
        </w:rPr>
      </w:pPr>
      <w:bookmarkStart w:id="208" w:name="_Toc411587855"/>
      <w:bookmarkStart w:id="209" w:name="_Toc411588013"/>
      <w:bookmarkStart w:id="210" w:name="_Toc411588184"/>
      <w:bookmarkStart w:id="211" w:name="_Toc411613332"/>
      <w:bookmarkStart w:id="212" w:name="_Toc422745615"/>
      <w:bookmarkStart w:id="213" w:name="_Toc422747166"/>
      <w:bookmarkStart w:id="214" w:name="_Toc422988103"/>
      <w:bookmarkStart w:id="215" w:name="_Toc422988214"/>
      <w:bookmarkStart w:id="216" w:name="_Toc422988761"/>
      <w:bookmarkStart w:id="217" w:name="_Toc422989012"/>
      <w:bookmarkStart w:id="218" w:name="_Toc422989104"/>
      <w:bookmarkStart w:id="219" w:name="_Toc422989160"/>
      <w:bookmarkStart w:id="220" w:name="_Toc449097608"/>
      <w:bookmarkStart w:id="221" w:name="_Toc449097648"/>
      <w:bookmarkStart w:id="222" w:name="_Toc449097698"/>
      <w:bookmarkStart w:id="223" w:name="_Toc449098810"/>
      <w:bookmarkStart w:id="224" w:name="_Toc449100261"/>
      <w:bookmarkStart w:id="225" w:name="_Toc449100341"/>
      <w:bookmarkStart w:id="226" w:name="_Toc449100537"/>
      <w:bookmarkStart w:id="227" w:name="_Toc449100661"/>
      <w:bookmarkStart w:id="228" w:name="_Toc479838364"/>
      <w:bookmarkStart w:id="229" w:name="_Toc479839013"/>
      <w:bookmarkStart w:id="230" w:name="_Toc479845347"/>
      <w:bookmarkStart w:id="231" w:name="_Toc481487120"/>
      <w:bookmarkStart w:id="232" w:name="_Toc481492429"/>
      <w:bookmarkStart w:id="233" w:name="_Toc481492597"/>
      <w:bookmarkStart w:id="234" w:name="_Toc481500529"/>
      <w:bookmarkStart w:id="235" w:name="_Toc481746059"/>
      <w:bookmarkStart w:id="236" w:name="_Toc489952662"/>
      <w:bookmarkStart w:id="237" w:name="_Toc489960756"/>
      <w:bookmarkStart w:id="238" w:name="_Toc489969173"/>
      <w:bookmarkStart w:id="239" w:name="_Toc490726312"/>
      <w:bookmarkStart w:id="240" w:name="_Toc502660193"/>
      <w:bookmarkStart w:id="241" w:name="_Toc502741424"/>
      <w:bookmarkStart w:id="242" w:name="_Toc502743412"/>
      <w:bookmarkStart w:id="243" w:name="_Toc502750184"/>
      <w:bookmarkStart w:id="244" w:name="_Toc50275028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604BD3" w:rsidRPr="0031505F" w:rsidRDefault="00604BD3" w:rsidP="00A47E30">
      <w:pPr>
        <w:pStyle w:val="Balk1"/>
        <w:numPr>
          <w:ilvl w:val="0"/>
          <w:numId w:val="6"/>
        </w:numPr>
        <w:spacing w:before="100" w:beforeAutospacing="1" w:after="100" w:afterAutospacing="1"/>
        <w:jc w:val="both"/>
        <w:rPr>
          <w:rFonts w:ascii="Times New Roman" w:hAnsi="Times New Roman" w:cs="Times New Roman"/>
          <w:sz w:val="24"/>
          <w:szCs w:val="24"/>
        </w:rPr>
      </w:pPr>
      <w:bookmarkStart w:id="245" w:name="_Toc502750290"/>
      <w:r w:rsidRPr="0031505F">
        <w:rPr>
          <w:rFonts w:ascii="Times New Roman" w:hAnsi="Times New Roman" w:cs="Times New Roman"/>
          <w:sz w:val="24"/>
          <w:szCs w:val="24"/>
        </w:rPr>
        <w:t>Öğrencinin Yapacağı İş ve İşlemler</w:t>
      </w:r>
      <w:bookmarkEnd w:id="245"/>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bookmarkStart w:id="246" w:name="_Toc410217903"/>
      <w:r w:rsidRPr="0031505F">
        <w:rPr>
          <w:rFonts w:ascii="Times New Roman" w:hAnsi="Times New Roman"/>
          <w:sz w:val="24"/>
          <w:szCs w:val="24"/>
        </w:rPr>
        <w:t xml:space="preserve">Öğrenciler </w:t>
      </w:r>
      <w:r w:rsidR="0080013C" w:rsidRPr="0031505F">
        <w:rPr>
          <w:rFonts w:ascii="Times New Roman" w:hAnsi="Times New Roman"/>
          <w:b/>
          <w:sz w:val="24"/>
          <w:szCs w:val="24"/>
        </w:rPr>
        <w:t>k</w:t>
      </w:r>
      <w:r w:rsidRPr="0031505F">
        <w:rPr>
          <w:rFonts w:ascii="Times New Roman" w:hAnsi="Times New Roman"/>
          <w:b/>
          <w:sz w:val="24"/>
          <w:szCs w:val="24"/>
        </w:rPr>
        <w:t>ayıt yenileme işlemi sırasında</w:t>
      </w:r>
      <w:r w:rsidRPr="0031505F">
        <w:rPr>
          <w:rFonts w:ascii="Times New Roman" w:hAnsi="Times New Roman"/>
          <w:sz w:val="24"/>
          <w:szCs w:val="24"/>
        </w:rPr>
        <w:t>,  fotoğrafları sistemde kayıtlı değilse ya da var olan fotoğraf tanınmayacak kadar silik, karanlık, bozuk vs. ise fotoğraflarının sisteme yeniden aktarılmasını sağlamak zorundadır. (</w:t>
      </w:r>
      <w:r w:rsidRPr="0031505F">
        <w:rPr>
          <w:rFonts w:ascii="Times New Roman" w:hAnsi="Times New Roman"/>
          <w:i/>
          <w:sz w:val="24"/>
          <w:szCs w:val="24"/>
        </w:rPr>
        <w:t>İleriki sınavlarda, sınav giriş belgelerinde fotoğrafı olmayan öğrenciler sınava alınmayacaktır</w:t>
      </w:r>
      <w:r w:rsidRPr="0031505F">
        <w:rPr>
          <w:rFonts w:ascii="Times New Roman" w:hAnsi="Times New Roman"/>
          <w:sz w:val="24"/>
          <w:szCs w:val="24"/>
        </w:rPr>
        <w:t>).</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2003 yı</w:t>
      </w:r>
      <w:r w:rsidR="00560359" w:rsidRPr="0031505F">
        <w:rPr>
          <w:rFonts w:ascii="Times New Roman" w:hAnsi="Times New Roman"/>
          <w:sz w:val="24"/>
          <w:szCs w:val="24"/>
        </w:rPr>
        <w:t>lından önce Açık Öğretim Lisesi</w:t>
      </w:r>
      <w:r w:rsidRPr="0031505F">
        <w:rPr>
          <w:rFonts w:ascii="Times New Roman" w:hAnsi="Times New Roman"/>
          <w:sz w:val="24"/>
          <w:szCs w:val="24"/>
        </w:rPr>
        <w:t xml:space="preserve">ne kayıt olmuş ve bu tarihten sonra hiç kayıt yenileme işlemi yaptırmamış </w:t>
      </w:r>
      <w:r w:rsidR="00E81343" w:rsidRPr="0031505F">
        <w:rPr>
          <w:rFonts w:ascii="Times New Roman" w:hAnsi="Times New Roman"/>
          <w:sz w:val="24"/>
          <w:szCs w:val="24"/>
        </w:rPr>
        <w:t>öğrencilerimizin T</w:t>
      </w:r>
      <w:r w:rsidRPr="0031505F">
        <w:rPr>
          <w:rFonts w:ascii="Times New Roman" w:hAnsi="Times New Roman"/>
          <w:sz w:val="24"/>
          <w:szCs w:val="24"/>
        </w:rPr>
        <w:t xml:space="preserve">.C. Kimlik Numarası, Açık Öğretim Lisesi Bilgi Yönetim Sistemine kayıtlı olmayabilir. Bu öğrencilerimizin yatırdıkları ücret sistem tarafından görülmeyeceği için öncelikle T.C. Kimlik Numaralarının, Açık Öğretim Lisesi Bilgi Yönetim Sistemine kaydedilmesini sağlamaları gerekmektedir. Bunun için irtibat bürosuna başvurmalı </w:t>
      </w:r>
      <w:proofErr w:type="gramStart"/>
      <w:r w:rsidRPr="0031505F">
        <w:rPr>
          <w:rFonts w:ascii="Times New Roman" w:hAnsi="Times New Roman"/>
          <w:sz w:val="24"/>
          <w:szCs w:val="24"/>
        </w:rPr>
        <w:t>veya  durumlarını</w:t>
      </w:r>
      <w:proofErr w:type="gramEnd"/>
      <w:r w:rsidRPr="0031505F">
        <w:rPr>
          <w:rFonts w:ascii="Times New Roman" w:hAnsi="Times New Roman"/>
          <w:sz w:val="24"/>
          <w:szCs w:val="24"/>
        </w:rPr>
        <w:t xml:space="preserve"> anlatan bir dilekçeye (</w:t>
      </w:r>
      <w:r w:rsidRPr="0031505F">
        <w:rPr>
          <w:rFonts w:ascii="Times New Roman" w:hAnsi="Times New Roman"/>
          <w:i/>
          <w:sz w:val="24"/>
          <w:szCs w:val="24"/>
        </w:rPr>
        <w:t>dilekçeye öğ</w:t>
      </w:r>
      <w:r w:rsidR="00560359" w:rsidRPr="0031505F">
        <w:rPr>
          <w:rFonts w:ascii="Times New Roman" w:hAnsi="Times New Roman"/>
          <w:i/>
          <w:sz w:val="24"/>
          <w:szCs w:val="24"/>
        </w:rPr>
        <w:t>renci numarası ve T.C. Kimlik Numarası</w:t>
      </w:r>
      <w:r w:rsidRPr="0031505F">
        <w:rPr>
          <w:rFonts w:ascii="Times New Roman" w:hAnsi="Times New Roman"/>
          <w:i/>
          <w:sz w:val="24"/>
          <w:szCs w:val="24"/>
        </w:rPr>
        <w:t xml:space="preserve"> yazılması kaydıyla</w:t>
      </w:r>
      <w:r w:rsidRPr="0031505F">
        <w:rPr>
          <w:rFonts w:ascii="Times New Roman" w:hAnsi="Times New Roman"/>
          <w:sz w:val="24"/>
          <w:szCs w:val="24"/>
        </w:rPr>
        <w:t xml:space="preserve">),  nüfus cüzdanı fotokopisini de ekleyerek, en fazla bir sayfa olacak şekilde </w:t>
      </w:r>
      <w:r w:rsidRPr="0031505F">
        <w:rPr>
          <w:rFonts w:ascii="Times New Roman" w:hAnsi="Times New Roman"/>
          <w:b/>
          <w:sz w:val="24"/>
          <w:szCs w:val="24"/>
        </w:rPr>
        <w:t>0 312 213 01 75</w:t>
      </w:r>
      <w:r w:rsidRPr="0031505F">
        <w:rPr>
          <w:rFonts w:ascii="Times New Roman" w:hAnsi="Times New Roman"/>
          <w:sz w:val="24"/>
          <w:szCs w:val="24"/>
        </w:rPr>
        <w:t xml:space="preserve">’e faks ya da </w:t>
      </w:r>
      <w:hyperlink r:id="rId11" w:history="1">
        <w:r w:rsidRPr="0031505F">
          <w:rPr>
            <w:rFonts w:ascii="Times New Roman" w:hAnsi="Times New Roman"/>
            <w:b/>
            <w:sz w:val="24"/>
            <w:szCs w:val="24"/>
          </w:rPr>
          <w:t>aciklise@meb.gov.tr</w:t>
        </w:r>
      </w:hyperlink>
      <w:r w:rsidR="00754CDA" w:rsidRPr="0031505F">
        <w:rPr>
          <w:rFonts w:ascii="Times New Roman" w:hAnsi="Times New Roman"/>
          <w:sz w:val="24"/>
          <w:szCs w:val="24"/>
        </w:rPr>
        <w:t xml:space="preserve"> adresine e-P</w:t>
      </w:r>
      <w:r w:rsidRPr="0031505F">
        <w:rPr>
          <w:rFonts w:ascii="Times New Roman" w:hAnsi="Times New Roman"/>
          <w:sz w:val="24"/>
          <w:szCs w:val="24"/>
        </w:rPr>
        <w:t>osta yoluyla göndermeleri gerekmektedir.</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 xml:space="preserve">Ders seçme işlemi en geç </w:t>
      </w:r>
      <w:r w:rsidR="00A84037">
        <w:rPr>
          <w:rFonts w:ascii="Times New Roman" w:hAnsi="Times New Roman"/>
          <w:b/>
          <w:bCs/>
          <w:color w:val="FF0000"/>
          <w:sz w:val="24"/>
          <w:szCs w:val="24"/>
          <w:shd w:val="clear" w:color="auto" w:fill="FFFFFF"/>
        </w:rPr>
        <w:t>26 Ocak 2018</w:t>
      </w:r>
      <w:r w:rsidR="008228D1" w:rsidRPr="0031505F">
        <w:rPr>
          <w:rFonts w:ascii="Times New Roman" w:hAnsi="Times New Roman"/>
          <w:b/>
          <w:bCs/>
          <w:color w:val="FF0000"/>
          <w:sz w:val="24"/>
          <w:szCs w:val="24"/>
          <w:shd w:val="clear" w:color="auto" w:fill="FFFFFF"/>
        </w:rPr>
        <w:t xml:space="preserve"> </w:t>
      </w:r>
      <w:r w:rsidRPr="0031505F">
        <w:rPr>
          <w:rFonts w:ascii="Times New Roman" w:hAnsi="Times New Roman"/>
          <w:sz w:val="24"/>
          <w:szCs w:val="24"/>
        </w:rPr>
        <w:t>günü mesai bitimine</w:t>
      </w:r>
      <w:r w:rsidR="000876D8">
        <w:rPr>
          <w:rFonts w:ascii="Times New Roman" w:hAnsi="Times New Roman"/>
          <w:sz w:val="24"/>
          <w:szCs w:val="24"/>
        </w:rPr>
        <w:t xml:space="preserve"> (saat </w:t>
      </w:r>
      <w:proofErr w:type="gramStart"/>
      <w:r w:rsidR="000876D8">
        <w:rPr>
          <w:rFonts w:ascii="Times New Roman" w:hAnsi="Times New Roman"/>
          <w:sz w:val="24"/>
          <w:szCs w:val="24"/>
        </w:rPr>
        <w:t>1</w:t>
      </w:r>
      <w:r w:rsidR="00697C04">
        <w:rPr>
          <w:rFonts w:ascii="Times New Roman" w:hAnsi="Times New Roman"/>
          <w:sz w:val="24"/>
          <w:szCs w:val="24"/>
        </w:rPr>
        <w:t>8:</w:t>
      </w:r>
      <w:r w:rsidR="000A0E75" w:rsidRPr="0031505F">
        <w:rPr>
          <w:rFonts w:ascii="Times New Roman" w:hAnsi="Times New Roman"/>
          <w:sz w:val="24"/>
          <w:szCs w:val="24"/>
        </w:rPr>
        <w:t>00</w:t>
      </w:r>
      <w:proofErr w:type="gramEnd"/>
      <w:r w:rsidR="000A0E75" w:rsidRPr="0031505F">
        <w:rPr>
          <w:rFonts w:ascii="Times New Roman" w:hAnsi="Times New Roman"/>
          <w:sz w:val="24"/>
          <w:szCs w:val="24"/>
        </w:rPr>
        <w:t>)</w:t>
      </w:r>
      <w:r w:rsidRPr="0031505F">
        <w:rPr>
          <w:rFonts w:ascii="Times New Roman" w:hAnsi="Times New Roman"/>
          <w:sz w:val="24"/>
          <w:szCs w:val="24"/>
        </w:rPr>
        <w:t xml:space="preserve"> kadar yapılacaktır. Ders seçme işlemi sistemde ,“</w:t>
      </w:r>
      <w:r w:rsidRPr="0031505F">
        <w:rPr>
          <w:rFonts w:ascii="Times New Roman" w:hAnsi="Times New Roman"/>
          <w:b/>
          <w:sz w:val="24"/>
          <w:szCs w:val="24"/>
        </w:rPr>
        <w:t>Ders Seçme ve Kayıt Yenileme İşlemleri</w:t>
      </w:r>
      <w:r w:rsidRPr="0031505F">
        <w:rPr>
          <w:rFonts w:ascii="Times New Roman" w:hAnsi="Times New Roman"/>
          <w:sz w:val="24"/>
          <w:szCs w:val="24"/>
        </w:rPr>
        <w:t>” menüsü altında yer alan “</w:t>
      </w:r>
      <w:r w:rsidRPr="0031505F">
        <w:rPr>
          <w:rFonts w:ascii="Times New Roman" w:hAnsi="Times New Roman"/>
          <w:b/>
          <w:sz w:val="24"/>
          <w:szCs w:val="24"/>
        </w:rPr>
        <w:t>Ders Seçme İşlemi</w:t>
      </w:r>
      <w:r w:rsidRPr="0031505F">
        <w:rPr>
          <w:rFonts w:ascii="Times New Roman" w:hAnsi="Times New Roman"/>
          <w:sz w:val="24"/>
          <w:szCs w:val="24"/>
        </w:rPr>
        <w:t xml:space="preserve">“ seçeneğinden yapılır. Ders seçme işleminin nasıl yapılacağına ilişkin ayrıntılı açıklama resmî web sitemizde yer almaktadır. </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Süresi içerisinde ders seçme işlemini yapmayan/yapamayan öğrencilerin ders seçme işlemleri sistem tarafından yapılır. Öğrenciler seçilen derslerden sınava girmek zorundadır.</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b/>
          <w:sz w:val="24"/>
          <w:szCs w:val="24"/>
        </w:rPr>
        <w:t>Sınav giriş yerini</w:t>
      </w:r>
      <w:r w:rsidRPr="0031505F">
        <w:rPr>
          <w:rFonts w:ascii="Times New Roman" w:hAnsi="Times New Roman"/>
          <w:sz w:val="24"/>
          <w:szCs w:val="24"/>
        </w:rPr>
        <w:t xml:space="preserve"> değiştirme veya </w:t>
      </w:r>
      <w:r w:rsidRPr="0031505F">
        <w:rPr>
          <w:rFonts w:ascii="Times New Roman" w:hAnsi="Times New Roman"/>
          <w:b/>
          <w:sz w:val="24"/>
          <w:szCs w:val="24"/>
        </w:rPr>
        <w:t>adres bilgilerinde</w:t>
      </w:r>
      <w:r w:rsidRPr="0031505F">
        <w:rPr>
          <w:rFonts w:ascii="Times New Roman" w:hAnsi="Times New Roman"/>
          <w:sz w:val="24"/>
          <w:szCs w:val="24"/>
        </w:rPr>
        <w:t xml:space="preserve"> gün</w:t>
      </w:r>
      <w:r w:rsidR="00A84037">
        <w:rPr>
          <w:rFonts w:ascii="Times New Roman" w:hAnsi="Times New Roman"/>
          <w:sz w:val="24"/>
          <w:szCs w:val="24"/>
        </w:rPr>
        <w:t xml:space="preserve">celleme işlemleri en geç </w:t>
      </w:r>
      <w:r w:rsidR="00A84037" w:rsidRPr="00A84037">
        <w:rPr>
          <w:rFonts w:ascii="Times New Roman" w:hAnsi="Times New Roman"/>
          <w:b/>
          <w:bCs/>
          <w:color w:val="FF0000"/>
          <w:sz w:val="24"/>
          <w:szCs w:val="24"/>
          <w:shd w:val="clear" w:color="auto" w:fill="FFFFFF"/>
        </w:rPr>
        <w:t xml:space="preserve">26 Ocak </w:t>
      </w:r>
      <w:r w:rsidR="002752F1" w:rsidRPr="00A84037">
        <w:rPr>
          <w:rFonts w:ascii="Times New Roman" w:hAnsi="Times New Roman"/>
          <w:b/>
          <w:bCs/>
          <w:color w:val="FF0000"/>
          <w:sz w:val="24"/>
          <w:szCs w:val="24"/>
          <w:shd w:val="clear" w:color="auto" w:fill="FFFFFF"/>
        </w:rPr>
        <w:t xml:space="preserve">2018 </w:t>
      </w:r>
      <w:r w:rsidR="002752F1" w:rsidRPr="00B04429">
        <w:rPr>
          <w:rFonts w:ascii="Times New Roman" w:hAnsi="Times New Roman"/>
          <w:bCs/>
          <w:sz w:val="24"/>
          <w:szCs w:val="24"/>
          <w:shd w:val="clear" w:color="auto" w:fill="FFFFFF"/>
        </w:rPr>
        <w:t>mesai</w:t>
      </w:r>
      <w:r w:rsidRPr="0031505F">
        <w:rPr>
          <w:rFonts w:ascii="Times New Roman" w:hAnsi="Times New Roman"/>
          <w:sz w:val="24"/>
          <w:szCs w:val="24"/>
        </w:rPr>
        <w:t xml:space="preserve"> bitimine </w:t>
      </w:r>
      <w:r w:rsidR="00DE71AF">
        <w:rPr>
          <w:rFonts w:ascii="Times New Roman" w:hAnsi="Times New Roman"/>
          <w:sz w:val="24"/>
          <w:szCs w:val="24"/>
        </w:rPr>
        <w:t xml:space="preserve">(saat </w:t>
      </w:r>
      <w:proofErr w:type="gramStart"/>
      <w:r w:rsidR="00DE71AF">
        <w:rPr>
          <w:rFonts w:ascii="Times New Roman" w:hAnsi="Times New Roman"/>
          <w:sz w:val="24"/>
          <w:szCs w:val="24"/>
        </w:rPr>
        <w:t>18:</w:t>
      </w:r>
      <w:r w:rsidR="000A0E75" w:rsidRPr="0031505F">
        <w:rPr>
          <w:rFonts w:ascii="Times New Roman" w:hAnsi="Times New Roman"/>
          <w:sz w:val="24"/>
          <w:szCs w:val="24"/>
        </w:rPr>
        <w:t>00</w:t>
      </w:r>
      <w:proofErr w:type="gramEnd"/>
      <w:r w:rsidR="000A0E75" w:rsidRPr="0031505F">
        <w:rPr>
          <w:rFonts w:ascii="Times New Roman" w:hAnsi="Times New Roman"/>
          <w:sz w:val="24"/>
          <w:szCs w:val="24"/>
        </w:rPr>
        <w:t>)</w:t>
      </w:r>
      <w:r w:rsidR="000876D8">
        <w:rPr>
          <w:rFonts w:ascii="Times New Roman" w:hAnsi="Times New Roman"/>
          <w:sz w:val="24"/>
          <w:szCs w:val="24"/>
        </w:rPr>
        <w:t xml:space="preserve"> </w:t>
      </w:r>
      <w:r w:rsidRPr="0031505F">
        <w:rPr>
          <w:rFonts w:ascii="Times New Roman" w:hAnsi="Times New Roman"/>
          <w:sz w:val="24"/>
          <w:szCs w:val="24"/>
        </w:rPr>
        <w:t>kadar yapılacaktır.</w:t>
      </w:r>
    </w:p>
    <w:p w:rsidR="00064B00" w:rsidRPr="0031505F" w:rsidRDefault="00064B00" w:rsidP="00754CDA">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 xml:space="preserve">Açık Öğretim Lisesi,  sınav giriş yeri ve sınav sonuç bilgilerini resmî web sitesi aracılığı ile duyurmaktadır. Öğrenciler sınav giriş yeri ve sınav sonuç bilgilerini  </w:t>
      </w:r>
      <w:hyperlink r:id="rId12" w:history="1">
        <w:r w:rsidR="00754CDA" w:rsidRPr="0031505F">
          <w:rPr>
            <w:rFonts w:ascii="Times New Roman" w:hAnsi="Times New Roman"/>
            <w:sz w:val="24"/>
            <w:szCs w:val="24"/>
          </w:rPr>
          <w:t>http://aol.meb.gov.tr/</w:t>
        </w:r>
      </w:hyperlink>
      <w:r w:rsidRPr="0031505F">
        <w:rPr>
          <w:rFonts w:ascii="Times New Roman" w:hAnsi="Times New Roman"/>
          <w:sz w:val="24"/>
          <w:szCs w:val="24"/>
        </w:rPr>
        <w:t>adresinde yer alan “sisteme giriş”</w:t>
      </w:r>
      <w:r w:rsidR="005E30D1" w:rsidRPr="0031505F">
        <w:rPr>
          <w:rFonts w:ascii="Times New Roman" w:hAnsi="Times New Roman"/>
          <w:sz w:val="24"/>
          <w:szCs w:val="24"/>
        </w:rPr>
        <w:t xml:space="preserve"> </w:t>
      </w:r>
      <w:r w:rsidRPr="0031505F">
        <w:rPr>
          <w:rFonts w:ascii="Times New Roman" w:hAnsi="Times New Roman"/>
          <w:sz w:val="24"/>
          <w:szCs w:val="24"/>
        </w:rPr>
        <w:t xml:space="preserve">öğrenci butonundan öğrenci numarası ve şifresini kullanarak öğrenir.  Bu bilgiler posta aracılığı ile gönderilmez. </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 xml:space="preserve">Ders seçimi yapan öğrenci sistem üzerinden seçmiş olduğu derslerin listesi ile Halk Eğitimi </w:t>
      </w:r>
      <w:r w:rsidR="00754CDA" w:rsidRPr="0031505F">
        <w:rPr>
          <w:rFonts w:ascii="Times New Roman" w:hAnsi="Times New Roman"/>
          <w:sz w:val="24"/>
          <w:szCs w:val="24"/>
        </w:rPr>
        <w:t xml:space="preserve">Merkezi </w:t>
      </w:r>
      <w:r w:rsidRPr="0031505F">
        <w:rPr>
          <w:rFonts w:ascii="Times New Roman" w:hAnsi="Times New Roman"/>
          <w:sz w:val="24"/>
          <w:szCs w:val="24"/>
        </w:rPr>
        <w:t>Müdürlüklerine müracaat ed</w:t>
      </w:r>
      <w:r w:rsidR="00754CDA" w:rsidRPr="0031505F">
        <w:rPr>
          <w:rFonts w:ascii="Times New Roman" w:hAnsi="Times New Roman"/>
          <w:sz w:val="24"/>
          <w:szCs w:val="24"/>
        </w:rPr>
        <w:t xml:space="preserve">erek kitaplarını </w:t>
      </w:r>
      <w:r w:rsidR="00303744" w:rsidRPr="0031505F">
        <w:rPr>
          <w:rFonts w:ascii="Times New Roman" w:hAnsi="Times New Roman"/>
          <w:sz w:val="24"/>
          <w:szCs w:val="24"/>
        </w:rPr>
        <w:t>alacaktır</w:t>
      </w:r>
      <w:r w:rsidRPr="0031505F">
        <w:rPr>
          <w:rFonts w:ascii="Times New Roman" w:hAnsi="Times New Roman"/>
          <w:sz w:val="24"/>
          <w:szCs w:val="24"/>
        </w:rPr>
        <w:t>.</w:t>
      </w:r>
    </w:p>
    <w:p w:rsidR="00064B00" w:rsidRPr="0031505F" w:rsidRDefault="00064B00" w:rsidP="00064B00">
      <w:pPr>
        <w:pStyle w:val="ListeParagraf"/>
        <w:numPr>
          <w:ilvl w:val="0"/>
          <w:numId w:val="9"/>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 xml:space="preserve">Öğrencilerimiz, </w:t>
      </w:r>
      <w:r w:rsidRPr="0031505F">
        <w:rPr>
          <w:rFonts w:ascii="Times New Roman" w:hAnsi="Times New Roman"/>
          <w:b/>
          <w:sz w:val="24"/>
          <w:szCs w:val="24"/>
        </w:rPr>
        <w:t>SINAV GİRİŞ BELGELERİNİ</w:t>
      </w:r>
      <w:r w:rsidRPr="0031505F">
        <w:rPr>
          <w:rFonts w:ascii="Times New Roman" w:hAnsi="Times New Roman"/>
          <w:sz w:val="24"/>
          <w:szCs w:val="24"/>
        </w:rPr>
        <w:t xml:space="preserve"> sınav giriş yerleri açıklandıktan sonra sisteme giriş yaparak “</w:t>
      </w:r>
      <w:r w:rsidRPr="0031505F">
        <w:rPr>
          <w:rFonts w:ascii="Times New Roman" w:hAnsi="Times New Roman"/>
          <w:b/>
          <w:sz w:val="24"/>
          <w:szCs w:val="24"/>
        </w:rPr>
        <w:t>Öğrenci Genel Bilgiler</w:t>
      </w:r>
      <w:r w:rsidRPr="0031505F">
        <w:rPr>
          <w:rFonts w:ascii="Times New Roman" w:hAnsi="Times New Roman"/>
          <w:sz w:val="24"/>
          <w:szCs w:val="24"/>
        </w:rPr>
        <w:t>” menüsü altında bulunan “</w:t>
      </w:r>
      <w:r w:rsidRPr="0031505F">
        <w:rPr>
          <w:rFonts w:ascii="Times New Roman" w:hAnsi="Times New Roman"/>
          <w:b/>
          <w:sz w:val="24"/>
          <w:szCs w:val="24"/>
        </w:rPr>
        <w:t>Sınav Giriş Bilgileri</w:t>
      </w:r>
      <w:r w:rsidRPr="0031505F">
        <w:rPr>
          <w:rFonts w:ascii="Times New Roman" w:hAnsi="Times New Roman"/>
          <w:sz w:val="24"/>
          <w:szCs w:val="24"/>
        </w:rPr>
        <w:t xml:space="preserve">” seçeneğinden </w:t>
      </w:r>
      <w:r w:rsidR="00121D10" w:rsidRPr="0031505F">
        <w:rPr>
          <w:rFonts w:ascii="Times New Roman" w:hAnsi="Times New Roman"/>
          <w:sz w:val="24"/>
          <w:szCs w:val="24"/>
        </w:rPr>
        <w:t>görerek çıktısını alacaklardır.</w:t>
      </w:r>
    </w:p>
    <w:p w:rsidR="00121D10" w:rsidRPr="0031505F" w:rsidRDefault="00064B00" w:rsidP="00064B00">
      <w:pPr>
        <w:pStyle w:val="Balk2"/>
        <w:jc w:val="both"/>
        <w:rPr>
          <w:rFonts w:ascii="Times New Roman" w:hAnsi="Times New Roman" w:cs="Times New Roman"/>
          <w:sz w:val="24"/>
          <w:szCs w:val="24"/>
        </w:rPr>
      </w:pPr>
      <w:bookmarkStart w:id="247" w:name="_Toc502750291"/>
      <w:r w:rsidRPr="0031505F">
        <w:rPr>
          <w:rFonts w:ascii="Times New Roman" w:hAnsi="Times New Roman" w:cs="Times New Roman"/>
          <w:sz w:val="24"/>
          <w:szCs w:val="24"/>
        </w:rPr>
        <w:t>Öğrenciler</w:t>
      </w:r>
      <w:r w:rsidR="00754CDA" w:rsidRPr="0031505F">
        <w:rPr>
          <w:rFonts w:ascii="Times New Roman" w:hAnsi="Times New Roman" w:cs="Times New Roman"/>
          <w:sz w:val="24"/>
          <w:szCs w:val="24"/>
        </w:rPr>
        <w:t>in</w:t>
      </w:r>
      <w:r w:rsidRPr="0031505F">
        <w:rPr>
          <w:rFonts w:ascii="Times New Roman" w:hAnsi="Times New Roman" w:cs="Times New Roman"/>
          <w:sz w:val="24"/>
          <w:szCs w:val="24"/>
        </w:rPr>
        <w:t xml:space="preserve"> sınava girerken SINAV GİRİŞ BELGELERİ ile birlikte </w:t>
      </w:r>
      <w:r w:rsidRPr="0031505F">
        <w:rPr>
          <w:rFonts w:ascii="Times New Roman" w:hAnsi="Times New Roman" w:cs="Times New Roman"/>
          <w:sz w:val="24"/>
          <w:szCs w:val="24"/>
          <w:u w:val="single"/>
        </w:rPr>
        <w:t>fotoğraflı nüfus cüzdanı, ehliyet ya da pasaport belgelerinden birini</w:t>
      </w:r>
      <w:r w:rsidR="00121D10" w:rsidRPr="0031505F">
        <w:rPr>
          <w:rFonts w:ascii="Times New Roman" w:hAnsi="Times New Roman" w:cs="Times New Roman"/>
          <w:sz w:val="24"/>
          <w:szCs w:val="24"/>
        </w:rPr>
        <w:t xml:space="preserve"> yanında bulundurmaları gerekmektedir.</w:t>
      </w:r>
      <w:bookmarkEnd w:id="247"/>
    </w:p>
    <w:p w:rsidR="00ED5584" w:rsidRPr="0031505F" w:rsidRDefault="00ED5584" w:rsidP="00064B00">
      <w:pPr>
        <w:pStyle w:val="Balk2"/>
        <w:jc w:val="both"/>
        <w:rPr>
          <w:rFonts w:ascii="Times New Roman" w:hAnsi="Times New Roman" w:cs="Times New Roman"/>
          <w:sz w:val="24"/>
          <w:szCs w:val="24"/>
        </w:rPr>
      </w:pPr>
      <w:bookmarkStart w:id="248" w:name="_Toc502750292"/>
      <w:r w:rsidRPr="0031505F">
        <w:rPr>
          <w:rFonts w:ascii="Times New Roman" w:hAnsi="Times New Roman" w:cs="Times New Roman"/>
          <w:sz w:val="24"/>
          <w:szCs w:val="24"/>
        </w:rPr>
        <w:t>Engelli, Tutuklu ve Hükümlü Öğrenciler</w:t>
      </w:r>
      <w:bookmarkEnd w:id="246"/>
      <w:r w:rsidR="000876D8">
        <w:rPr>
          <w:rFonts w:ascii="Times New Roman" w:hAnsi="Times New Roman" w:cs="Times New Roman"/>
          <w:sz w:val="24"/>
          <w:szCs w:val="24"/>
        </w:rPr>
        <w:t>:</w:t>
      </w:r>
      <w:bookmarkEnd w:id="248"/>
    </w:p>
    <w:p w:rsidR="00064B00" w:rsidRPr="0031505F" w:rsidRDefault="00064B00" w:rsidP="00064B00">
      <w:pPr>
        <w:numPr>
          <w:ilvl w:val="0"/>
          <w:numId w:val="12"/>
        </w:numPr>
        <w:tabs>
          <w:tab w:val="left" w:pos="1134"/>
        </w:tabs>
        <w:spacing w:after="200" w:line="80" w:lineRule="atLeast"/>
        <w:ind w:left="0" w:firstLine="851"/>
        <w:contextualSpacing/>
        <w:jc w:val="both"/>
      </w:pPr>
      <w:bookmarkStart w:id="249" w:name="_Toc366765650"/>
      <w:bookmarkStart w:id="250" w:name="_Toc366855099"/>
      <w:bookmarkStart w:id="251" w:name="_Toc366855355"/>
      <w:bookmarkStart w:id="252" w:name="_Toc366855392"/>
      <w:bookmarkStart w:id="253" w:name="_Toc367089703"/>
      <w:bookmarkStart w:id="254" w:name="_Toc367089834"/>
      <w:bookmarkEnd w:id="249"/>
      <w:bookmarkEnd w:id="250"/>
      <w:bookmarkEnd w:id="251"/>
      <w:bookmarkEnd w:id="252"/>
      <w:bookmarkEnd w:id="253"/>
      <w:bookmarkEnd w:id="254"/>
      <w:r w:rsidRPr="0031505F">
        <w:t>Engelli öğrenciler, ilk kayıt aşamasında engelli olduğunu belgeleyen raporu vermemiş veya engeli sonradan oluş</w:t>
      </w:r>
      <w:r w:rsidR="00D154F8" w:rsidRPr="0031505F">
        <w:t>muş ise Halk Eğitimi Merkezi</w:t>
      </w:r>
      <w:r w:rsidRPr="0031505F">
        <w:t xml:space="preserve"> Müdürlüklerine kayıt yenileme sırasında </w:t>
      </w:r>
      <w:r w:rsidR="00046562">
        <w:t xml:space="preserve">raporunu </w:t>
      </w:r>
      <w:r w:rsidRPr="0031505F">
        <w:t>vererek engel durumlarını sisteme kaydettirmeleri gerekmektedir. Engelli öğrencilerimize ait listeler İl Sınav Yürütme Kuruluna gönderilmektedir.</w:t>
      </w:r>
    </w:p>
    <w:p w:rsidR="00064B00" w:rsidRPr="0031505F" w:rsidRDefault="00064B00" w:rsidP="00064B00">
      <w:pPr>
        <w:numPr>
          <w:ilvl w:val="0"/>
          <w:numId w:val="13"/>
        </w:numPr>
        <w:tabs>
          <w:tab w:val="left" w:pos="1134"/>
        </w:tabs>
        <w:spacing w:after="200" w:line="80" w:lineRule="atLeast"/>
        <w:ind w:left="0" w:firstLine="851"/>
        <w:contextualSpacing/>
        <w:jc w:val="both"/>
      </w:pPr>
      <w:r w:rsidRPr="0031505F">
        <w:t>Engeli, sınav organizasyonun başlamas</w:t>
      </w:r>
      <w:r w:rsidR="00EE14E6">
        <w:t>ından sonra oluşan öğrencilerin</w:t>
      </w:r>
      <w:r w:rsidRPr="0031505F">
        <w:t xml:space="preserve"> gerekli hizmeti alabilmeleri için, Ölçme</w:t>
      </w:r>
      <w:r w:rsidR="00754CDA" w:rsidRPr="0031505F">
        <w:t>,</w:t>
      </w:r>
      <w:r w:rsidRPr="0031505F">
        <w:t xml:space="preserve"> Değerlendirme ve Sınav Hizmetleri Genel Müdürlüğü veya İl/İlçe Sınav Yürütme Kuruluna b</w:t>
      </w:r>
      <w:r w:rsidR="00754CDA" w:rsidRPr="0031505F">
        <w:t>aşvurarak durumlarını belirten r</w:t>
      </w:r>
      <w:r w:rsidRPr="0031505F">
        <w:t xml:space="preserve">aporlarını ibraz </w:t>
      </w:r>
      <w:r w:rsidR="00754CDA" w:rsidRPr="0031505F">
        <w:t>etmeleri gerekmektedi</w:t>
      </w:r>
      <w:r w:rsidR="000876D8">
        <w:t>r. Ayrıca ibraz edilen raporların</w:t>
      </w:r>
      <w:r w:rsidRPr="0031505F">
        <w:t xml:space="preserve"> sisteme işlenebilmesi için de Aç</w:t>
      </w:r>
      <w:r w:rsidR="00754CDA" w:rsidRPr="0031505F">
        <w:t>ık Öğretim Lisesi Müdürlüğüne</w:t>
      </w:r>
      <w:r w:rsidR="000876D8">
        <w:t xml:space="preserve"> (Ankara) gönderilmesi gerekmektedir.</w:t>
      </w:r>
      <w:r w:rsidRPr="0031505F">
        <w:t xml:space="preserve"> </w:t>
      </w:r>
    </w:p>
    <w:p w:rsidR="000B1BA2" w:rsidRPr="0031505F" w:rsidRDefault="00064B00" w:rsidP="00064B00">
      <w:pPr>
        <w:numPr>
          <w:ilvl w:val="0"/>
          <w:numId w:val="14"/>
        </w:numPr>
        <w:tabs>
          <w:tab w:val="left" w:pos="1134"/>
        </w:tabs>
        <w:spacing w:after="200" w:line="80" w:lineRule="atLeast"/>
        <w:ind w:left="0" w:firstLine="851"/>
        <w:contextualSpacing/>
        <w:jc w:val="both"/>
      </w:pPr>
      <w:r w:rsidRPr="0031505F">
        <w:t xml:space="preserve">Sınavın kurallarına uygun şekilde tamamlanabilmesi için sınav esnasında engel durumuna göre görevli öğretmenler öğrenciye refakat etmektedir. </w:t>
      </w:r>
    </w:p>
    <w:p w:rsidR="00064B00" w:rsidRPr="0031505F" w:rsidRDefault="000B1BA2" w:rsidP="00064B00">
      <w:pPr>
        <w:numPr>
          <w:ilvl w:val="0"/>
          <w:numId w:val="14"/>
        </w:numPr>
        <w:tabs>
          <w:tab w:val="left" w:pos="1134"/>
        </w:tabs>
        <w:spacing w:after="200" w:line="80" w:lineRule="atLeast"/>
        <w:ind w:left="0" w:firstLine="851"/>
        <w:contextualSpacing/>
        <w:jc w:val="both"/>
      </w:pPr>
      <w:r w:rsidRPr="0031505F">
        <w:t xml:space="preserve">Kullanımı doktor raporu ile belirlenen hasta veya engellilere ait cihazlar (işitme cihazı, </w:t>
      </w:r>
      <w:proofErr w:type="spellStart"/>
      <w:r w:rsidRPr="0031505F">
        <w:t>insulin</w:t>
      </w:r>
      <w:proofErr w:type="spellEnd"/>
      <w:r w:rsidRPr="0031505F">
        <w:t xml:space="preserve"> pompası, şeker ölçüm cihazı ve benzeri) </w:t>
      </w:r>
      <w:r w:rsidR="002C4B36" w:rsidRPr="0031505F">
        <w:t xml:space="preserve">ile </w:t>
      </w:r>
      <w:r w:rsidRPr="0031505F">
        <w:t>sınava girilebilmektedir.</w:t>
      </w:r>
      <w:r w:rsidR="00064B00" w:rsidRPr="0031505F">
        <w:tab/>
      </w:r>
    </w:p>
    <w:p w:rsidR="00064B00" w:rsidRPr="0031505F" w:rsidRDefault="00064B00" w:rsidP="00064B00">
      <w:pPr>
        <w:numPr>
          <w:ilvl w:val="0"/>
          <w:numId w:val="15"/>
        </w:numPr>
        <w:tabs>
          <w:tab w:val="left" w:pos="1134"/>
        </w:tabs>
        <w:spacing w:after="200" w:line="80" w:lineRule="atLeast"/>
        <w:ind w:left="0" w:firstLine="851"/>
        <w:contextualSpacing/>
        <w:jc w:val="both"/>
      </w:pPr>
      <w:r w:rsidRPr="0031505F">
        <w:rPr>
          <w:i/>
        </w:rPr>
        <w:t>Sağlık kurulu raporu ile belgelenmiş olması kaydıyla</w:t>
      </w:r>
      <w:r w:rsidRPr="0031505F">
        <w:t xml:space="preserve"> sınava evde g</w:t>
      </w:r>
      <w:r w:rsidR="002C4B36">
        <w:t>irmek zorunda olan öğrencilerin</w:t>
      </w:r>
      <w:r w:rsidRPr="0031505F">
        <w:t xml:space="preserve"> hizmetten yararlana</w:t>
      </w:r>
      <w:r w:rsidR="00754CDA" w:rsidRPr="0031505F">
        <w:t>bilmesi için irtibat büroları tarafından</w:t>
      </w:r>
      <w:r w:rsidRPr="0031505F">
        <w:t>; sistem üzerinde  “</w:t>
      </w:r>
      <w:r w:rsidRPr="0031505F">
        <w:rPr>
          <w:b/>
        </w:rPr>
        <w:t xml:space="preserve">Bilgi </w:t>
      </w:r>
      <w:r w:rsidRPr="0031505F">
        <w:rPr>
          <w:b/>
        </w:rPr>
        <w:lastRenderedPageBreak/>
        <w:t>Düzenleme</w:t>
      </w:r>
      <w:r w:rsidRPr="0031505F">
        <w:t>” menüsü altındaki “</w:t>
      </w:r>
      <w:r w:rsidRPr="0031505F">
        <w:rPr>
          <w:b/>
        </w:rPr>
        <w:t>Sınav Bölgesi İrtibat Merkezi</w:t>
      </w:r>
      <w:r w:rsidRPr="0031505F">
        <w:t xml:space="preserve">” seçeneğinde yer alan </w:t>
      </w:r>
      <w:r w:rsidRPr="0031505F">
        <w:rPr>
          <w:b/>
        </w:rPr>
        <w:t>“</w:t>
      </w:r>
      <w:r w:rsidRPr="0031505F">
        <w:rPr>
          <w:b/>
          <w:i/>
        </w:rPr>
        <w:t>yatarak tedavi görüyor</w:t>
      </w:r>
      <w:r w:rsidRPr="0031505F">
        <w:rPr>
          <w:b/>
        </w:rPr>
        <w:t>”</w:t>
      </w:r>
      <w:r w:rsidRPr="0031505F">
        <w:t xml:space="preserve"> seçeneğinin işaretlenmesi gerekmektedir. </w:t>
      </w:r>
    </w:p>
    <w:p w:rsidR="00064B00" w:rsidRPr="0031505F" w:rsidRDefault="00064B00" w:rsidP="00064B00">
      <w:pPr>
        <w:numPr>
          <w:ilvl w:val="0"/>
          <w:numId w:val="16"/>
        </w:numPr>
        <w:tabs>
          <w:tab w:val="left" w:pos="1134"/>
        </w:tabs>
        <w:spacing w:after="200" w:line="80" w:lineRule="atLeast"/>
        <w:ind w:left="0" w:firstLine="851"/>
        <w:contextualSpacing/>
        <w:jc w:val="both"/>
      </w:pPr>
      <w:r w:rsidRPr="0031505F">
        <w:t>Ceza ve tevkif evlerinde bulunan öğrenciler</w:t>
      </w:r>
      <w:r w:rsidR="00754CDA" w:rsidRPr="0031505F">
        <w:t>in sınavları, Millî</w:t>
      </w:r>
      <w:r w:rsidRPr="0031505F">
        <w:t xml:space="preserve"> Eğitim Bakanlığı ile Adalet Bakanlığı tarafından belirlenen bir cezaevinde yapılmaktadır.</w:t>
      </w:r>
    </w:p>
    <w:p w:rsidR="00064B00" w:rsidRPr="0031505F" w:rsidRDefault="00064B00" w:rsidP="00064B00">
      <w:pPr>
        <w:numPr>
          <w:ilvl w:val="1"/>
          <w:numId w:val="16"/>
        </w:numPr>
        <w:tabs>
          <w:tab w:val="left" w:pos="1134"/>
        </w:tabs>
        <w:spacing w:after="200" w:line="80" w:lineRule="atLeast"/>
        <w:ind w:left="0" w:firstLine="851"/>
        <w:contextualSpacing/>
        <w:jc w:val="both"/>
      </w:pPr>
      <w:r w:rsidRPr="0031505F">
        <w:t>Ceza ve tevk</w:t>
      </w:r>
      <w:r w:rsidR="00F26616">
        <w:t>if evlerinde bulunan öğrenciler</w:t>
      </w:r>
      <w:r w:rsidRPr="0031505F">
        <w:t xml:space="preserve"> kitap ve ders notları ile diğer belgelerini cezaevi öğretmeni aracılığı ile talep etmek </w:t>
      </w:r>
      <w:r w:rsidR="00754CDA" w:rsidRPr="0031505F">
        <w:t>durumundadır</w:t>
      </w:r>
      <w:r w:rsidRPr="0031505F">
        <w:t>.</w:t>
      </w:r>
    </w:p>
    <w:p w:rsidR="00064B00" w:rsidRPr="0031505F" w:rsidRDefault="00D154F8" w:rsidP="00064B00">
      <w:pPr>
        <w:numPr>
          <w:ilvl w:val="0"/>
          <w:numId w:val="17"/>
        </w:numPr>
        <w:tabs>
          <w:tab w:val="left" w:pos="1134"/>
        </w:tabs>
        <w:spacing w:after="200" w:line="80" w:lineRule="atLeast"/>
        <w:ind w:left="0" w:firstLine="851"/>
        <w:contextualSpacing/>
        <w:jc w:val="both"/>
      </w:pPr>
      <w:r w:rsidRPr="0031505F">
        <w:t xml:space="preserve">İşitme ve zihinsel engeli </w:t>
      </w:r>
      <w:r w:rsidR="00064B00" w:rsidRPr="0031505F">
        <w:t>olanlar (</w:t>
      </w:r>
      <w:r w:rsidR="00064B00" w:rsidRPr="0031505F">
        <w:rPr>
          <w:i/>
        </w:rPr>
        <w:t>Sağlık Bakanlığının öngörmüş olduğu sağlık kuruluşlarından alınmış heyet raporu olmak kaydıyla</w:t>
      </w:r>
      <w:r w:rsidR="00064B00" w:rsidRPr="0031505F">
        <w:t>) isterlerse “</w:t>
      </w:r>
      <w:r w:rsidR="00064B00" w:rsidRPr="0031505F">
        <w:rPr>
          <w:b/>
        </w:rPr>
        <w:t>Yabancı Dil</w:t>
      </w:r>
      <w:r w:rsidR="00754CDA" w:rsidRPr="0031505F">
        <w:t>” dersinden muaf olabilir</w:t>
      </w:r>
      <w:r w:rsidR="00064B00" w:rsidRPr="0031505F">
        <w:t>. Bunun için durumunu gösteren rapor ile “</w:t>
      </w:r>
      <w:r w:rsidR="00064B00" w:rsidRPr="0031505F">
        <w:rPr>
          <w:b/>
        </w:rPr>
        <w:t>Yabancı Dil</w:t>
      </w:r>
      <w:r w:rsidR="00064B00" w:rsidRPr="0031505F">
        <w:t xml:space="preserve">” derslerinden muaf olmak istediğini ifade eden dilekçeyi Açık Öğretim Lisesi Müdürlüğüne (Ankara) göndermeleri gerekmektedir. </w:t>
      </w:r>
    </w:p>
    <w:p w:rsidR="00064B00" w:rsidRPr="0031505F" w:rsidRDefault="00064B00" w:rsidP="00064B00">
      <w:pPr>
        <w:numPr>
          <w:ilvl w:val="0"/>
          <w:numId w:val="18"/>
        </w:numPr>
        <w:tabs>
          <w:tab w:val="left" w:pos="1134"/>
        </w:tabs>
        <w:spacing w:after="200" w:line="80" w:lineRule="atLeast"/>
        <w:ind w:left="0" w:firstLine="851"/>
        <w:contextualSpacing/>
        <w:jc w:val="both"/>
        <w:rPr>
          <w:color w:val="FF0000"/>
        </w:rPr>
      </w:pPr>
      <w:r w:rsidRPr="0031505F">
        <w:t>Hiçbir engeli olmadığı halde, sistem üzerinde özür gruplarından biri işaretlen</w:t>
      </w:r>
      <w:r w:rsidR="00F26616">
        <w:t>miş olarak görünen öğrenciler</w:t>
      </w:r>
      <w:r w:rsidR="0063255D">
        <w:t xml:space="preserve"> irtibat b</w:t>
      </w:r>
      <w:r w:rsidRPr="0031505F">
        <w:t>ürolarına başvurarak veya Açık Öğretim Lisesi Müdürlüğüne (Ankara) bir dilekçe göndermek suretiyle bu yanlışlığın düzeltilmesini sağlamaları ge</w:t>
      </w:r>
      <w:r w:rsidR="00F26616">
        <w:t>rekmektedir. Engelli ö</w:t>
      </w:r>
      <w:r w:rsidRPr="0031505F">
        <w:t xml:space="preserve">ğrencilerin raporlarının sisteme işlenmesindeki tüm sorumluluk kayıt/kayıt yenileme işlemini gerçekleştiren irtibat bürolarına aittir. </w:t>
      </w:r>
    </w:p>
    <w:p w:rsidR="00064B00" w:rsidRPr="0031505F" w:rsidRDefault="00064B00" w:rsidP="00064B0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i/>
          <w:iCs/>
        </w:rPr>
      </w:pPr>
      <w:r w:rsidRPr="0031505F">
        <w:rPr>
          <w:i/>
        </w:rPr>
        <w:t xml:space="preserve">Mesleki Açık Öğretim Lisesinden Açık Öğretim Lisesine I. ve II. </w:t>
      </w:r>
      <w:r w:rsidR="003A6EEA" w:rsidRPr="0031505F">
        <w:rPr>
          <w:i/>
        </w:rPr>
        <w:t>dönem i</w:t>
      </w:r>
      <w:r w:rsidRPr="0031505F">
        <w:rPr>
          <w:i/>
        </w:rPr>
        <w:t>lk kayıt ve</w:t>
      </w:r>
      <w:r w:rsidR="003D3263" w:rsidRPr="0031505F">
        <w:rPr>
          <w:i/>
        </w:rPr>
        <w:t xml:space="preserve"> I. II. </w:t>
      </w:r>
      <w:r w:rsidR="00E85AE6" w:rsidRPr="0031505F">
        <w:rPr>
          <w:i/>
        </w:rPr>
        <w:t>v</w:t>
      </w:r>
      <w:r w:rsidR="003D3263" w:rsidRPr="0031505F">
        <w:rPr>
          <w:i/>
        </w:rPr>
        <w:t>e II</w:t>
      </w:r>
      <w:r w:rsidR="003A6EEA" w:rsidRPr="0031505F">
        <w:rPr>
          <w:i/>
        </w:rPr>
        <w:t xml:space="preserve">I. </w:t>
      </w:r>
      <w:r w:rsidR="00121D10" w:rsidRPr="0031505F">
        <w:rPr>
          <w:i/>
        </w:rPr>
        <w:t>dönem kayıt</w:t>
      </w:r>
      <w:r w:rsidRPr="0031505F">
        <w:rPr>
          <w:i/>
        </w:rPr>
        <w:t xml:space="preserve"> yenileme dönemlerinde geçiş yapılabilmektedir. Açık Öğretim Lisesinden Mesleki Açık Öğretim L</w:t>
      </w:r>
      <w:r w:rsidR="00754CDA" w:rsidRPr="0031505F">
        <w:rPr>
          <w:i/>
        </w:rPr>
        <w:t>isesine geçişler ise sadece I. dönem yeni k</w:t>
      </w:r>
      <w:r w:rsidRPr="0031505F">
        <w:rPr>
          <w:i/>
        </w:rPr>
        <w:t xml:space="preserve">ayıt tarihleri arasında yapılmaktadır. </w:t>
      </w:r>
    </w:p>
    <w:p w:rsidR="00064B00" w:rsidRPr="0031505F" w:rsidRDefault="00064B00" w:rsidP="00064B0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i/>
        </w:rPr>
      </w:pPr>
      <w:r w:rsidRPr="0031505F">
        <w:rPr>
          <w:i/>
        </w:rPr>
        <w:t>Kitap israfını önlemek için başarmış olduğunuz derslerin kitaplarını Halk Eğitimi Merkezi Müdürlüğüne iade ediniz.</w:t>
      </w:r>
    </w:p>
    <w:p w:rsidR="00064B00" w:rsidRPr="0031505F" w:rsidRDefault="00064B00" w:rsidP="00064B0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i/>
        </w:rPr>
      </w:pPr>
      <w:r w:rsidRPr="0031505F">
        <w:rPr>
          <w:i/>
        </w:rPr>
        <w:t>Başaramadığınız ve yeniden seçtiğiniz derslerin kitapları elinizde var ise tekrar istemeyiniz.</w:t>
      </w:r>
    </w:p>
    <w:p w:rsidR="00147A4A" w:rsidRPr="0031505F" w:rsidRDefault="00A36E05" w:rsidP="008C03C2">
      <w:pPr>
        <w:pStyle w:val="Balk2"/>
        <w:jc w:val="both"/>
        <w:rPr>
          <w:rFonts w:ascii="Times New Roman" w:hAnsi="Times New Roman" w:cs="Times New Roman"/>
          <w:sz w:val="24"/>
          <w:szCs w:val="24"/>
        </w:rPr>
      </w:pPr>
      <w:bookmarkStart w:id="255" w:name="_Toc410217909"/>
      <w:bookmarkStart w:id="256" w:name="_Toc502750293"/>
      <w:r w:rsidRPr="0031505F">
        <w:rPr>
          <w:rFonts w:ascii="Times New Roman" w:hAnsi="Times New Roman" w:cs="Times New Roman"/>
          <w:sz w:val="24"/>
          <w:szCs w:val="24"/>
        </w:rPr>
        <w:t>Açık Öğretim Lisesi</w:t>
      </w:r>
      <w:r w:rsidR="00147A4A" w:rsidRPr="0031505F">
        <w:rPr>
          <w:rFonts w:ascii="Times New Roman" w:hAnsi="Times New Roman" w:cs="Times New Roman"/>
          <w:sz w:val="24"/>
          <w:szCs w:val="24"/>
        </w:rPr>
        <w:t xml:space="preserve"> Mezuniyet Şartları</w:t>
      </w:r>
      <w:bookmarkEnd w:id="255"/>
      <w:bookmarkEnd w:id="256"/>
    </w:p>
    <w:p w:rsidR="00147A4A" w:rsidRPr="0031505F" w:rsidRDefault="00147A4A" w:rsidP="008C03C2">
      <w:pPr>
        <w:pStyle w:val="ListeParagraf"/>
        <w:numPr>
          <w:ilvl w:val="0"/>
          <w:numId w:val="19"/>
        </w:numPr>
        <w:tabs>
          <w:tab w:val="left" w:pos="1134"/>
        </w:tabs>
        <w:ind w:left="0" w:firstLine="851"/>
        <w:jc w:val="both"/>
        <w:rPr>
          <w:rFonts w:ascii="Times New Roman" w:hAnsi="Times New Roman"/>
          <w:sz w:val="24"/>
          <w:szCs w:val="24"/>
        </w:rPr>
      </w:pPr>
      <w:r w:rsidRPr="0031505F">
        <w:rPr>
          <w:rFonts w:ascii="Times New Roman" w:hAnsi="Times New Roman"/>
          <w:sz w:val="24"/>
          <w:szCs w:val="24"/>
        </w:rPr>
        <w:t>Öğrenim gördüğü toplam dönemin en az 8 veya üzeri olması,</w:t>
      </w:r>
    </w:p>
    <w:p w:rsidR="00147A4A" w:rsidRPr="0031505F" w:rsidRDefault="00147A4A" w:rsidP="008C03C2">
      <w:pPr>
        <w:pStyle w:val="ListeParagraf"/>
        <w:numPr>
          <w:ilvl w:val="0"/>
          <w:numId w:val="19"/>
        </w:numPr>
        <w:tabs>
          <w:tab w:val="left" w:pos="1134"/>
        </w:tabs>
        <w:ind w:left="0" w:firstLine="851"/>
        <w:jc w:val="both"/>
        <w:rPr>
          <w:rFonts w:ascii="Times New Roman" w:hAnsi="Times New Roman"/>
          <w:sz w:val="24"/>
          <w:szCs w:val="24"/>
        </w:rPr>
      </w:pPr>
      <w:r w:rsidRPr="0031505F">
        <w:rPr>
          <w:rFonts w:ascii="Times New Roman" w:hAnsi="Times New Roman"/>
          <w:sz w:val="24"/>
          <w:szCs w:val="24"/>
        </w:rPr>
        <w:t>Toplam kazanılan kredinin en az 192 veya üzeri olması,</w:t>
      </w:r>
    </w:p>
    <w:p w:rsidR="00147A4A" w:rsidRPr="0031505F" w:rsidRDefault="00147A4A" w:rsidP="008C03C2">
      <w:pPr>
        <w:pStyle w:val="ListeParagraf"/>
        <w:numPr>
          <w:ilvl w:val="0"/>
          <w:numId w:val="19"/>
        </w:numPr>
        <w:tabs>
          <w:tab w:val="left" w:pos="1134"/>
        </w:tabs>
        <w:ind w:left="0" w:firstLine="851"/>
        <w:jc w:val="both"/>
        <w:rPr>
          <w:rFonts w:ascii="Times New Roman" w:hAnsi="Times New Roman"/>
          <w:sz w:val="24"/>
          <w:szCs w:val="24"/>
        </w:rPr>
      </w:pPr>
      <w:r w:rsidRPr="0031505F">
        <w:rPr>
          <w:rFonts w:ascii="Times New Roman" w:hAnsi="Times New Roman"/>
          <w:sz w:val="24"/>
          <w:szCs w:val="24"/>
        </w:rPr>
        <w:t>Ortak derslerin tamamını başarması veya muaf olması, Dil ve Anlatım</w:t>
      </w:r>
      <w:r w:rsidR="006B712F" w:rsidRPr="0031505F">
        <w:rPr>
          <w:rFonts w:ascii="Times New Roman" w:hAnsi="Times New Roman"/>
          <w:sz w:val="24"/>
          <w:szCs w:val="24"/>
        </w:rPr>
        <w:t>/Türk Dili ve Edebiyatı</w:t>
      </w:r>
      <w:r w:rsidRPr="0031505F">
        <w:rPr>
          <w:rFonts w:ascii="Times New Roman" w:hAnsi="Times New Roman"/>
          <w:sz w:val="24"/>
          <w:szCs w:val="24"/>
        </w:rPr>
        <w:t xml:space="preserve"> dersinden muafiyet olmaması nedeniyle mutlaka başarılması,</w:t>
      </w:r>
    </w:p>
    <w:p w:rsidR="00147A4A" w:rsidRPr="0031505F" w:rsidRDefault="00147A4A" w:rsidP="008C03C2">
      <w:pPr>
        <w:pStyle w:val="ListeParagraf"/>
        <w:numPr>
          <w:ilvl w:val="0"/>
          <w:numId w:val="19"/>
        </w:numPr>
        <w:tabs>
          <w:tab w:val="left" w:pos="1134"/>
        </w:tabs>
        <w:ind w:left="0" w:firstLine="851"/>
        <w:jc w:val="both"/>
        <w:rPr>
          <w:rFonts w:ascii="Times New Roman" w:hAnsi="Times New Roman"/>
          <w:sz w:val="24"/>
          <w:szCs w:val="24"/>
        </w:rPr>
      </w:pPr>
      <w:r w:rsidRPr="0031505F">
        <w:rPr>
          <w:rFonts w:ascii="Times New Roman" w:hAnsi="Times New Roman"/>
          <w:sz w:val="24"/>
          <w:szCs w:val="24"/>
        </w:rPr>
        <w:t>Açık Öğretim Lisesinde en az bir dönem sınava girmiş olması gerekmektedir.</w:t>
      </w:r>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257" w:name="_Toc411587862"/>
      <w:bookmarkStart w:id="258" w:name="_Toc411588020"/>
      <w:bookmarkStart w:id="259" w:name="_Toc411588191"/>
      <w:bookmarkStart w:id="260" w:name="_Toc411613339"/>
      <w:bookmarkStart w:id="261" w:name="_Toc422745622"/>
      <w:bookmarkStart w:id="262" w:name="_Toc422747173"/>
      <w:bookmarkStart w:id="263" w:name="_Toc422988107"/>
      <w:bookmarkStart w:id="264" w:name="_Toc422988218"/>
      <w:bookmarkStart w:id="265" w:name="_Toc422988765"/>
      <w:bookmarkStart w:id="266" w:name="_Toc422989016"/>
      <w:bookmarkStart w:id="267" w:name="_Toc422989108"/>
      <w:bookmarkStart w:id="268" w:name="_Toc422989164"/>
      <w:bookmarkStart w:id="269" w:name="_Toc449097612"/>
      <w:bookmarkStart w:id="270" w:name="_Toc449097652"/>
      <w:bookmarkStart w:id="271" w:name="_Toc449097702"/>
      <w:bookmarkStart w:id="272" w:name="_Toc449098814"/>
      <w:bookmarkStart w:id="273" w:name="_Toc449100265"/>
      <w:bookmarkStart w:id="274" w:name="_Toc449100345"/>
      <w:bookmarkStart w:id="275" w:name="_Toc449100541"/>
      <w:bookmarkStart w:id="276" w:name="_Toc449100665"/>
      <w:bookmarkStart w:id="277" w:name="_Toc479838368"/>
      <w:bookmarkStart w:id="278" w:name="_Toc479839017"/>
      <w:bookmarkStart w:id="279" w:name="_Toc479845352"/>
      <w:bookmarkStart w:id="280" w:name="_Toc481487125"/>
      <w:bookmarkStart w:id="281" w:name="_Toc481492434"/>
      <w:bookmarkStart w:id="282" w:name="_Toc481492602"/>
      <w:bookmarkStart w:id="283" w:name="_Toc481500534"/>
      <w:bookmarkStart w:id="284" w:name="_Toc481746064"/>
      <w:bookmarkStart w:id="285" w:name="_Toc489952667"/>
      <w:bookmarkStart w:id="286" w:name="_Toc489960761"/>
      <w:bookmarkStart w:id="287" w:name="_Toc489969178"/>
      <w:bookmarkStart w:id="288" w:name="_Toc490726317"/>
      <w:bookmarkStart w:id="289" w:name="_Toc502660198"/>
      <w:bookmarkStart w:id="290" w:name="_Toc502741429"/>
      <w:bookmarkStart w:id="291" w:name="_Toc502743417"/>
      <w:bookmarkStart w:id="292" w:name="_Toc502750189"/>
      <w:bookmarkStart w:id="293" w:name="_Toc502750294"/>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294" w:name="_Toc367089704"/>
      <w:bookmarkStart w:id="295" w:name="_Toc367089835"/>
      <w:bookmarkStart w:id="296" w:name="_Toc411587863"/>
      <w:bookmarkStart w:id="297" w:name="_Toc411588021"/>
      <w:bookmarkStart w:id="298" w:name="_Toc411588192"/>
      <w:bookmarkStart w:id="299" w:name="_Toc411613340"/>
      <w:bookmarkStart w:id="300" w:name="_Toc422745623"/>
      <w:bookmarkStart w:id="301" w:name="_Toc422747174"/>
      <w:bookmarkStart w:id="302" w:name="_Toc422988108"/>
      <w:bookmarkStart w:id="303" w:name="_Toc422988219"/>
      <w:bookmarkStart w:id="304" w:name="_Toc422988766"/>
      <w:bookmarkStart w:id="305" w:name="_Toc422989017"/>
      <w:bookmarkStart w:id="306" w:name="_Toc422989109"/>
      <w:bookmarkStart w:id="307" w:name="_Toc422989165"/>
      <w:bookmarkStart w:id="308" w:name="_Toc449097613"/>
      <w:bookmarkStart w:id="309" w:name="_Toc449097653"/>
      <w:bookmarkStart w:id="310" w:name="_Toc449097703"/>
      <w:bookmarkStart w:id="311" w:name="_Toc449098815"/>
      <w:bookmarkStart w:id="312" w:name="_Toc449100266"/>
      <w:bookmarkStart w:id="313" w:name="_Toc449100346"/>
      <w:bookmarkStart w:id="314" w:name="_Toc449100542"/>
      <w:bookmarkStart w:id="315" w:name="_Toc449100666"/>
      <w:bookmarkStart w:id="316" w:name="_Toc479838369"/>
      <w:bookmarkStart w:id="317" w:name="_Toc479839018"/>
      <w:bookmarkStart w:id="318" w:name="_Toc479845353"/>
      <w:bookmarkStart w:id="319" w:name="_Toc481487126"/>
      <w:bookmarkStart w:id="320" w:name="_Toc481492435"/>
      <w:bookmarkStart w:id="321" w:name="_Toc481492603"/>
      <w:bookmarkStart w:id="322" w:name="_Toc481500535"/>
      <w:bookmarkStart w:id="323" w:name="_Toc481746065"/>
      <w:bookmarkStart w:id="324" w:name="_Toc489952668"/>
      <w:bookmarkStart w:id="325" w:name="_Toc489960762"/>
      <w:bookmarkStart w:id="326" w:name="_Toc489969179"/>
      <w:bookmarkStart w:id="327" w:name="_Toc490726318"/>
      <w:bookmarkStart w:id="328" w:name="_Toc502660199"/>
      <w:bookmarkStart w:id="329" w:name="_Toc502741430"/>
      <w:bookmarkStart w:id="330" w:name="_Toc502743418"/>
      <w:bookmarkStart w:id="331" w:name="_Toc502750190"/>
      <w:bookmarkStart w:id="332" w:name="_Toc50275029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333" w:name="_Toc367089705"/>
      <w:bookmarkStart w:id="334" w:name="_Toc367089836"/>
      <w:bookmarkStart w:id="335" w:name="_Toc411587864"/>
      <w:bookmarkStart w:id="336" w:name="_Toc411588022"/>
      <w:bookmarkStart w:id="337" w:name="_Toc411588193"/>
      <w:bookmarkStart w:id="338" w:name="_Toc411613341"/>
      <w:bookmarkStart w:id="339" w:name="_Toc422745624"/>
      <w:bookmarkStart w:id="340" w:name="_Toc422747175"/>
      <w:bookmarkStart w:id="341" w:name="_Toc422988109"/>
      <w:bookmarkStart w:id="342" w:name="_Toc422988220"/>
      <w:bookmarkStart w:id="343" w:name="_Toc422988767"/>
      <w:bookmarkStart w:id="344" w:name="_Toc422989018"/>
      <w:bookmarkStart w:id="345" w:name="_Toc422989110"/>
      <w:bookmarkStart w:id="346" w:name="_Toc422989166"/>
      <w:bookmarkStart w:id="347" w:name="_Toc449097614"/>
      <w:bookmarkStart w:id="348" w:name="_Toc449097654"/>
      <w:bookmarkStart w:id="349" w:name="_Toc449097704"/>
      <w:bookmarkStart w:id="350" w:name="_Toc449098816"/>
      <w:bookmarkStart w:id="351" w:name="_Toc449100267"/>
      <w:bookmarkStart w:id="352" w:name="_Toc449100347"/>
      <w:bookmarkStart w:id="353" w:name="_Toc449100543"/>
      <w:bookmarkStart w:id="354" w:name="_Toc449100667"/>
      <w:bookmarkStart w:id="355" w:name="_Toc479838370"/>
      <w:bookmarkStart w:id="356" w:name="_Toc479839019"/>
      <w:bookmarkStart w:id="357" w:name="_Toc479845354"/>
      <w:bookmarkStart w:id="358" w:name="_Toc481487127"/>
      <w:bookmarkStart w:id="359" w:name="_Toc481492436"/>
      <w:bookmarkStart w:id="360" w:name="_Toc481492604"/>
      <w:bookmarkStart w:id="361" w:name="_Toc481500536"/>
      <w:bookmarkStart w:id="362" w:name="_Toc481746066"/>
      <w:bookmarkStart w:id="363" w:name="_Toc489952669"/>
      <w:bookmarkStart w:id="364" w:name="_Toc489960763"/>
      <w:bookmarkStart w:id="365" w:name="_Toc489969180"/>
      <w:bookmarkStart w:id="366" w:name="_Toc490726319"/>
      <w:bookmarkStart w:id="367" w:name="_Toc502660200"/>
      <w:bookmarkStart w:id="368" w:name="_Toc502741431"/>
      <w:bookmarkStart w:id="369" w:name="_Toc502743419"/>
      <w:bookmarkStart w:id="370" w:name="_Toc502750191"/>
      <w:bookmarkStart w:id="371" w:name="_Toc502750296"/>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372" w:name="_Toc367089706"/>
      <w:bookmarkStart w:id="373" w:name="_Toc367089837"/>
      <w:bookmarkStart w:id="374" w:name="_Toc411587865"/>
      <w:bookmarkStart w:id="375" w:name="_Toc411588023"/>
      <w:bookmarkStart w:id="376" w:name="_Toc411588194"/>
      <w:bookmarkStart w:id="377" w:name="_Toc411613342"/>
      <w:bookmarkStart w:id="378" w:name="_Toc422745625"/>
      <w:bookmarkStart w:id="379" w:name="_Toc422747176"/>
      <w:bookmarkStart w:id="380" w:name="_Toc422988110"/>
      <w:bookmarkStart w:id="381" w:name="_Toc422988221"/>
      <w:bookmarkStart w:id="382" w:name="_Toc422988768"/>
      <w:bookmarkStart w:id="383" w:name="_Toc422989019"/>
      <w:bookmarkStart w:id="384" w:name="_Toc422989111"/>
      <w:bookmarkStart w:id="385" w:name="_Toc422989167"/>
      <w:bookmarkStart w:id="386" w:name="_Toc449097615"/>
      <w:bookmarkStart w:id="387" w:name="_Toc449097655"/>
      <w:bookmarkStart w:id="388" w:name="_Toc449097705"/>
      <w:bookmarkStart w:id="389" w:name="_Toc449098817"/>
      <w:bookmarkStart w:id="390" w:name="_Toc449100268"/>
      <w:bookmarkStart w:id="391" w:name="_Toc449100348"/>
      <w:bookmarkStart w:id="392" w:name="_Toc449100544"/>
      <w:bookmarkStart w:id="393" w:name="_Toc449100668"/>
      <w:bookmarkStart w:id="394" w:name="_Toc479838371"/>
      <w:bookmarkStart w:id="395" w:name="_Toc479839020"/>
      <w:bookmarkStart w:id="396" w:name="_Toc479845355"/>
      <w:bookmarkStart w:id="397" w:name="_Toc481487128"/>
      <w:bookmarkStart w:id="398" w:name="_Toc481492437"/>
      <w:bookmarkStart w:id="399" w:name="_Toc481492605"/>
      <w:bookmarkStart w:id="400" w:name="_Toc481500537"/>
      <w:bookmarkStart w:id="401" w:name="_Toc481746067"/>
      <w:bookmarkStart w:id="402" w:name="_Toc489952670"/>
      <w:bookmarkStart w:id="403" w:name="_Toc489960764"/>
      <w:bookmarkStart w:id="404" w:name="_Toc489969181"/>
      <w:bookmarkStart w:id="405" w:name="_Toc490726320"/>
      <w:bookmarkStart w:id="406" w:name="_Toc502660201"/>
      <w:bookmarkStart w:id="407" w:name="_Toc502741432"/>
      <w:bookmarkStart w:id="408" w:name="_Toc502743420"/>
      <w:bookmarkStart w:id="409" w:name="_Toc502750192"/>
      <w:bookmarkStart w:id="410" w:name="_Toc50275029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411" w:name="_Toc367089707"/>
      <w:bookmarkStart w:id="412" w:name="_Toc367089838"/>
      <w:bookmarkStart w:id="413" w:name="_Toc411587866"/>
      <w:bookmarkStart w:id="414" w:name="_Toc411588024"/>
      <w:bookmarkStart w:id="415" w:name="_Toc411588195"/>
      <w:bookmarkStart w:id="416" w:name="_Toc411613343"/>
      <w:bookmarkStart w:id="417" w:name="_Toc422745626"/>
      <w:bookmarkStart w:id="418" w:name="_Toc422747177"/>
      <w:bookmarkStart w:id="419" w:name="_Toc422988111"/>
      <w:bookmarkStart w:id="420" w:name="_Toc422988222"/>
      <w:bookmarkStart w:id="421" w:name="_Toc422988769"/>
      <w:bookmarkStart w:id="422" w:name="_Toc422989020"/>
      <w:bookmarkStart w:id="423" w:name="_Toc422989112"/>
      <w:bookmarkStart w:id="424" w:name="_Toc422989168"/>
      <w:bookmarkStart w:id="425" w:name="_Toc449097616"/>
      <w:bookmarkStart w:id="426" w:name="_Toc449097656"/>
      <w:bookmarkStart w:id="427" w:name="_Toc449097706"/>
      <w:bookmarkStart w:id="428" w:name="_Toc449098818"/>
      <w:bookmarkStart w:id="429" w:name="_Toc449100269"/>
      <w:bookmarkStart w:id="430" w:name="_Toc449100349"/>
      <w:bookmarkStart w:id="431" w:name="_Toc449100545"/>
      <w:bookmarkStart w:id="432" w:name="_Toc449100669"/>
      <w:bookmarkStart w:id="433" w:name="_Toc479838372"/>
      <w:bookmarkStart w:id="434" w:name="_Toc479839021"/>
      <w:bookmarkStart w:id="435" w:name="_Toc479845356"/>
      <w:bookmarkStart w:id="436" w:name="_Toc481487129"/>
      <w:bookmarkStart w:id="437" w:name="_Toc481492438"/>
      <w:bookmarkStart w:id="438" w:name="_Toc481492606"/>
      <w:bookmarkStart w:id="439" w:name="_Toc481500538"/>
      <w:bookmarkStart w:id="440" w:name="_Toc481746068"/>
      <w:bookmarkStart w:id="441" w:name="_Toc489952671"/>
      <w:bookmarkStart w:id="442" w:name="_Toc489960765"/>
      <w:bookmarkStart w:id="443" w:name="_Toc489969182"/>
      <w:bookmarkStart w:id="444" w:name="_Toc490726321"/>
      <w:bookmarkStart w:id="445" w:name="_Toc502660202"/>
      <w:bookmarkStart w:id="446" w:name="_Toc502741433"/>
      <w:bookmarkStart w:id="447" w:name="_Toc502743421"/>
      <w:bookmarkStart w:id="448" w:name="_Toc502750193"/>
      <w:bookmarkStart w:id="449" w:name="_Toc502750298"/>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450" w:name="_Toc367089708"/>
      <w:bookmarkStart w:id="451" w:name="_Toc367089839"/>
      <w:bookmarkStart w:id="452" w:name="_Toc411587867"/>
      <w:bookmarkStart w:id="453" w:name="_Toc411588025"/>
      <w:bookmarkStart w:id="454" w:name="_Toc411588196"/>
      <w:bookmarkStart w:id="455" w:name="_Toc411613344"/>
      <w:bookmarkStart w:id="456" w:name="_Toc422745627"/>
      <w:bookmarkStart w:id="457" w:name="_Toc422747178"/>
      <w:bookmarkStart w:id="458" w:name="_Toc422988112"/>
      <w:bookmarkStart w:id="459" w:name="_Toc422988223"/>
      <w:bookmarkStart w:id="460" w:name="_Toc422988770"/>
      <w:bookmarkStart w:id="461" w:name="_Toc422989021"/>
      <w:bookmarkStart w:id="462" w:name="_Toc422989113"/>
      <w:bookmarkStart w:id="463" w:name="_Toc422989169"/>
      <w:bookmarkStart w:id="464" w:name="_Toc449097617"/>
      <w:bookmarkStart w:id="465" w:name="_Toc449097657"/>
      <w:bookmarkStart w:id="466" w:name="_Toc449097707"/>
      <w:bookmarkStart w:id="467" w:name="_Toc449098819"/>
      <w:bookmarkStart w:id="468" w:name="_Toc449100270"/>
      <w:bookmarkStart w:id="469" w:name="_Toc449100350"/>
      <w:bookmarkStart w:id="470" w:name="_Toc449100546"/>
      <w:bookmarkStart w:id="471" w:name="_Toc449100670"/>
      <w:bookmarkStart w:id="472" w:name="_Toc479838373"/>
      <w:bookmarkStart w:id="473" w:name="_Toc479839022"/>
      <w:bookmarkStart w:id="474" w:name="_Toc479845357"/>
      <w:bookmarkStart w:id="475" w:name="_Toc481487130"/>
      <w:bookmarkStart w:id="476" w:name="_Toc481492439"/>
      <w:bookmarkStart w:id="477" w:name="_Toc481492607"/>
      <w:bookmarkStart w:id="478" w:name="_Toc481500539"/>
      <w:bookmarkStart w:id="479" w:name="_Toc481746069"/>
      <w:bookmarkStart w:id="480" w:name="_Toc489952672"/>
      <w:bookmarkStart w:id="481" w:name="_Toc489960766"/>
      <w:bookmarkStart w:id="482" w:name="_Toc489969183"/>
      <w:bookmarkStart w:id="483" w:name="_Toc490726322"/>
      <w:bookmarkStart w:id="484" w:name="_Toc502660203"/>
      <w:bookmarkStart w:id="485" w:name="_Toc502741434"/>
      <w:bookmarkStart w:id="486" w:name="_Toc502743422"/>
      <w:bookmarkStart w:id="487" w:name="_Toc502750194"/>
      <w:bookmarkStart w:id="488" w:name="_Toc50275029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489" w:name="_Toc367089709"/>
      <w:bookmarkStart w:id="490" w:name="_Toc367089840"/>
      <w:bookmarkStart w:id="491" w:name="_Toc411587868"/>
      <w:bookmarkStart w:id="492" w:name="_Toc411588026"/>
      <w:bookmarkStart w:id="493" w:name="_Toc411588197"/>
      <w:bookmarkStart w:id="494" w:name="_Toc411613345"/>
      <w:bookmarkStart w:id="495" w:name="_Toc422745628"/>
      <w:bookmarkStart w:id="496" w:name="_Toc422747179"/>
      <w:bookmarkStart w:id="497" w:name="_Toc422988113"/>
      <w:bookmarkStart w:id="498" w:name="_Toc422988224"/>
      <w:bookmarkStart w:id="499" w:name="_Toc422988771"/>
      <w:bookmarkStart w:id="500" w:name="_Toc422989022"/>
      <w:bookmarkStart w:id="501" w:name="_Toc422989114"/>
      <w:bookmarkStart w:id="502" w:name="_Toc422989170"/>
      <w:bookmarkStart w:id="503" w:name="_Toc449097618"/>
      <w:bookmarkStart w:id="504" w:name="_Toc449097658"/>
      <w:bookmarkStart w:id="505" w:name="_Toc449097708"/>
      <w:bookmarkStart w:id="506" w:name="_Toc449098820"/>
      <w:bookmarkStart w:id="507" w:name="_Toc449100271"/>
      <w:bookmarkStart w:id="508" w:name="_Toc449100351"/>
      <w:bookmarkStart w:id="509" w:name="_Toc449100547"/>
      <w:bookmarkStart w:id="510" w:name="_Toc449100671"/>
      <w:bookmarkStart w:id="511" w:name="_Toc479838374"/>
      <w:bookmarkStart w:id="512" w:name="_Toc479839023"/>
      <w:bookmarkStart w:id="513" w:name="_Toc479845358"/>
      <w:bookmarkStart w:id="514" w:name="_Toc481487131"/>
      <w:bookmarkStart w:id="515" w:name="_Toc481492440"/>
      <w:bookmarkStart w:id="516" w:name="_Toc481492608"/>
      <w:bookmarkStart w:id="517" w:name="_Toc481500540"/>
      <w:bookmarkStart w:id="518" w:name="_Toc481746070"/>
      <w:bookmarkStart w:id="519" w:name="_Toc489952673"/>
      <w:bookmarkStart w:id="520" w:name="_Toc489960767"/>
      <w:bookmarkStart w:id="521" w:name="_Toc489969184"/>
      <w:bookmarkStart w:id="522" w:name="_Toc490726323"/>
      <w:bookmarkStart w:id="523" w:name="_Toc502660204"/>
      <w:bookmarkStart w:id="524" w:name="_Toc502741435"/>
      <w:bookmarkStart w:id="525" w:name="_Toc502743423"/>
      <w:bookmarkStart w:id="526" w:name="_Toc502750195"/>
      <w:bookmarkStart w:id="527" w:name="_Toc50275030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528" w:name="_Toc367089710"/>
      <w:bookmarkStart w:id="529" w:name="_Toc367089841"/>
      <w:bookmarkStart w:id="530" w:name="_Toc411587869"/>
      <w:bookmarkStart w:id="531" w:name="_Toc411588027"/>
      <w:bookmarkStart w:id="532" w:name="_Toc411588198"/>
      <w:bookmarkStart w:id="533" w:name="_Toc411613346"/>
      <w:bookmarkStart w:id="534" w:name="_Toc422745629"/>
      <w:bookmarkStart w:id="535" w:name="_Toc422747180"/>
      <w:bookmarkStart w:id="536" w:name="_Toc422988114"/>
      <w:bookmarkStart w:id="537" w:name="_Toc422988225"/>
      <w:bookmarkStart w:id="538" w:name="_Toc422988772"/>
      <w:bookmarkStart w:id="539" w:name="_Toc422989023"/>
      <w:bookmarkStart w:id="540" w:name="_Toc422989115"/>
      <w:bookmarkStart w:id="541" w:name="_Toc422989171"/>
      <w:bookmarkStart w:id="542" w:name="_Toc449097619"/>
      <w:bookmarkStart w:id="543" w:name="_Toc449097659"/>
      <w:bookmarkStart w:id="544" w:name="_Toc449097709"/>
      <w:bookmarkStart w:id="545" w:name="_Toc449098821"/>
      <w:bookmarkStart w:id="546" w:name="_Toc449100272"/>
      <w:bookmarkStart w:id="547" w:name="_Toc449100352"/>
      <w:bookmarkStart w:id="548" w:name="_Toc449100548"/>
      <w:bookmarkStart w:id="549" w:name="_Toc449100672"/>
      <w:bookmarkStart w:id="550" w:name="_Toc479838375"/>
      <w:bookmarkStart w:id="551" w:name="_Toc479839024"/>
      <w:bookmarkStart w:id="552" w:name="_Toc479845359"/>
      <w:bookmarkStart w:id="553" w:name="_Toc481487132"/>
      <w:bookmarkStart w:id="554" w:name="_Toc481492441"/>
      <w:bookmarkStart w:id="555" w:name="_Toc481492609"/>
      <w:bookmarkStart w:id="556" w:name="_Toc481500541"/>
      <w:bookmarkStart w:id="557" w:name="_Toc481746071"/>
      <w:bookmarkStart w:id="558" w:name="_Toc489952674"/>
      <w:bookmarkStart w:id="559" w:name="_Toc489960768"/>
      <w:bookmarkStart w:id="560" w:name="_Toc489969185"/>
      <w:bookmarkStart w:id="561" w:name="_Toc490726324"/>
      <w:bookmarkStart w:id="562" w:name="_Toc502660205"/>
      <w:bookmarkStart w:id="563" w:name="_Toc502741436"/>
      <w:bookmarkStart w:id="564" w:name="_Toc502743424"/>
      <w:bookmarkStart w:id="565" w:name="_Toc502750196"/>
      <w:bookmarkStart w:id="566" w:name="_Toc502750301"/>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567" w:name="_Toc367089711"/>
      <w:bookmarkStart w:id="568" w:name="_Toc367089842"/>
      <w:bookmarkStart w:id="569" w:name="_Toc411587870"/>
      <w:bookmarkStart w:id="570" w:name="_Toc411588028"/>
      <w:bookmarkStart w:id="571" w:name="_Toc411588199"/>
      <w:bookmarkStart w:id="572" w:name="_Toc411613347"/>
      <w:bookmarkStart w:id="573" w:name="_Toc422745630"/>
      <w:bookmarkStart w:id="574" w:name="_Toc422747181"/>
      <w:bookmarkStart w:id="575" w:name="_Toc422988115"/>
      <w:bookmarkStart w:id="576" w:name="_Toc422988226"/>
      <w:bookmarkStart w:id="577" w:name="_Toc422988773"/>
      <w:bookmarkStart w:id="578" w:name="_Toc422989024"/>
      <w:bookmarkStart w:id="579" w:name="_Toc422989116"/>
      <w:bookmarkStart w:id="580" w:name="_Toc422989172"/>
      <w:bookmarkStart w:id="581" w:name="_Toc449097620"/>
      <w:bookmarkStart w:id="582" w:name="_Toc449097660"/>
      <w:bookmarkStart w:id="583" w:name="_Toc449097710"/>
      <w:bookmarkStart w:id="584" w:name="_Toc449098822"/>
      <w:bookmarkStart w:id="585" w:name="_Toc449100273"/>
      <w:bookmarkStart w:id="586" w:name="_Toc449100353"/>
      <w:bookmarkStart w:id="587" w:name="_Toc449100549"/>
      <w:bookmarkStart w:id="588" w:name="_Toc449100673"/>
      <w:bookmarkStart w:id="589" w:name="_Toc479838376"/>
      <w:bookmarkStart w:id="590" w:name="_Toc479839025"/>
      <w:bookmarkStart w:id="591" w:name="_Toc479845360"/>
      <w:bookmarkStart w:id="592" w:name="_Toc481487133"/>
      <w:bookmarkStart w:id="593" w:name="_Toc481492442"/>
      <w:bookmarkStart w:id="594" w:name="_Toc481492610"/>
      <w:bookmarkStart w:id="595" w:name="_Toc481500542"/>
      <w:bookmarkStart w:id="596" w:name="_Toc481746072"/>
      <w:bookmarkStart w:id="597" w:name="_Toc489952675"/>
      <w:bookmarkStart w:id="598" w:name="_Toc489960769"/>
      <w:bookmarkStart w:id="599" w:name="_Toc489969186"/>
      <w:bookmarkStart w:id="600" w:name="_Toc490726325"/>
      <w:bookmarkStart w:id="601" w:name="_Toc502660206"/>
      <w:bookmarkStart w:id="602" w:name="_Toc502741437"/>
      <w:bookmarkStart w:id="603" w:name="_Toc502743425"/>
      <w:bookmarkStart w:id="604" w:name="_Toc502750197"/>
      <w:bookmarkStart w:id="605" w:name="_Toc502750302"/>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606" w:name="_Toc367089712"/>
      <w:bookmarkStart w:id="607" w:name="_Toc367089843"/>
      <w:bookmarkStart w:id="608" w:name="_Toc411587871"/>
      <w:bookmarkStart w:id="609" w:name="_Toc411588029"/>
      <w:bookmarkStart w:id="610" w:name="_Toc411588200"/>
      <w:bookmarkStart w:id="611" w:name="_Toc411613348"/>
      <w:bookmarkStart w:id="612" w:name="_Toc422745631"/>
      <w:bookmarkStart w:id="613" w:name="_Toc422747182"/>
      <w:bookmarkStart w:id="614" w:name="_Toc422988116"/>
      <w:bookmarkStart w:id="615" w:name="_Toc422988227"/>
      <w:bookmarkStart w:id="616" w:name="_Toc422988774"/>
      <w:bookmarkStart w:id="617" w:name="_Toc422989025"/>
      <w:bookmarkStart w:id="618" w:name="_Toc422989117"/>
      <w:bookmarkStart w:id="619" w:name="_Toc422989173"/>
      <w:bookmarkStart w:id="620" w:name="_Toc449097621"/>
      <w:bookmarkStart w:id="621" w:name="_Toc449097661"/>
      <w:bookmarkStart w:id="622" w:name="_Toc449097711"/>
      <w:bookmarkStart w:id="623" w:name="_Toc449098823"/>
      <w:bookmarkStart w:id="624" w:name="_Toc449100274"/>
      <w:bookmarkStart w:id="625" w:name="_Toc449100354"/>
      <w:bookmarkStart w:id="626" w:name="_Toc449100550"/>
      <w:bookmarkStart w:id="627" w:name="_Toc449100674"/>
      <w:bookmarkStart w:id="628" w:name="_Toc479838377"/>
      <w:bookmarkStart w:id="629" w:name="_Toc479839026"/>
      <w:bookmarkStart w:id="630" w:name="_Toc479845361"/>
      <w:bookmarkStart w:id="631" w:name="_Toc481487134"/>
      <w:bookmarkStart w:id="632" w:name="_Toc481492443"/>
      <w:bookmarkStart w:id="633" w:name="_Toc481492611"/>
      <w:bookmarkStart w:id="634" w:name="_Toc481500543"/>
      <w:bookmarkStart w:id="635" w:name="_Toc481746073"/>
      <w:bookmarkStart w:id="636" w:name="_Toc489952676"/>
      <w:bookmarkStart w:id="637" w:name="_Toc489960770"/>
      <w:bookmarkStart w:id="638" w:name="_Toc489969187"/>
      <w:bookmarkStart w:id="639" w:name="_Toc490726326"/>
      <w:bookmarkStart w:id="640" w:name="_Toc502660207"/>
      <w:bookmarkStart w:id="641" w:name="_Toc502741438"/>
      <w:bookmarkStart w:id="642" w:name="_Toc502743426"/>
      <w:bookmarkStart w:id="643" w:name="_Toc502750198"/>
      <w:bookmarkStart w:id="644" w:name="_Toc50275030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FD0F3E" w:rsidRPr="0031505F" w:rsidRDefault="00FD0F3E" w:rsidP="008C03C2">
      <w:pPr>
        <w:pStyle w:val="ListeParagraf"/>
        <w:keepNext/>
        <w:keepLines/>
        <w:numPr>
          <w:ilvl w:val="0"/>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645" w:name="_Toc367089713"/>
      <w:bookmarkStart w:id="646" w:name="_Toc367089844"/>
      <w:bookmarkStart w:id="647" w:name="_Toc411587872"/>
      <w:bookmarkStart w:id="648" w:name="_Toc411588030"/>
      <w:bookmarkStart w:id="649" w:name="_Toc411588201"/>
      <w:bookmarkStart w:id="650" w:name="_Toc411613349"/>
      <w:bookmarkStart w:id="651" w:name="_Toc422745632"/>
      <w:bookmarkStart w:id="652" w:name="_Toc422747183"/>
      <w:bookmarkStart w:id="653" w:name="_Toc422988117"/>
      <w:bookmarkStart w:id="654" w:name="_Toc422988228"/>
      <w:bookmarkStart w:id="655" w:name="_Toc422988775"/>
      <w:bookmarkStart w:id="656" w:name="_Toc422989026"/>
      <w:bookmarkStart w:id="657" w:name="_Toc422989118"/>
      <w:bookmarkStart w:id="658" w:name="_Toc422989174"/>
      <w:bookmarkStart w:id="659" w:name="_Toc449097622"/>
      <w:bookmarkStart w:id="660" w:name="_Toc449097662"/>
      <w:bookmarkStart w:id="661" w:name="_Toc449097712"/>
      <w:bookmarkStart w:id="662" w:name="_Toc449098824"/>
      <w:bookmarkStart w:id="663" w:name="_Toc449100275"/>
      <w:bookmarkStart w:id="664" w:name="_Toc449100355"/>
      <w:bookmarkStart w:id="665" w:name="_Toc449100551"/>
      <w:bookmarkStart w:id="666" w:name="_Toc449100675"/>
      <w:bookmarkStart w:id="667" w:name="_Toc479838378"/>
      <w:bookmarkStart w:id="668" w:name="_Toc479839027"/>
      <w:bookmarkStart w:id="669" w:name="_Toc479845362"/>
      <w:bookmarkStart w:id="670" w:name="_Toc481487135"/>
      <w:bookmarkStart w:id="671" w:name="_Toc481492444"/>
      <w:bookmarkStart w:id="672" w:name="_Toc481492612"/>
      <w:bookmarkStart w:id="673" w:name="_Toc481500544"/>
      <w:bookmarkStart w:id="674" w:name="_Toc481746074"/>
      <w:bookmarkStart w:id="675" w:name="_Toc489952677"/>
      <w:bookmarkStart w:id="676" w:name="_Toc489960771"/>
      <w:bookmarkStart w:id="677" w:name="_Toc489969188"/>
      <w:bookmarkStart w:id="678" w:name="_Toc490726327"/>
      <w:bookmarkStart w:id="679" w:name="_Toc502660208"/>
      <w:bookmarkStart w:id="680" w:name="_Toc502741439"/>
      <w:bookmarkStart w:id="681" w:name="_Toc502743427"/>
      <w:bookmarkStart w:id="682" w:name="_Toc502750199"/>
      <w:bookmarkStart w:id="683" w:name="_Toc50275030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FD0F3E" w:rsidRPr="0031505F" w:rsidRDefault="00FD0F3E" w:rsidP="008C03C2">
      <w:pPr>
        <w:pStyle w:val="ListeParagraf"/>
        <w:keepNext/>
        <w:keepLines/>
        <w:numPr>
          <w:ilvl w:val="1"/>
          <w:numId w:val="8"/>
        </w:numPr>
        <w:spacing w:before="320" w:after="0" w:line="240" w:lineRule="auto"/>
        <w:contextualSpacing w:val="0"/>
        <w:jc w:val="both"/>
        <w:outlineLvl w:val="1"/>
        <w:rPr>
          <w:rFonts w:ascii="Times New Roman" w:eastAsiaTheme="majorEastAsia" w:hAnsi="Times New Roman"/>
          <w:b/>
          <w:bCs/>
          <w:i/>
          <w:vanish/>
          <w:sz w:val="24"/>
          <w:szCs w:val="24"/>
        </w:rPr>
      </w:pPr>
      <w:bookmarkStart w:id="684" w:name="_Toc367089714"/>
      <w:bookmarkStart w:id="685" w:name="_Toc367089845"/>
      <w:bookmarkStart w:id="686" w:name="_Toc411587873"/>
      <w:bookmarkStart w:id="687" w:name="_Toc411588031"/>
      <w:bookmarkStart w:id="688" w:name="_Toc411588202"/>
      <w:bookmarkStart w:id="689" w:name="_Toc411613350"/>
      <w:bookmarkStart w:id="690" w:name="_Toc422745633"/>
      <w:bookmarkStart w:id="691" w:name="_Toc422747184"/>
      <w:bookmarkStart w:id="692" w:name="_Toc422988118"/>
      <w:bookmarkStart w:id="693" w:name="_Toc422988229"/>
      <w:bookmarkStart w:id="694" w:name="_Toc422988776"/>
      <w:bookmarkStart w:id="695" w:name="_Toc422989027"/>
      <w:bookmarkStart w:id="696" w:name="_Toc422989119"/>
      <w:bookmarkStart w:id="697" w:name="_Toc422989175"/>
      <w:bookmarkStart w:id="698" w:name="_Toc449097623"/>
      <w:bookmarkStart w:id="699" w:name="_Toc449097663"/>
      <w:bookmarkStart w:id="700" w:name="_Toc449097713"/>
      <w:bookmarkStart w:id="701" w:name="_Toc449098825"/>
      <w:bookmarkStart w:id="702" w:name="_Toc449100276"/>
      <w:bookmarkStart w:id="703" w:name="_Toc449100356"/>
      <w:bookmarkStart w:id="704" w:name="_Toc449100552"/>
      <w:bookmarkStart w:id="705" w:name="_Toc449100676"/>
      <w:bookmarkStart w:id="706" w:name="_Toc479838379"/>
      <w:bookmarkStart w:id="707" w:name="_Toc479839028"/>
      <w:bookmarkStart w:id="708" w:name="_Toc479845363"/>
      <w:bookmarkStart w:id="709" w:name="_Toc481487136"/>
      <w:bookmarkStart w:id="710" w:name="_Toc481492445"/>
      <w:bookmarkStart w:id="711" w:name="_Toc481492613"/>
      <w:bookmarkStart w:id="712" w:name="_Toc481500545"/>
      <w:bookmarkStart w:id="713" w:name="_Toc481746075"/>
      <w:bookmarkStart w:id="714" w:name="_Toc489952678"/>
      <w:bookmarkStart w:id="715" w:name="_Toc489960772"/>
      <w:bookmarkStart w:id="716" w:name="_Toc489969189"/>
      <w:bookmarkStart w:id="717" w:name="_Toc490726328"/>
      <w:bookmarkStart w:id="718" w:name="_Toc502660209"/>
      <w:bookmarkStart w:id="719" w:name="_Toc502741440"/>
      <w:bookmarkStart w:id="720" w:name="_Toc502743428"/>
      <w:bookmarkStart w:id="721" w:name="_Toc502750200"/>
      <w:bookmarkStart w:id="722" w:name="_Toc502750305"/>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64033D" w:rsidRPr="0031505F" w:rsidRDefault="0064033D" w:rsidP="00A47E30">
      <w:pPr>
        <w:pStyle w:val="Balk1"/>
        <w:numPr>
          <w:ilvl w:val="0"/>
          <w:numId w:val="6"/>
        </w:numPr>
        <w:jc w:val="both"/>
        <w:rPr>
          <w:rFonts w:ascii="Times New Roman" w:hAnsi="Times New Roman" w:cs="Times New Roman"/>
          <w:sz w:val="24"/>
          <w:szCs w:val="24"/>
        </w:rPr>
      </w:pPr>
      <w:bookmarkStart w:id="723" w:name="_Toc410217912"/>
      <w:bookmarkStart w:id="724" w:name="_Toc502750306"/>
      <w:r w:rsidRPr="0031505F">
        <w:rPr>
          <w:rFonts w:ascii="Times New Roman" w:hAnsi="Times New Roman" w:cs="Times New Roman"/>
          <w:sz w:val="24"/>
          <w:szCs w:val="24"/>
        </w:rPr>
        <w:t>Sınavlar</w:t>
      </w:r>
      <w:bookmarkEnd w:id="723"/>
      <w:bookmarkEnd w:id="724"/>
    </w:p>
    <w:p w:rsidR="0064033D" w:rsidRPr="0031505F" w:rsidRDefault="0064033D" w:rsidP="008C03C2">
      <w:pPr>
        <w:pStyle w:val="Balk2"/>
        <w:jc w:val="both"/>
        <w:rPr>
          <w:rFonts w:ascii="Times New Roman" w:hAnsi="Times New Roman" w:cs="Times New Roman"/>
          <w:sz w:val="24"/>
          <w:szCs w:val="24"/>
        </w:rPr>
      </w:pPr>
      <w:bookmarkStart w:id="725" w:name="_Toc410217913"/>
      <w:bookmarkStart w:id="726" w:name="_Toc502750307"/>
      <w:r w:rsidRPr="0031505F">
        <w:rPr>
          <w:rFonts w:ascii="Times New Roman" w:hAnsi="Times New Roman" w:cs="Times New Roman"/>
          <w:sz w:val="24"/>
          <w:szCs w:val="24"/>
        </w:rPr>
        <w:t xml:space="preserve">Sınav </w:t>
      </w:r>
      <w:r w:rsidR="0063255D">
        <w:rPr>
          <w:rFonts w:ascii="Times New Roman" w:hAnsi="Times New Roman" w:cs="Times New Roman"/>
          <w:sz w:val="24"/>
          <w:szCs w:val="24"/>
        </w:rPr>
        <w:t>Merkezinin</w:t>
      </w:r>
      <w:r w:rsidRPr="0031505F">
        <w:rPr>
          <w:rFonts w:ascii="Times New Roman" w:hAnsi="Times New Roman" w:cs="Times New Roman"/>
          <w:sz w:val="24"/>
          <w:szCs w:val="24"/>
        </w:rPr>
        <w:t xml:space="preserve"> Belirlenmesi</w:t>
      </w:r>
      <w:bookmarkEnd w:id="725"/>
      <w:bookmarkEnd w:id="726"/>
    </w:p>
    <w:p w:rsidR="0064033D" w:rsidRPr="0031505F" w:rsidRDefault="0064033D" w:rsidP="008C03C2">
      <w:pPr>
        <w:spacing w:before="120" w:after="120" w:line="80" w:lineRule="atLeast"/>
        <w:ind w:firstLine="851"/>
        <w:jc w:val="both"/>
      </w:pPr>
      <w:r w:rsidRPr="0031505F">
        <w:rPr>
          <w:b/>
          <w:color w:val="FF0000"/>
        </w:rPr>
        <w:t>Sınav bölgesi ile</w:t>
      </w:r>
      <w:r w:rsidR="005E30D1" w:rsidRPr="0031505F">
        <w:rPr>
          <w:b/>
          <w:color w:val="FF0000"/>
        </w:rPr>
        <w:t xml:space="preserve"> </w:t>
      </w:r>
      <w:r w:rsidR="00C81ED7">
        <w:rPr>
          <w:b/>
          <w:color w:val="FF0000"/>
        </w:rPr>
        <w:t>adres bilgileri farklı olup</w:t>
      </w:r>
      <w:r w:rsidRPr="0031505F">
        <w:rPr>
          <w:b/>
          <w:color w:val="FF0000"/>
        </w:rPr>
        <w:t xml:space="preserve"> adres bilgilerini değiştiren öğrenci sınav merkezini değiştirmiş olmaz.</w:t>
      </w:r>
      <w:r w:rsidRPr="0031505F">
        <w:t xml:space="preserve"> Bu nedenle öğrencinin mutlaka sınav merkezini kontrol ederek sınava girmek istediği merkezi seçmesi ve doğruluğundan emin olması gerekmektedir.</w:t>
      </w:r>
    </w:p>
    <w:p w:rsidR="00121D10" w:rsidRPr="0031505F" w:rsidRDefault="00121D10" w:rsidP="00121D10">
      <w:pPr>
        <w:pStyle w:val="ListeParagraf"/>
        <w:tabs>
          <w:tab w:val="left" w:pos="1134"/>
        </w:tabs>
        <w:spacing w:before="120" w:after="120" w:line="80" w:lineRule="atLeast"/>
        <w:ind w:left="851"/>
        <w:jc w:val="both"/>
        <w:rPr>
          <w:rFonts w:ascii="Times New Roman" w:hAnsi="Times New Roman"/>
          <w:sz w:val="24"/>
          <w:szCs w:val="24"/>
        </w:rPr>
      </w:pPr>
    </w:p>
    <w:p w:rsidR="00121D10" w:rsidRPr="0031505F" w:rsidRDefault="00121D10" w:rsidP="00121D1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i/>
        </w:rPr>
      </w:pPr>
      <w:r w:rsidRPr="0031505F">
        <w:rPr>
          <w:i/>
        </w:rPr>
        <w:t xml:space="preserve">Sistemde,  </w:t>
      </w:r>
      <w:r w:rsidRPr="0031505F">
        <w:rPr>
          <w:b/>
          <w:i/>
        </w:rPr>
        <w:t xml:space="preserve">sınav giriş yerini </w:t>
      </w:r>
      <w:r w:rsidRPr="0031505F">
        <w:rPr>
          <w:i/>
        </w:rPr>
        <w:t>değiştirmek isteyen öğrenciler, “</w:t>
      </w:r>
      <w:r w:rsidRPr="0031505F">
        <w:rPr>
          <w:b/>
          <w:i/>
        </w:rPr>
        <w:t>Bilgi Düzenleme</w:t>
      </w:r>
      <w:r w:rsidRPr="0031505F">
        <w:rPr>
          <w:i/>
        </w:rPr>
        <w:t>” menüsü altındaki “</w:t>
      </w:r>
      <w:r w:rsidRPr="0031505F">
        <w:rPr>
          <w:b/>
          <w:i/>
        </w:rPr>
        <w:t>Sınav Bölgesi İrtibat Merkezi</w:t>
      </w:r>
      <w:r w:rsidRPr="0031505F">
        <w:rPr>
          <w:i/>
        </w:rPr>
        <w:t>” seçeneğini,</w:t>
      </w:r>
    </w:p>
    <w:p w:rsidR="00121D10" w:rsidRPr="0031505F" w:rsidRDefault="00121D10" w:rsidP="00121D1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i/>
        </w:rPr>
      </w:pPr>
      <w:r w:rsidRPr="0031505F">
        <w:rPr>
          <w:b/>
          <w:i/>
        </w:rPr>
        <w:t xml:space="preserve"> Adres bilgilerini</w:t>
      </w:r>
      <w:r w:rsidRPr="0031505F">
        <w:rPr>
          <w:i/>
        </w:rPr>
        <w:t xml:space="preserve"> güncellemek veya değiştirmek isteyenler “</w:t>
      </w:r>
      <w:r w:rsidRPr="0031505F">
        <w:rPr>
          <w:b/>
          <w:i/>
        </w:rPr>
        <w:t>Bilgi Düzenleme</w:t>
      </w:r>
      <w:r w:rsidRPr="0031505F">
        <w:rPr>
          <w:i/>
        </w:rPr>
        <w:t>” menüsü altındaki “</w:t>
      </w:r>
      <w:r w:rsidRPr="0031505F">
        <w:rPr>
          <w:b/>
          <w:i/>
        </w:rPr>
        <w:t>Adres Bilgileri</w:t>
      </w:r>
      <w:r w:rsidR="00754CDA" w:rsidRPr="0031505F">
        <w:rPr>
          <w:i/>
        </w:rPr>
        <w:t>” seçeneğini kullanabilir</w:t>
      </w:r>
      <w:r w:rsidRPr="0031505F">
        <w:rPr>
          <w:i/>
        </w:rPr>
        <w:t xml:space="preserve">. </w:t>
      </w:r>
    </w:p>
    <w:p w:rsidR="00121D10" w:rsidRPr="0031505F" w:rsidRDefault="00121D10" w:rsidP="00121D1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b/>
          <w:i/>
          <w:color w:val="FF0000"/>
        </w:rPr>
      </w:pPr>
      <w:r w:rsidRPr="0031505F">
        <w:rPr>
          <w:b/>
          <w:i/>
          <w:iCs/>
          <w:color w:val="FF0000"/>
        </w:rPr>
        <w:t>Adres bilgilerinizi değiştirmeniz sınav merkezinizin de değişeceği anlamına gelmez. Bu nedenle sınav merkezinizi mutlaka sistemde “Sınav Bölgesi İrtibat Merkezi” seçeneğinden kontrol ediniz ve değişmesi gerekiyorsa değiştiriniz.</w:t>
      </w:r>
    </w:p>
    <w:p w:rsidR="00121D10" w:rsidRPr="0031505F" w:rsidRDefault="00121D10" w:rsidP="00121D10">
      <w:pPr>
        <w:pBdr>
          <w:top w:val="single" w:sz="4" w:space="1" w:color="auto" w:shadow="1"/>
          <w:left w:val="single" w:sz="4" w:space="4" w:color="auto" w:shadow="1"/>
          <w:bottom w:val="single" w:sz="4" w:space="1" w:color="auto" w:shadow="1"/>
          <w:right w:val="single" w:sz="4" w:space="4" w:color="auto" w:shadow="1"/>
        </w:pBdr>
        <w:shd w:val="clear" w:color="auto" w:fill="FFFFCC"/>
        <w:spacing w:before="120" w:after="120" w:line="140" w:lineRule="atLeast"/>
        <w:ind w:firstLine="851"/>
        <w:jc w:val="both"/>
        <w:rPr>
          <w:b/>
          <w:i/>
          <w:color w:val="FF0000"/>
        </w:rPr>
      </w:pPr>
      <w:r w:rsidRPr="0031505F">
        <w:rPr>
          <w:b/>
          <w:i/>
          <w:color w:val="FF0000"/>
        </w:rPr>
        <w:t>Mezun ola</w:t>
      </w:r>
      <w:r w:rsidR="006D4511">
        <w:rPr>
          <w:b/>
          <w:i/>
          <w:color w:val="FF0000"/>
        </w:rPr>
        <w:t>n öğrencilerimizin diplomaları adres i</w:t>
      </w:r>
      <w:r w:rsidRPr="0031505F">
        <w:rPr>
          <w:b/>
          <w:i/>
          <w:color w:val="FF0000"/>
        </w:rPr>
        <w:t>lindeki Koordinatör Halk Eğitim</w:t>
      </w:r>
      <w:r w:rsidR="00754CDA" w:rsidRPr="0031505F">
        <w:rPr>
          <w:b/>
          <w:i/>
          <w:color w:val="FF0000"/>
        </w:rPr>
        <w:t>i Merkezi Müdürlüklerine</w:t>
      </w:r>
      <w:r w:rsidRPr="0031505F">
        <w:rPr>
          <w:b/>
          <w:i/>
          <w:color w:val="FF0000"/>
        </w:rPr>
        <w:t xml:space="preserve"> gönderilmektedir. Adres bilgilerinizi güncellerken bu durumu dikkate almanız yararınıza olacaktır.</w:t>
      </w:r>
    </w:p>
    <w:p w:rsidR="0064033D" w:rsidRPr="0031505F" w:rsidRDefault="00025412" w:rsidP="008C03C2">
      <w:pPr>
        <w:pStyle w:val="Balk2"/>
        <w:jc w:val="both"/>
        <w:rPr>
          <w:rFonts w:ascii="Times New Roman" w:hAnsi="Times New Roman" w:cs="Times New Roman"/>
          <w:sz w:val="24"/>
          <w:szCs w:val="24"/>
        </w:rPr>
      </w:pPr>
      <w:bookmarkStart w:id="727" w:name="_Toc410217915"/>
      <w:bookmarkStart w:id="728" w:name="_Toc502750308"/>
      <w:r w:rsidRPr="0031505F">
        <w:rPr>
          <w:rFonts w:ascii="Times New Roman" w:hAnsi="Times New Roman" w:cs="Times New Roman"/>
          <w:sz w:val="24"/>
          <w:szCs w:val="24"/>
        </w:rPr>
        <w:lastRenderedPageBreak/>
        <w:t>Sınav</w:t>
      </w:r>
      <w:r w:rsidR="0064033D" w:rsidRPr="0031505F">
        <w:rPr>
          <w:rFonts w:ascii="Times New Roman" w:hAnsi="Times New Roman" w:cs="Times New Roman"/>
          <w:sz w:val="24"/>
          <w:szCs w:val="24"/>
        </w:rPr>
        <w:t xml:space="preserve"> Giriş Belge</w:t>
      </w:r>
      <w:r w:rsidRPr="0031505F">
        <w:rPr>
          <w:rFonts w:ascii="Times New Roman" w:hAnsi="Times New Roman" w:cs="Times New Roman"/>
          <w:sz w:val="24"/>
          <w:szCs w:val="24"/>
        </w:rPr>
        <w:t>sinin</w:t>
      </w:r>
      <w:r w:rsidR="0064033D" w:rsidRPr="0031505F">
        <w:rPr>
          <w:rFonts w:ascii="Times New Roman" w:hAnsi="Times New Roman" w:cs="Times New Roman"/>
          <w:sz w:val="24"/>
          <w:szCs w:val="24"/>
        </w:rPr>
        <w:t xml:space="preserve"> Alınması</w:t>
      </w:r>
      <w:bookmarkEnd w:id="727"/>
      <w:bookmarkEnd w:id="728"/>
    </w:p>
    <w:p w:rsidR="0064033D" w:rsidRPr="0031505F" w:rsidRDefault="0064033D" w:rsidP="00464108">
      <w:pPr>
        <w:numPr>
          <w:ilvl w:val="0"/>
          <w:numId w:val="3"/>
        </w:numPr>
        <w:tabs>
          <w:tab w:val="left" w:pos="1134"/>
        </w:tabs>
        <w:spacing w:before="120" w:after="120" w:line="360" w:lineRule="auto"/>
        <w:contextualSpacing/>
        <w:jc w:val="both"/>
      </w:pPr>
      <w:r w:rsidRPr="0031505F">
        <w:t>Sınava Giriş Belge</w:t>
      </w:r>
      <w:r w:rsidR="000B0F0B">
        <w:t>si</w:t>
      </w:r>
      <w:r w:rsidRPr="0031505F">
        <w:t xml:space="preserve"> “</w:t>
      </w:r>
      <w:r w:rsidR="00464108" w:rsidRPr="0031505F">
        <w:rPr>
          <w:b/>
        </w:rPr>
        <w:t>http://aol.meb.gov.tr/</w:t>
      </w:r>
      <w:r w:rsidRPr="0031505F">
        <w:t>” resm</w:t>
      </w:r>
      <w:r w:rsidR="000B0F0B">
        <w:t xml:space="preserve">î </w:t>
      </w:r>
      <w:r w:rsidRPr="0031505F">
        <w:t>web sitesinde yayınlanmaktadır. Bu adresten alınacak Sınav Giriş Belgesine ait bilgisayar çıktısı ile sınava girilmelidir.</w:t>
      </w:r>
    </w:p>
    <w:p w:rsidR="0064033D" w:rsidRPr="0031505F" w:rsidRDefault="0064033D" w:rsidP="008C03C2">
      <w:pPr>
        <w:numPr>
          <w:ilvl w:val="0"/>
          <w:numId w:val="3"/>
        </w:numPr>
        <w:tabs>
          <w:tab w:val="left" w:pos="1134"/>
        </w:tabs>
        <w:spacing w:before="120" w:after="120" w:line="360" w:lineRule="auto"/>
        <w:ind w:left="0" w:firstLine="851"/>
        <w:contextualSpacing/>
        <w:jc w:val="both"/>
      </w:pPr>
      <w:r w:rsidRPr="0031505F">
        <w:rPr>
          <w:i/>
        </w:rPr>
        <w:t>Sınav Giriş Belgesi fotoğrafsız ise, öğrencinin sınav esnasında herhangi</w:t>
      </w:r>
      <w:r w:rsidR="00C81ED7">
        <w:rPr>
          <w:i/>
        </w:rPr>
        <w:t xml:space="preserve"> bir mağduriyet yaşamaması için</w:t>
      </w:r>
      <w:r w:rsidRPr="0031505F">
        <w:rPr>
          <w:i/>
        </w:rPr>
        <w:t xml:space="preserve"> sınav öncesinde fotoğrafının sisteme irtibat büroları</w:t>
      </w:r>
      <w:r w:rsidR="00754CDA" w:rsidRPr="0031505F">
        <w:rPr>
          <w:i/>
        </w:rPr>
        <w:t xml:space="preserve"> tarafından </w:t>
      </w:r>
      <w:r w:rsidRPr="0031505F">
        <w:rPr>
          <w:i/>
        </w:rPr>
        <w:t>eklenmesi ve fotoğraflı giriş belgesinin alınması gerekmektedir.</w:t>
      </w:r>
    </w:p>
    <w:p w:rsidR="0064033D" w:rsidRPr="0031505F" w:rsidRDefault="0064033D" w:rsidP="008C03C2">
      <w:pPr>
        <w:numPr>
          <w:ilvl w:val="0"/>
          <w:numId w:val="3"/>
        </w:numPr>
        <w:tabs>
          <w:tab w:val="left" w:pos="1134"/>
        </w:tabs>
        <w:spacing w:before="120" w:after="120" w:line="360" w:lineRule="auto"/>
        <w:ind w:left="0" w:firstLine="851"/>
        <w:contextualSpacing/>
        <w:jc w:val="both"/>
      </w:pPr>
      <w:r w:rsidRPr="0031505F">
        <w:t xml:space="preserve">Öğrencilerin adreslerine herhangi bir sınav evrakı gönderilmemektedir. </w:t>
      </w:r>
    </w:p>
    <w:p w:rsidR="0064033D" w:rsidRPr="0031505F" w:rsidRDefault="00E83078" w:rsidP="008C03C2">
      <w:pPr>
        <w:numPr>
          <w:ilvl w:val="0"/>
          <w:numId w:val="3"/>
        </w:numPr>
        <w:tabs>
          <w:tab w:val="left" w:pos="1134"/>
        </w:tabs>
        <w:spacing w:before="120" w:after="120" w:line="360" w:lineRule="auto"/>
        <w:ind w:left="0" w:firstLine="851"/>
        <w:contextualSpacing/>
        <w:jc w:val="both"/>
      </w:pPr>
      <w:r>
        <w:t xml:space="preserve">Öğrencilerin </w:t>
      </w:r>
      <w:r w:rsidR="0064033D" w:rsidRPr="0031505F">
        <w:t>Sınav Giriş Belgesindeki bilgiler</w:t>
      </w:r>
      <w:r>
        <w:t>i</w:t>
      </w:r>
      <w:r w:rsidR="0064033D" w:rsidRPr="0031505F">
        <w:t xml:space="preserve"> ile </w:t>
      </w:r>
      <w:r>
        <w:t>dikkatlice okumaları gerekmektedir.</w:t>
      </w:r>
    </w:p>
    <w:p w:rsidR="0064033D" w:rsidRPr="0031505F" w:rsidRDefault="0064033D" w:rsidP="008C03C2">
      <w:pPr>
        <w:numPr>
          <w:ilvl w:val="0"/>
          <w:numId w:val="3"/>
        </w:numPr>
        <w:tabs>
          <w:tab w:val="left" w:pos="1134"/>
        </w:tabs>
        <w:spacing w:before="120" w:after="120" w:line="360" w:lineRule="auto"/>
        <w:ind w:left="0" w:firstLine="851"/>
        <w:contextualSpacing/>
        <w:jc w:val="both"/>
      </w:pPr>
      <w:r w:rsidRPr="0031505F">
        <w:t>Sınav Giriş Belgenizde belirtilen okul ve salonda sınava girmeniz gerektiğini unutmayınız.</w:t>
      </w:r>
    </w:p>
    <w:p w:rsidR="0064033D" w:rsidRPr="0031505F" w:rsidRDefault="0064033D" w:rsidP="008C03C2">
      <w:pPr>
        <w:numPr>
          <w:ilvl w:val="0"/>
          <w:numId w:val="3"/>
        </w:numPr>
        <w:tabs>
          <w:tab w:val="left" w:pos="1134"/>
        </w:tabs>
        <w:spacing w:before="120" w:after="120" w:line="360" w:lineRule="auto"/>
        <w:ind w:left="0" w:firstLine="851"/>
        <w:contextualSpacing/>
        <w:jc w:val="both"/>
      </w:pPr>
      <w:r w:rsidRPr="0031505F">
        <w:t>Sınav gününden önce sınava gireceğiniz yeri mutlaka görünüz.</w:t>
      </w:r>
    </w:p>
    <w:p w:rsidR="0064033D" w:rsidRPr="0031505F" w:rsidRDefault="0064033D" w:rsidP="008C03C2">
      <w:pPr>
        <w:pStyle w:val="Balk2"/>
        <w:jc w:val="both"/>
        <w:rPr>
          <w:rFonts w:ascii="Times New Roman" w:hAnsi="Times New Roman" w:cs="Times New Roman"/>
          <w:sz w:val="24"/>
          <w:szCs w:val="24"/>
        </w:rPr>
      </w:pPr>
      <w:bookmarkStart w:id="729" w:name="_Toc410217916"/>
      <w:bookmarkStart w:id="730" w:name="_Toc502750309"/>
      <w:r w:rsidRPr="0031505F">
        <w:rPr>
          <w:rFonts w:ascii="Times New Roman" w:hAnsi="Times New Roman" w:cs="Times New Roman"/>
          <w:sz w:val="24"/>
          <w:szCs w:val="24"/>
        </w:rPr>
        <w:t>Sınav Günü Yanınıza Almanız Gerekenler</w:t>
      </w:r>
      <w:bookmarkEnd w:id="729"/>
      <w:bookmarkEnd w:id="730"/>
    </w:p>
    <w:p w:rsidR="00A87B6D" w:rsidRPr="0031505F" w:rsidRDefault="001D1737" w:rsidP="00A87B6D">
      <w:pPr>
        <w:numPr>
          <w:ilvl w:val="0"/>
          <w:numId w:val="3"/>
        </w:numPr>
        <w:tabs>
          <w:tab w:val="left" w:pos="1134"/>
        </w:tabs>
        <w:spacing w:before="120" w:after="120" w:line="360" w:lineRule="auto"/>
        <w:ind w:left="0" w:firstLine="851"/>
        <w:contextualSpacing/>
        <w:jc w:val="both"/>
      </w:pPr>
      <w:bookmarkStart w:id="731" w:name="_Toc410217917"/>
      <w:proofErr w:type="gramStart"/>
      <w:r>
        <w:rPr>
          <w:color w:val="FF0000"/>
        </w:rPr>
        <w:t>Geçerli fotoğraflı Kimlik Belgesi, P</w:t>
      </w:r>
      <w:r w:rsidR="00303744" w:rsidRPr="0031505F">
        <w:rPr>
          <w:color w:val="FF0000"/>
        </w:rPr>
        <w:t>asaport veya</w:t>
      </w:r>
      <w:r>
        <w:rPr>
          <w:color w:val="FF0000"/>
        </w:rPr>
        <w:t xml:space="preserve"> E</w:t>
      </w:r>
      <w:r w:rsidR="00A87B6D" w:rsidRPr="0031505F">
        <w:rPr>
          <w:color w:val="FF0000"/>
        </w:rPr>
        <w:t xml:space="preserve">hliyet </w:t>
      </w:r>
      <w:r w:rsidR="00A87B6D" w:rsidRPr="0031505F">
        <w:t xml:space="preserve">belgelerinden biri. </w:t>
      </w:r>
      <w:proofErr w:type="gramEnd"/>
    </w:p>
    <w:p w:rsidR="00A87B6D" w:rsidRPr="0031505F" w:rsidRDefault="00A87B6D" w:rsidP="00A87B6D">
      <w:pPr>
        <w:numPr>
          <w:ilvl w:val="0"/>
          <w:numId w:val="3"/>
        </w:numPr>
        <w:tabs>
          <w:tab w:val="left" w:pos="1134"/>
        </w:tabs>
        <w:spacing w:before="120" w:after="120" w:line="360" w:lineRule="auto"/>
        <w:ind w:left="0" w:firstLine="851"/>
        <w:contextualSpacing/>
        <w:jc w:val="both"/>
      </w:pPr>
      <w:r w:rsidRPr="0031505F">
        <w:t>Si</w:t>
      </w:r>
      <w:r w:rsidR="00A84037">
        <w:t>stem üzerinden alınan</w:t>
      </w:r>
      <w:r w:rsidRPr="0031505F">
        <w:t xml:space="preserve"> Sınava Giriş Belgesi. </w:t>
      </w:r>
    </w:p>
    <w:p w:rsidR="00A87B6D" w:rsidRPr="0031505F" w:rsidRDefault="00A87B6D" w:rsidP="00A87B6D">
      <w:pPr>
        <w:numPr>
          <w:ilvl w:val="0"/>
          <w:numId w:val="3"/>
        </w:numPr>
        <w:tabs>
          <w:tab w:val="left" w:pos="1134"/>
        </w:tabs>
        <w:spacing w:before="120" w:after="120" w:line="360" w:lineRule="auto"/>
        <w:ind w:left="0" w:firstLine="851"/>
        <w:contextualSpacing/>
        <w:jc w:val="both"/>
      </w:pPr>
      <w:proofErr w:type="gramStart"/>
      <w:r w:rsidRPr="0031505F">
        <w:t>Kurşun kalem ve silgi.</w:t>
      </w:r>
      <w:proofErr w:type="gramEnd"/>
    </w:p>
    <w:p w:rsidR="00A87B6D" w:rsidRPr="0031505F" w:rsidRDefault="00A87B6D" w:rsidP="00A87B6D">
      <w:pPr>
        <w:pBdr>
          <w:top w:val="single" w:sz="4" w:space="1" w:color="auto"/>
          <w:left w:val="single" w:sz="4" w:space="4" w:color="auto"/>
          <w:bottom w:val="single" w:sz="4" w:space="1" w:color="auto"/>
          <w:right w:val="single" w:sz="4" w:space="4" w:color="auto"/>
        </w:pBdr>
        <w:shd w:val="clear" w:color="auto" w:fill="FFFFCC"/>
        <w:tabs>
          <w:tab w:val="left" w:pos="1134"/>
        </w:tabs>
        <w:spacing w:before="120" w:after="240" w:line="80" w:lineRule="atLeast"/>
        <w:contextualSpacing/>
        <w:jc w:val="both"/>
        <w:rPr>
          <w:b/>
          <w:i/>
          <w:color w:val="FF0000"/>
        </w:rPr>
      </w:pPr>
      <w:r w:rsidRPr="0031505F">
        <w:rPr>
          <w:b/>
          <w:i/>
          <w:color w:val="FF0000"/>
        </w:rPr>
        <w:t>Dikkat:</w:t>
      </w:r>
      <w:r w:rsidR="001D1737">
        <w:rPr>
          <w:b/>
          <w:i/>
          <w:color w:val="FF0000"/>
        </w:rPr>
        <w:t xml:space="preserve"> </w:t>
      </w:r>
      <w:r w:rsidR="007F1346" w:rsidRPr="0031505F">
        <w:rPr>
          <w:b/>
          <w:i/>
          <w:color w:val="FF0000"/>
        </w:rPr>
        <w:t xml:space="preserve">Kullanımı doktor raporu ile belirlenen hasta veya engellilere ait cihazlar (işitme cihazı, </w:t>
      </w:r>
      <w:proofErr w:type="spellStart"/>
      <w:r w:rsidR="007F1346" w:rsidRPr="0031505F">
        <w:rPr>
          <w:b/>
          <w:i/>
          <w:color w:val="FF0000"/>
        </w:rPr>
        <w:t>insulin</w:t>
      </w:r>
      <w:proofErr w:type="spellEnd"/>
      <w:r w:rsidR="007F1346" w:rsidRPr="0031505F">
        <w:rPr>
          <w:b/>
          <w:i/>
          <w:color w:val="FF0000"/>
        </w:rPr>
        <w:t xml:space="preserve"> pompası, şeker ölçüm cihazı ve benzeri) hariç sınava; çanta, cep telefonu, saat, kablosuz iletişim sağlayan cihazlar ve kulaklık, kolye, küpe, bilezik, yüzük, broş ve benzeri eşyalar ile her türlü elektr</w:t>
      </w:r>
      <w:r w:rsidR="00DB315A">
        <w:rPr>
          <w:b/>
          <w:i/>
          <w:color w:val="FF0000"/>
        </w:rPr>
        <w:t>onik ve/veya mekanik cihazlar</w:t>
      </w:r>
      <w:r w:rsidR="007F1346" w:rsidRPr="0031505F">
        <w:rPr>
          <w:b/>
          <w:i/>
          <w:color w:val="FF0000"/>
        </w:rPr>
        <w:t xml:space="preserve">, depolama kayıt ve veri aktarma cihazları, </w:t>
      </w:r>
      <w:proofErr w:type="spellStart"/>
      <w:r w:rsidR="007F1346" w:rsidRPr="0031505F">
        <w:rPr>
          <w:b/>
          <w:i/>
          <w:color w:val="FF0000"/>
        </w:rPr>
        <w:t>databank</w:t>
      </w:r>
      <w:proofErr w:type="spellEnd"/>
      <w:r w:rsidR="007F1346" w:rsidRPr="0031505F">
        <w:rPr>
          <w:b/>
          <w:i/>
          <w:color w:val="FF0000"/>
        </w:rPr>
        <w:t xml:space="preserve"> sözlük, hesap makinesi, </w:t>
      </w:r>
      <w:proofErr w:type="gramStart"/>
      <w:r w:rsidR="007F1346" w:rsidRPr="0031505F">
        <w:rPr>
          <w:b/>
          <w:i/>
          <w:color w:val="FF0000"/>
        </w:rPr>
        <w:t>kağıt</w:t>
      </w:r>
      <w:proofErr w:type="gramEnd"/>
      <w:r w:rsidR="007F1346" w:rsidRPr="0031505F">
        <w:rPr>
          <w:b/>
          <w:i/>
          <w:color w:val="FF0000"/>
        </w:rPr>
        <w:t xml:space="preserve">, kitap, defter, not vb. </w:t>
      </w:r>
      <w:proofErr w:type="spellStart"/>
      <w:r w:rsidR="007F1346" w:rsidRPr="0031505F">
        <w:rPr>
          <w:b/>
          <w:i/>
          <w:color w:val="FF0000"/>
        </w:rPr>
        <w:t>dökümanlar</w:t>
      </w:r>
      <w:proofErr w:type="spellEnd"/>
      <w:r w:rsidR="007F1346" w:rsidRPr="0031505F">
        <w:rPr>
          <w:b/>
          <w:i/>
          <w:color w:val="FF0000"/>
        </w:rPr>
        <w:t>, pergel, açıölçer, cetvel vb. araçlar, ruhsatlı veya resmi amaçlı olsa bile silah ve silah yerine geçebile</w:t>
      </w:r>
      <w:r w:rsidR="00DB315A">
        <w:rPr>
          <w:b/>
          <w:i/>
          <w:color w:val="FF0000"/>
        </w:rPr>
        <w:t>cek nesneler bulunan öğrenciler</w:t>
      </w:r>
      <w:r w:rsidR="007F1346" w:rsidRPr="0031505F">
        <w:rPr>
          <w:b/>
          <w:i/>
          <w:color w:val="FF0000"/>
        </w:rPr>
        <w:t xml:space="preserve"> sınav binasına </w:t>
      </w:r>
      <w:r w:rsidR="0056571E" w:rsidRPr="0031505F">
        <w:rPr>
          <w:b/>
          <w:i/>
          <w:color w:val="FF0000"/>
        </w:rPr>
        <w:t>alınmaz</w:t>
      </w:r>
      <w:r w:rsidR="007F1346" w:rsidRPr="0031505F">
        <w:rPr>
          <w:b/>
          <w:i/>
          <w:color w:val="FF0000"/>
        </w:rPr>
        <w:t>.</w:t>
      </w:r>
    </w:p>
    <w:p w:rsidR="0064033D" w:rsidRPr="0031505F" w:rsidRDefault="0064033D" w:rsidP="008C03C2">
      <w:pPr>
        <w:pStyle w:val="Balk2"/>
        <w:jc w:val="both"/>
        <w:rPr>
          <w:rFonts w:ascii="Times New Roman" w:hAnsi="Times New Roman" w:cs="Times New Roman"/>
          <w:sz w:val="24"/>
          <w:szCs w:val="24"/>
        </w:rPr>
      </w:pPr>
      <w:bookmarkStart w:id="732" w:name="_Toc502750310"/>
      <w:r w:rsidRPr="0031505F">
        <w:rPr>
          <w:rFonts w:ascii="Times New Roman" w:hAnsi="Times New Roman" w:cs="Times New Roman"/>
          <w:sz w:val="24"/>
          <w:szCs w:val="24"/>
        </w:rPr>
        <w:t>Sınavların Değerlendirilmesi</w:t>
      </w:r>
      <w:bookmarkEnd w:id="731"/>
      <w:bookmarkEnd w:id="732"/>
    </w:p>
    <w:p w:rsidR="0031505F" w:rsidRPr="0031505F" w:rsidRDefault="00C81ED7" w:rsidP="0031505F">
      <w:pPr>
        <w:pStyle w:val="ListeParagraf"/>
        <w:numPr>
          <w:ilvl w:val="0"/>
          <w:numId w:val="10"/>
        </w:numPr>
        <w:tabs>
          <w:tab w:val="left" w:pos="1134"/>
        </w:tabs>
        <w:spacing w:before="120" w:after="120" w:line="80" w:lineRule="atLeast"/>
        <w:ind w:left="0" w:firstLine="851"/>
        <w:jc w:val="both"/>
        <w:rPr>
          <w:rFonts w:ascii="Times New Roman" w:hAnsi="Times New Roman"/>
          <w:sz w:val="24"/>
          <w:szCs w:val="24"/>
        </w:rPr>
      </w:pPr>
      <w:r>
        <w:rPr>
          <w:rFonts w:ascii="Times New Roman" w:hAnsi="Times New Roman"/>
          <w:sz w:val="24"/>
          <w:szCs w:val="24"/>
        </w:rPr>
        <w:t>Sınavlar yapıldıktan sonra</w:t>
      </w:r>
      <w:r w:rsidR="0031505F" w:rsidRPr="0031505F">
        <w:rPr>
          <w:rFonts w:ascii="Times New Roman" w:hAnsi="Times New Roman"/>
          <w:sz w:val="24"/>
          <w:szCs w:val="24"/>
        </w:rPr>
        <w:t xml:space="preserve"> cevap kâğıtları Ölçme</w:t>
      </w:r>
      <w:r w:rsidR="00CA6302">
        <w:rPr>
          <w:rFonts w:ascii="Times New Roman" w:hAnsi="Times New Roman"/>
          <w:sz w:val="24"/>
          <w:szCs w:val="24"/>
        </w:rPr>
        <w:t xml:space="preserve">, </w:t>
      </w:r>
      <w:r w:rsidR="0031505F" w:rsidRPr="0031505F">
        <w:rPr>
          <w:rFonts w:ascii="Times New Roman" w:hAnsi="Times New Roman"/>
          <w:sz w:val="24"/>
          <w:szCs w:val="24"/>
        </w:rPr>
        <w:t>Değerlendirme ve Sınav Hizmetleri Genel Müdürlüğünde optik okuyucularla okunmakta</w:t>
      </w:r>
      <w:r w:rsidR="00CA6302">
        <w:rPr>
          <w:rFonts w:ascii="Times New Roman" w:hAnsi="Times New Roman"/>
          <w:sz w:val="24"/>
          <w:szCs w:val="24"/>
        </w:rPr>
        <w:t>dır</w:t>
      </w:r>
      <w:r w:rsidR="0031505F" w:rsidRPr="0031505F">
        <w:rPr>
          <w:rFonts w:ascii="Times New Roman" w:hAnsi="Times New Roman"/>
          <w:sz w:val="24"/>
          <w:szCs w:val="24"/>
        </w:rPr>
        <w:t xml:space="preserve"> ve bilgisayar programı ile değerlendirilmektedir. Bu değerlendirme programında aynı zamanda "</w:t>
      </w:r>
      <w:r w:rsidR="0031505F" w:rsidRPr="0031505F">
        <w:rPr>
          <w:rFonts w:ascii="Times New Roman" w:hAnsi="Times New Roman"/>
          <w:b/>
          <w:i/>
          <w:sz w:val="24"/>
          <w:szCs w:val="24"/>
        </w:rPr>
        <w:t>Kopya Analiz Tekniği</w:t>
      </w:r>
      <w:r w:rsidR="0031505F" w:rsidRPr="0031505F">
        <w:rPr>
          <w:rFonts w:ascii="Times New Roman" w:hAnsi="Times New Roman"/>
          <w:sz w:val="24"/>
          <w:szCs w:val="24"/>
        </w:rPr>
        <w:t xml:space="preserve">" kullanılmaktadır. Sınavınızın iptal edilmemesi, maddi ve cezai yaptırıma maruz kalmamanız için cevap kâğıdınızı kimseye göstermeyiniz, kopya çekmeyiniz, çektirmeyiniz. Kopya çekene, </w:t>
      </w:r>
      <w:r w:rsidR="00CA6302">
        <w:rPr>
          <w:rFonts w:ascii="Times New Roman" w:hAnsi="Times New Roman"/>
          <w:sz w:val="24"/>
          <w:szCs w:val="24"/>
        </w:rPr>
        <w:t xml:space="preserve">kopya çektirene ve kopyaya </w:t>
      </w:r>
      <w:r w:rsidR="0031505F" w:rsidRPr="0031505F">
        <w:rPr>
          <w:rFonts w:ascii="Times New Roman" w:hAnsi="Times New Roman"/>
          <w:sz w:val="24"/>
          <w:szCs w:val="24"/>
        </w:rPr>
        <w:t>yardım edene hapis ve para cezası verilmektedir.</w:t>
      </w:r>
    </w:p>
    <w:p w:rsidR="0064033D" w:rsidRPr="0031505F" w:rsidRDefault="0064033D" w:rsidP="0031505F">
      <w:pPr>
        <w:pStyle w:val="ListeParagraf"/>
        <w:numPr>
          <w:ilvl w:val="0"/>
          <w:numId w:val="10"/>
        </w:numPr>
        <w:tabs>
          <w:tab w:val="left" w:pos="1134"/>
        </w:tabs>
        <w:spacing w:before="120" w:after="120" w:line="80" w:lineRule="atLeast"/>
        <w:ind w:left="0" w:firstLine="851"/>
        <w:jc w:val="both"/>
        <w:rPr>
          <w:rFonts w:ascii="Times New Roman" w:hAnsi="Times New Roman"/>
          <w:sz w:val="24"/>
          <w:szCs w:val="24"/>
        </w:rPr>
      </w:pPr>
      <w:r w:rsidRPr="0031505F">
        <w:rPr>
          <w:rFonts w:ascii="Times New Roman" w:hAnsi="Times New Roman"/>
          <w:sz w:val="24"/>
          <w:szCs w:val="24"/>
        </w:rPr>
        <w:t>Cevap kâğıtlarını okumak için düzenlenmiş optik okuyucular, hatasız kodlanan cevapları değerlendirdiği için kodlama yaparken dikkatli olunuz.</w:t>
      </w:r>
    </w:p>
    <w:p w:rsidR="0064033D" w:rsidRPr="0031505F" w:rsidRDefault="0064033D" w:rsidP="008C03C2">
      <w:pPr>
        <w:pStyle w:val="Balk2"/>
        <w:jc w:val="both"/>
        <w:rPr>
          <w:rFonts w:ascii="Times New Roman" w:hAnsi="Times New Roman" w:cs="Times New Roman"/>
          <w:sz w:val="24"/>
          <w:szCs w:val="24"/>
        </w:rPr>
      </w:pPr>
      <w:bookmarkStart w:id="733" w:name="_Toc410217918"/>
      <w:bookmarkStart w:id="734" w:name="_Toc502750311"/>
      <w:r w:rsidRPr="0031505F">
        <w:rPr>
          <w:rFonts w:ascii="Times New Roman" w:hAnsi="Times New Roman" w:cs="Times New Roman"/>
          <w:sz w:val="24"/>
          <w:szCs w:val="24"/>
        </w:rPr>
        <w:t>Sınav Sonuçlarının Duyurulması</w:t>
      </w:r>
      <w:bookmarkEnd w:id="733"/>
      <w:bookmarkEnd w:id="734"/>
    </w:p>
    <w:p w:rsidR="0064033D" w:rsidRPr="0031505F" w:rsidRDefault="00C81ED7" w:rsidP="001A4F72">
      <w:pPr>
        <w:widowControl w:val="0"/>
        <w:numPr>
          <w:ilvl w:val="0"/>
          <w:numId w:val="11"/>
        </w:numPr>
        <w:tabs>
          <w:tab w:val="left" w:pos="1134"/>
        </w:tabs>
        <w:autoSpaceDE w:val="0"/>
        <w:autoSpaceDN w:val="0"/>
        <w:adjustRightInd w:val="0"/>
        <w:spacing w:before="120" w:after="120" w:line="80" w:lineRule="atLeast"/>
        <w:ind w:left="0" w:right="70" w:firstLine="851"/>
        <w:contextualSpacing/>
        <w:jc w:val="both"/>
      </w:pPr>
      <w:r>
        <w:t>Sınav sonuçları İ</w:t>
      </w:r>
      <w:r w:rsidR="0064033D" w:rsidRPr="0031505F">
        <w:t>nternet ortamında “</w:t>
      </w:r>
      <w:r w:rsidR="001A4F72" w:rsidRPr="0031505F">
        <w:t>http://aol.meb.gov.tr/</w:t>
      </w:r>
      <w:r w:rsidR="0064033D" w:rsidRPr="0031505F">
        <w:t xml:space="preserve">” adresinden duyurulmaktadır. Sınav sonucunda mezun olamayan öğrencilerin bir sonraki dönem için kayıt yenileme ve ders seçim işlemlerini yapması </w:t>
      </w:r>
      <w:r w:rsidR="00AE3F26">
        <w:t>zorunludur.</w:t>
      </w:r>
    </w:p>
    <w:p w:rsidR="0064033D" w:rsidRPr="0031505F" w:rsidRDefault="0064033D" w:rsidP="008C03C2">
      <w:pPr>
        <w:pStyle w:val="Balk2"/>
        <w:jc w:val="both"/>
        <w:rPr>
          <w:rFonts w:ascii="Times New Roman" w:hAnsi="Times New Roman" w:cs="Times New Roman"/>
          <w:sz w:val="24"/>
          <w:szCs w:val="24"/>
        </w:rPr>
      </w:pPr>
      <w:bookmarkStart w:id="735" w:name="_Toc410217919"/>
      <w:bookmarkStart w:id="736" w:name="_Toc502750312"/>
      <w:r w:rsidRPr="0031505F">
        <w:rPr>
          <w:rFonts w:ascii="Times New Roman" w:hAnsi="Times New Roman" w:cs="Times New Roman"/>
          <w:sz w:val="24"/>
          <w:szCs w:val="24"/>
        </w:rPr>
        <w:t>Sınav Sonuçlarına İtiraz Edilmesi</w:t>
      </w:r>
      <w:bookmarkEnd w:id="735"/>
      <w:bookmarkEnd w:id="736"/>
    </w:p>
    <w:p w:rsidR="007F1346" w:rsidRPr="0031505F" w:rsidRDefault="007F1346" w:rsidP="007F1346">
      <w:pPr>
        <w:widowControl w:val="0"/>
        <w:numPr>
          <w:ilvl w:val="0"/>
          <w:numId w:val="11"/>
        </w:numPr>
        <w:tabs>
          <w:tab w:val="left" w:pos="1134"/>
        </w:tabs>
        <w:autoSpaceDE w:val="0"/>
        <w:autoSpaceDN w:val="0"/>
        <w:adjustRightInd w:val="0"/>
        <w:spacing w:before="120" w:after="120" w:line="80" w:lineRule="atLeast"/>
        <w:ind w:left="0" w:right="70" w:firstLine="851"/>
        <w:contextualSpacing/>
        <w:jc w:val="both"/>
      </w:pPr>
      <w:r w:rsidRPr="0031505F">
        <w:t>Sınav sonuçlarına</w:t>
      </w:r>
      <w:r w:rsidR="005E30D1" w:rsidRPr="0031505F">
        <w:t xml:space="preserve"> </w:t>
      </w:r>
      <w:r w:rsidRPr="0031505F">
        <w:t>yapılacak</w:t>
      </w:r>
      <w:r w:rsidR="005E30D1" w:rsidRPr="0031505F">
        <w:t xml:space="preserve"> </w:t>
      </w:r>
      <w:r w:rsidRPr="0031505F">
        <w:t>olan</w:t>
      </w:r>
      <w:r w:rsidR="005E30D1" w:rsidRPr="0031505F">
        <w:t xml:space="preserve"> </w:t>
      </w:r>
      <w:r w:rsidR="005C6CC4">
        <w:t xml:space="preserve">itirazlar; </w:t>
      </w:r>
      <w:r w:rsidRPr="0031505F">
        <w:t>Ölçme, Değerlendirme ve Sınav Hizmetleri Genel Müdürlüğü</w:t>
      </w:r>
      <w:r w:rsidRPr="0031505F">
        <w:rPr>
          <w:spacing w:val="-13"/>
        </w:rPr>
        <w:t xml:space="preserve">ne </w:t>
      </w:r>
      <w:r w:rsidRPr="0031505F">
        <w:rPr>
          <w:spacing w:val="1"/>
        </w:rPr>
        <w:t>ya</w:t>
      </w:r>
      <w:r w:rsidRPr="0031505F">
        <w:t>p</w:t>
      </w:r>
      <w:r w:rsidRPr="0031505F">
        <w:rPr>
          <w:spacing w:val="1"/>
        </w:rPr>
        <w:t>ı</w:t>
      </w:r>
      <w:r w:rsidRPr="0031505F">
        <w:t xml:space="preserve">lacaktır. </w:t>
      </w:r>
    </w:p>
    <w:p w:rsidR="007F1346" w:rsidRPr="0031505F" w:rsidRDefault="007F1346" w:rsidP="007F1346">
      <w:pPr>
        <w:widowControl w:val="0"/>
        <w:numPr>
          <w:ilvl w:val="0"/>
          <w:numId w:val="11"/>
        </w:numPr>
        <w:tabs>
          <w:tab w:val="left" w:pos="1134"/>
        </w:tabs>
        <w:autoSpaceDE w:val="0"/>
        <w:autoSpaceDN w:val="0"/>
        <w:adjustRightInd w:val="0"/>
        <w:spacing w:before="120" w:after="120" w:line="80" w:lineRule="atLeast"/>
        <w:ind w:left="0" w:right="70" w:firstLine="851"/>
        <w:contextualSpacing/>
        <w:jc w:val="both"/>
        <w:rPr>
          <w:color w:val="000000" w:themeColor="text1"/>
        </w:rPr>
      </w:pPr>
      <w:r w:rsidRPr="0031505F">
        <w:t xml:space="preserve">Ölçme, Değerlendirme ve Sınav Hizmetleri Genel Müdürlüğünün </w:t>
      </w:r>
      <w:hyperlink r:id="rId13" w:history="1">
        <w:r w:rsidRPr="0031505F">
          <w:t>Ortak Sınavlara İtiraz</w:t>
        </w:r>
      </w:hyperlink>
      <w:r w:rsidRPr="0031505F">
        <w:t xml:space="preserve"> </w:t>
      </w:r>
      <w:r w:rsidR="005C6CC4">
        <w:lastRenderedPageBreak/>
        <w:t>web</w:t>
      </w:r>
      <w:r w:rsidRPr="0031505F">
        <w:t xml:space="preserve"> sayfasına </w:t>
      </w:r>
      <w:hyperlink r:id="rId14" w:history="1">
        <w:r w:rsidRPr="0031505F">
          <w:rPr>
            <w:color w:val="0000FF" w:themeColor="hyperlink"/>
            <w:u w:val="single"/>
          </w:rPr>
          <w:t>http://odsgm.meb.gov.tr/www/ortak-sinavlara-itiraz/icerik/18</w:t>
        </w:r>
      </w:hyperlink>
      <w:r w:rsidRPr="0031505F">
        <w:rPr>
          <w:color w:val="000000" w:themeColor="text1"/>
        </w:rPr>
        <w:t xml:space="preserve"> adresinden ulaşabilirsiniz.</w:t>
      </w:r>
    </w:p>
    <w:p w:rsidR="007F1346" w:rsidRPr="0031505F" w:rsidRDefault="007F1346" w:rsidP="007F1346">
      <w:pPr>
        <w:widowControl w:val="0"/>
        <w:numPr>
          <w:ilvl w:val="0"/>
          <w:numId w:val="11"/>
        </w:numPr>
        <w:tabs>
          <w:tab w:val="left" w:pos="1134"/>
        </w:tabs>
        <w:autoSpaceDE w:val="0"/>
        <w:autoSpaceDN w:val="0"/>
        <w:adjustRightInd w:val="0"/>
        <w:spacing w:before="120" w:after="120" w:line="80" w:lineRule="atLeast"/>
        <w:ind w:left="0" w:right="70" w:firstLine="851"/>
        <w:contextualSpacing/>
        <w:jc w:val="both"/>
      </w:pPr>
      <w:r w:rsidRPr="0031505F">
        <w:t xml:space="preserve">Açık Öğretim Lisesi Müdürlüğüne bu yönde yapılan itirazlar dikkate alınmayacaktır. Sınavlarla ilgili olarak yapılacak tüm iş ve işlemler Ölçme, Değerlendirme ve Sınav Hizmetleri Genel Müdürlüğünün ilan ettiği esaslara göre yapılacaktır. </w:t>
      </w:r>
    </w:p>
    <w:p w:rsidR="00A034B6" w:rsidRPr="0031505F" w:rsidRDefault="00A034B6" w:rsidP="00A47E30">
      <w:pPr>
        <w:pStyle w:val="Balk1"/>
        <w:numPr>
          <w:ilvl w:val="0"/>
          <w:numId w:val="6"/>
        </w:numPr>
        <w:jc w:val="both"/>
        <w:rPr>
          <w:rFonts w:ascii="Times New Roman" w:hAnsi="Times New Roman" w:cs="Times New Roman"/>
          <w:sz w:val="24"/>
          <w:szCs w:val="24"/>
        </w:rPr>
      </w:pPr>
      <w:bookmarkStart w:id="737" w:name="_Toc502750313"/>
      <w:r w:rsidRPr="0031505F">
        <w:rPr>
          <w:rFonts w:ascii="Times New Roman" w:hAnsi="Times New Roman" w:cs="Times New Roman"/>
          <w:sz w:val="24"/>
          <w:szCs w:val="24"/>
        </w:rPr>
        <w:t>H</w:t>
      </w:r>
      <w:r w:rsidR="007E3174" w:rsidRPr="0031505F">
        <w:rPr>
          <w:rFonts w:ascii="Times New Roman" w:hAnsi="Times New Roman" w:cs="Times New Roman"/>
          <w:sz w:val="24"/>
          <w:szCs w:val="24"/>
        </w:rPr>
        <w:t>alk</w:t>
      </w:r>
      <w:r w:rsidRPr="0031505F">
        <w:rPr>
          <w:rFonts w:ascii="Times New Roman" w:hAnsi="Times New Roman" w:cs="Times New Roman"/>
          <w:sz w:val="24"/>
          <w:szCs w:val="24"/>
        </w:rPr>
        <w:t xml:space="preserve"> E</w:t>
      </w:r>
      <w:r w:rsidR="007E3174" w:rsidRPr="0031505F">
        <w:rPr>
          <w:rFonts w:ascii="Times New Roman" w:hAnsi="Times New Roman" w:cs="Times New Roman"/>
          <w:sz w:val="24"/>
          <w:szCs w:val="24"/>
        </w:rPr>
        <w:t>ğitimi</w:t>
      </w:r>
      <w:r w:rsidRPr="0031505F">
        <w:rPr>
          <w:rFonts w:ascii="Times New Roman" w:hAnsi="Times New Roman" w:cs="Times New Roman"/>
          <w:sz w:val="24"/>
          <w:szCs w:val="24"/>
        </w:rPr>
        <w:t xml:space="preserve"> M</w:t>
      </w:r>
      <w:r w:rsidR="007E3174" w:rsidRPr="0031505F">
        <w:rPr>
          <w:rFonts w:ascii="Times New Roman" w:hAnsi="Times New Roman" w:cs="Times New Roman"/>
          <w:sz w:val="24"/>
          <w:szCs w:val="24"/>
        </w:rPr>
        <w:t>erkezi</w:t>
      </w:r>
      <w:r w:rsidRPr="0031505F">
        <w:rPr>
          <w:rFonts w:ascii="Times New Roman" w:hAnsi="Times New Roman" w:cs="Times New Roman"/>
          <w:sz w:val="24"/>
          <w:szCs w:val="24"/>
        </w:rPr>
        <w:t xml:space="preserve"> M</w:t>
      </w:r>
      <w:r w:rsidR="007E3174" w:rsidRPr="0031505F">
        <w:rPr>
          <w:rFonts w:ascii="Times New Roman" w:hAnsi="Times New Roman" w:cs="Times New Roman"/>
          <w:sz w:val="24"/>
          <w:szCs w:val="24"/>
        </w:rPr>
        <w:t>üdürlüklerin</w:t>
      </w:r>
      <w:r w:rsidR="005C1E8B" w:rsidRPr="0031505F">
        <w:rPr>
          <w:rFonts w:ascii="Times New Roman" w:hAnsi="Times New Roman" w:cs="Times New Roman"/>
          <w:sz w:val="24"/>
          <w:szCs w:val="24"/>
        </w:rPr>
        <w:t>ce</w:t>
      </w:r>
      <w:r w:rsidR="005E30D1" w:rsidRPr="0031505F">
        <w:rPr>
          <w:rFonts w:ascii="Times New Roman" w:hAnsi="Times New Roman" w:cs="Times New Roman"/>
          <w:sz w:val="24"/>
          <w:szCs w:val="24"/>
        </w:rPr>
        <w:t xml:space="preserve"> </w:t>
      </w:r>
      <w:r w:rsidR="0064033D" w:rsidRPr="0031505F">
        <w:rPr>
          <w:rFonts w:ascii="Times New Roman" w:hAnsi="Times New Roman" w:cs="Times New Roman"/>
          <w:sz w:val="24"/>
          <w:szCs w:val="24"/>
        </w:rPr>
        <w:t xml:space="preserve">Kayıt Yenilemede </w:t>
      </w:r>
      <w:r w:rsidRPr="0031505F">
        <w:rPr>
          <w:rFonts w:ascii="Times New Roman" w:hAnsi="Times New Roman" w:cs="Times New Roman"/>
          <w:sz w:val="24"/>
          <w:szCs w:val="24"/>
        </w:rPr>
        <w:t>Y</w:t>
      </w:r>
      <w:r w:rsidR="007E3174" w:rsidRPr="0031505F">
        <w:rPr>
          <w:rFonts w:ascii="Times New Roman" w:hAnsi="Times New Roman" w:cs="Times New Roman"/>
          <w:sz w:val="24"/>
          <w:szCs w:val="24"/>
        </w:rPr>
        <w:t>ap</w:t>
      </w:r>
      <w:r w:rsidR="00832ADF" w:rsidRPr="0031505F">
        <w:rPr>
          <w:rFonts w:ascii="Times New Roman" w:hAnsi="Times New Roman" w:cs="Times New Roman"/>
          <w:sz w:val="24"/>
          <w:szCs w:val="24"/>
        </w:rPr>
        <w:t xml:space="preserve">ılacak İşlemler </w:t>
      </w:r>
      <w:r w:rsidR="007E3174" w:rsidRPr="0031505F">
        <w:rPr>
          <w:rFonts w:ascii="Times New Roman" w:hAnsi="Times New Roman" w:cs="Times New Roman"/>
          <w:sz w:val="24"/>
          <w:szCs w:val="24"/>
        </w:rPr>
        <w:t>ve</w:t>
      </w:r>
      <w:r w:rsidRPr="0031505F">
        <w:rPr>
          <w:rFonts w:ascii="Times New Roman" w:hAnsi="Times New Roman" w:cs="Times New Roman"/>
          <w:sz w:val="24"/>
          <w:szCs w:val="24"/>
        </w:rPr>
        <w:t xml:space="preserve"> D</w:t>
      </w:r>
      <w:r w:rsidR="007E3174" w:rsidRPr="0031505F">
        <w:rPr>
          <w:rFonts w:ascii="Times New Roman" w:hAnsi="Times New Roman" w:cs="Times New Roman"/>
          <w:sz w:val="24"/>
          <w:szCs w:val="24"/>
        </w:rPr>
        <w:t>ikkat</w:t>
      </w:r>
      <w:r w:rsidRPr="0031505F">
        <w:rPr>
          <w:rFonts w:ascii="Times New Roman" w:hAnsi="Times New Roman" w:cs="Times New Roman"/>
          <w:sz w:val="24"/>
          <w:szCs w:val="24"/>
        </w:rPr>
        <w:t xml:space="preserve"> E</w:t>
      </w:r>
      <w:r w:rsidR="007E3174" w:rsidRPr="0031505F">
        <w:rPr>
          <w:rFonts w:ascii="Times New Roman" w:hAnsi="Times New Roman" w:cs="Times New Roman"/>
          <w:sz w:val="24"/>
          <w:szCs w:val="24"/>
        </w:rPr>
        <w:t>dil</w:t>
      </w:r>
      <w:r w:rsidR="005C1E8B" w:rsidRPr="0031505F">
        <w:rPr>
          <w:rFonts w:ascii="Times New Roman" w:hAnsi="Times New Roman" w:cs="Times New Roman"/>
          <w:sz w:val="24"/>
          <w:szCs w:val="24"/>
        </w:rPr>
        <w:t xml:space="preserve">ecek </w:t>
      </w:r>
      <w:r w:rsidRPr="0031505F">
        <w:rPr>
          <w:rFonts w:ascii="Times New Roman" w:hAnsi="Times New Roman" w:cs="Times New Roman"/>
          <w:sz w:val="24"/>
          <w:szCs w:val="24"/>
        </w:rPr>
        <w:t>H</w:t>
      </w:r>
      <w:r w:rsidR="007E3174" w:rsidRPr="0031505F">
        <w:rPr>
          <w:rFonts w:ascii="Times New Roman" w:hAnsi="Times New Roman" w:cs="Times New Roman"/>
          <w:sz w:val="24"/>
          <w:szCs w:val="24"/>
        </w:rPr>
        <w:t>ususlar</w:t>
      </w:r>
      <w:bookmarkEnd w:id="737"/>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color w:val="000000" w:themeColor="text1"/>
          <w:sz w:val="24"/>
          <w:szCs w:val="24"/>
        </w:rPr>
      </w:pPr>
      <w:bookmarkStart w:id="738" w:name="_Toc410217921"/>
      <w:r w:rsidRPr="0031505F">
        <w:rPr>
          <w:rFonts w:ascii="Times New Roman" w:hAnsi="Times New Roman"/>
          <w:color w:val="000000" w:themeColor="text1"/>
          <w:sz w:val="24"/>
          <w:szCs w:val="24"/>
        </w:rPr>
        <w:t xml:space="preserve">İrtibat büroları, </w:t>
      </w:r>
      <w:r w:rsidR="00616EAD">
        <w:rPr>
          <w:rFonts w:ascii="Times New Roman" w:hAnsi="Times New Roman"/>
          <w:color w:val="000000" w:themeColor="text1"/>
          <w:sz w:val="24"/>
          <w:szCs w:val="24"/>
        </w:rPr>
        <w:t>S</w:t>
      </w:r>
      <w:r w:rsidR="0080013C" w:rsidRPr="0031505F">
        <w:rPr>
          <w:rFonts w:ascii="Times New Roman" w:hAnsi="Times New Roman"/>
          <w:color w:val="000000" w:themeColor="text1"/>
          <w:sz w:val="24"/>
          <w:szCs w:val="24"/>
        </w:rPr>
        <w:t xml:space="preserve">ınav </w:t>
      </w:r>
      <w:r w:rsidR="00616EAD">
        <w:rPr>
          <w:rFonts w:ascii="Times New Roman" w:hAnsi="Times New Roman"/>
          <w:color w:val="000000" w:themeColor="text1"/>
          <w:sz w:val="24"/>
          <w:szCs w:val="24"/>
        </w:rPr>
        <w:t xml:space="preserve">Ücreti </w:t>
      </w:r>
      <w:r w:rsidRPr="0031505F">
        <w:rPr>
          <w:rFonts w:ascii="Times New Roman" w:hAnsi="Times New Roman"/>
          <w:color w:val="000000" w:themeColor="text1"/>
          <w:sz w:val="24"/>
          <w:szCs w:val="24"/>
        </w:rPr>
        <w:t>muafiyeti olan öğrencilerin kayıt yenileme işlemlerini yapacaklardı</w:t>
      </w:r>
      <w:r w:rsidR="003A12F0" w:rsidRPr="0031505F">
        <w:rPr>
          <w:rFonts w:ascii="Times New Roman" w:hAnsi="Times New Roman"/>
          <w:color w:val="000000" w:themeColor="text1"/>
          <w:sz w:val="24"/>
          <w:szCs w:val="24"/>
        </w:rPr>
        <w:t>r. Öğrencilik durumu “</w:t>
      </w:r>
      <w:r w:rsidR="00616EAD">
        <w:rPr>
          <w:rFonts w:ascii="Times New Roman" w:hAnsi="Times New Roman"/>
          <w:color w:val="000000" w:themeColor="text1"/>
          <w:sz w:val="24"/>
          <w:szCs w:val="24"/>
        </w:rPr>
        <w:t>Silik</w:t>
      </w:r>
      <w:r w:rsidR="003A12F0" w:rsidRPr="0031505F">
        <w:rPr>
          <w:rFonts w:ascii="Times New Roman" w:hAnsi="Times New Roman"/>
          <w:color w:val="000000" w:themeColor="text1"/>
          <w:sz w:val="24"/>
          <w:szCs w:val="24"/>
        </w:rPr>
        <w:t>,</w:t>
      </w:r>
      <w:r w:rsidRPr="0031505F">
        <w:rPr>
          <w:rFonts w:ascii="Times New Roman" w:hAnsi="Times New Roman"/>
          <w:color w:val="000000" w:themeColor="text1"/>
          <w:sz w:val="24"/>
          <w:szCs w:val="24"/>
        </w:rPr>
        <w:t xml:space="preserve"> Donuk</w:t>
      </w:r>
      <w:r w:rsidR="003A12F0" w:rsidRPr="0031505F">
        <w:rPr>
          <w:rFonts w:ascii="Times New Roman" w:hAnsi="Times New Roman"/>
          <w:color w:val="000000" w:themeColor="text1"/>
          <w:sz w:val="24"/>
          <w:szCs w:val="24"/>
        </w:rPr>
        <w:t xml:space="preserve"> veya </w:t>
      </w:r>
      <w:r w:rsidR="00616EAD">
        <w:rPr>
          <w:rFonts w:ascii="Times New Roman" w:hAnsi="Times New Roman"/>
          <w:color w:val="000000" w:themeColor="text1"/>
          <w:sz w:val="24"/>
          <w:szCs w:val="24"/>
        </w:rPr>
        <w:t>Aktif</w:t>
      </w:r>
      <w:r w:rsidRPr="0031505F">
        <w:rPr>
          <w:rFonts w:ascii="Times New Roman" w:hAnsi="Times New Roman"/>
          <w:color w:val="000000" w:themeColor="text1"/>
          <w:sz w:val="24"/>
          <w:szCs w:val="24"/>
        </w:rPr>
        <w:t>” olan öğrencilerin kayıt yenileme işlemleri sistem tarafından yapılacaktır.</w:t>
      </w:r>
    </w:p>
    <w:p w:rsidR="00064B00" w:rsidRPr="0031505F" w:rsidRDefault="0080013C"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color w:val="000000" w:themeColor="text1"/>
          <w:sz w:val="24"/>
          <w:szCs w:val="24"/>
        </w:rPr>
      </w:pPr>
      <w:r w:rsidRPr="0031505F">
        <w:rPr>
          <w:rFonts w:ascii="Times New Roman" w:hAnsi="Times New Roman"/>
          <w:b/>
          <w:color w:val="000000" w:themeColor="text1"/>
          <w:sz w:val="24"/>
          <w:szCs w:val="24"/>
        </w:rPr>
        <w:t xml:space="preserve">Sınav </w:t>
      </w:r>
      <w:r w:rsidR="00616EAD">
        <w:rPr>
          <w:rFonts w:ascii="Times New Roman" w:hAnsi="Times New Roman"/>
          <w:b/>
          <w:color w:val="000000" w:themeColor="text1"/>
          <w:sz w:val="24"/>
          <w:szCs w:val="24"/>
        </w:rPr>
        <w:t>Ücretini</w:t>
      </w:r>
      <w:r w:rsidR="00064B00" w:rsidRPr="0031505F">
        <w:rPr>
          <w:rFonts w:ascii="Times New Roman" w:hAnsi="Times New Roman"/>
          <w:b/>
          <w:color w:val="000000" w:themeColor="text1"/>
          <w:sz w:val="24"/>
          <w:szCs w:val="24"/>
        </w:rPr>
        <w:t xml:space="preserve"> (kayıt yenileme ücreti)</w:t>
      </w:r>
      <w:r w:rsidR="00064B00" w:rsidRPr="0031505F">
        <w:rPr>
          <w:rFonts w:ascii="Times New Roman" w:hAnsi="Times New Roman"/>
          <w:color w:val="000000" w:themeColor="text1"/>
          <w:sz w:val="24"/>
          <w:szCs w:val="24"/>
        </w:rPr>
        <w:t xml:space="preserve"> T.C. Kimlik Numarasını beyan etmek suretiyle anlaşmalı bankalara ödemeyen öğrencilerin kayıt yenileme işlemleri </w:t>
      </w:r>
      <w:r w:rsidR="00064B00" w:rsidRPr="0031505F">
        <w:rPr>
          <w:rFonts w:ascii="Times New Roman" w:hAnsi="Times New Roman"/>
          <w:color w:val="000000" w:themeColor="text1"/>
          <w:sz w:val="24"/>
          <w:szCs w:val="24"/>
          <w:u w:val="single"/>
        </w:rPr>
        <w:t>yapılmayacaktır</w:t>
      </w:r>
      <w:r w:rsidR="00064B00" w:rsidRPr="0031505F">
        <w:rPr>
          <w:rFonts w:ascii="Times New Roman" w:hAnsi="Times New Roman"/>
          <w:color w:val="000000" w:themeColor="text1"/>
          <w:sz w:val="24"/>
          <w:szCs w:val="24"/>
        </w:rPr>
        <w:t>.</w:t>
      </w:r>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color w:val="000000" w:themeColor="text1"/>
          <w:sz w:val="24"/>
          <w:szCs w:val="24"/>
        </w:rPr>
      </w:pPr>
      <w:r w:rsidRPr="0031505F">
        <w:rPr>
          <w:rFonts w:ascii="Times New Roman" w:hAnsi="Times New Roman"/>
          <w:b/>
          <w:sz w:val="24"/>
          <w:szCs w:val="24"/>
        </w:rPr>
        <w:t>Kayıt yenilemek</w:t>
      </w:r>
      <w:r w:rsidRPr="0031505F">
        <w:rPr>
          <w:rFonts w:ascii="Times New Roman" w:hAnsi="Times New Roman"/>
          <w:sz w:val="24"/>
          <w:szCs w:val="24"/>
        </w:rPr>
        <w:t xml:space="preserve"> için gelen öğrencilerden, sistemde fotoğrafı olmayanların ya da var olan fotoğrafı tanınmayacak kadar bozuk, silik vb. standartlara uymayanların </w:t>
      </w:r>
      <w:r w:rsidRPr="0031505F">
        <w:rPr>
          <w:rFonts w:ascii="Times New Roman" w:hAnsi="Times New Roman"/>
          <w:b/>
          <w:color w:val="000000" w:themeColor="text1"/>
          <w:sz w:val="24"/>
          <w:szCs w:val="24"/>
        </w:rPr>
        <w:t>fotoğr</w:t>
      </w:r>
      <w:r w:rsidR="00B90E3C" w:rsidRPr="0031505F">
        <w:rPr>
          <w:rFonts w:ascii="Times New Roman" w:hAnsi="Times New Roman"/>
          <w:b/>
          <w:color w:val="000000" w:themeColor="text1"/>
          <w:sz w:val="24"/>
          <w:szCs w:val="24"/>
        </w:rPr>
        <w:t>afı (vesikalık fotoğraf standard</w:t>
      </w:r>
      <w:r w:rsidRPr="0031505F">
        <w:rPr>
          <w:rFonts w:ascii="Times New Roman" w:hAnsi="Times New Roman"/>
          <w:b/>
          <w:color w:val="000000" w:themeColor="text1"/>
          <w:sz w:val="24"/>
          <w:szCs w:val="24"/>
        </w:rPr>
        <w:t>ında ve yüzü ışığa dönük olarak ) çekilerek</w:t>
      </w:r>
      <w:r w:rsidRPr="0031505F">
        <w:rPr>
          <w:rFonts w:ascii="Times New Roman" w:hAnsi="Times New Roman"/>
          <w:color w:val="000000" w:themeColor="text1"/>
          <w:sz w:val="24"/>
          <w:szCs w:val="24"/>
        </w:rPr>
        <w:t xml:space="preserve"> sisteme aktarılacaktır. Fotoğrafın sisteme nasıl aktarılacağı Açık Öğretim Lisesi resm</w:t>
      </w:r>
      <w:r w:rsidR="00616EAD">
        <w:rPr>
          <w:rFonts w:ascii="Times New Roman" w:hAnsi="Times New Roman"/>
          <w:color w:val="000000" w:themeColor="text1"/>
          <w:sz w:val="24"/>
          <w:szCs w:val="24"/>
        </w:rPr>
        <w:t>î</w:t>
      </w:r>
      <w:r w:rsidRPr="0031505F">
        <w:rPr>
          <w:rFonts w:ascii="Times New Roman" w:hAnsi="Times New Roman"/>
          <w:color w:val="000000" w:themeColor="text1"/>
          <w:sz w:val="24"/>
          <w:szCs w:val="24"/>
        </w:rPr>
        <w:t xml:space="preserve"> web sitesinde yayınlanmaktadır.</w:t>
      </w:r>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color w:val="000000" w:themeColor="text1"/>
          <w:sz w:val="24"/>
          <w:szCs w:val="24"/>
        </w:rPr>
      </w:pPr>
      <w:r w:rsidRPr="0031505F">
        <w:rPr>
          <w:rFonts w:ascii="Times New Roman" w:hAnsi="Times New Roman"/>
          <w:b/>
          <w:color w:val="000000" w:themeColor="text1"/>
          <w:sz w:val="24"/>
          <w:szCs w:val="24"/>
        </w:rPr>
        <w:t>Kayıt yenileme</w:t>
      </w:r>
      <w:r w:rsidRPr="0031505F">
        <w:rPr>
          <w:rFonts w:ascii="Times New Roman" w:hAnsi="Times New Roman"/>
          <w:color w:val="000000" w:themeColor="text1"/>
          <w:sz w:val="24"/>
          <w:szCs w:val="24"/>
        </w:rPr>
        <w:t xml:space="preserve"> işlemini yapacak irtibat büroları, istenmedikçe Açık Öğretim Lisesi Müdürlüğüne herhangi bir evrak göndermeyecektir.</w:t>
      </w:r>
    </w:p>
    <w:p w:rsidR="00064B00" w:rsidRPr="0031505F" w:rsidRDefault="0080013C"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sz w:val="24"/>
          <w:szCs w:val="24"/>
        </w:rPr>
      </w:pPr>
      <w:r w:rsidRPr="0031505F">
        <w:rPr>
          <w:rFonts w:ascii="Times New Roman" w:hAnsi="Times New Roman"/>
          <w:b/>
          <w:sz w:val="24"/>
          <w:szCs w:val="24"/>
        </w:rPr>
        <w:t xml:space="preserve">Sınav </w:t>
      </w:r>
      <w:r w:rsidR="00072860">
        <w:rPr>
          <w:rFonts w:ascii="Times New Roman" w:hAnsi="Times New Roman"/>
          <w:b/>
          <w:sz w:val="24"/>
          <w:szCs w:val="24"/>
        </w:rPr>
        <w:t>ücreti</w:t>
      </w:r>
      <w:r w:rsidR="005E30D1" w:rsidRPr="0031505F">
        <w:rPr>
          <w:rFonts w:ascii="Times New Roman" w:hAnsi="Times New Roman"/>
          <w:b/>
          <w:sz w:val="24"/>
          <w:szCs w:val="24"/>
        </w:rPr>
        <w:t xml:space="preserve"> </w:t>
      </w:r>
      <w:r w:rsidR="00064B00" w:rsidRPr="0031505F">
        <w:rPr>
          <w:rFonts w:ascii="Times New Roman" w:hAnsi="Times New Roman"/>
          <w:b/>
          <w:sz w:val="24"/>
          <w:szCs w:val="24"/>
        </w:rPr>
        <w:t>muafiyeti sağlayan belgeler</w:t>
      </w:r>
      <w:r w:rsidR="00072860">
        <w:rPr>
          <w:rFonts w:ascii="Times New Roman" w:hAnsi="Times New Roman"/>
          <w:sz w:val="24"/>
          <w:szCs w:val="24"/>
        </w:rPr>
        <w:t xml:space="preserve"> </w:t>
      </w:r>
      <w:r w:rsidR="00064B00" w:rsidRPr="0031505F">
        <w:rPr>
          <w:rFonts w:ascii="Times New Roman" w:hAnsi="Times New Roman"/>
          <w:sz w:val="24"/>
          <w:szCs w:val="24"/>
        </w:rPr>
        <w:t>öğrencinin dosyasında yoksa veya özel durum yeni oluşmuş ise</w:t>
      </w:r>
      <w:r w:rsidR="00072860">
        <w:rPr>
          <w:rFonts w:ascii="Times New Roman" w:hAnsi="Times New Roman"/>
          <w:sz w:val="24"/>
          <w:szCs w:val="24"/>
        </w:rPr>
        <w:t xml:space="preserve"> belgelerin fotokopileri alınıp</w:t>
      </w:r>
      <w:r w:rsidR="00064B00" w:rsidRPr="0031505F">
        <w:rPr>
          <w:rFonts w:ascii="Times New Roman" w:hAnsi="Times New Roman"/>
          <w:sz w:val="24"/>
          <w:szCs w:val="24"/>
        </w:rPr>
        <w:t xml:space="preserve"> üzerine  “aslı gibidir” ibaresi yazıldıktan sonra taranıp sisteme yü</w:t>
      </w:r>
      <w:r w:rsidR="00D6522C" w:rsidRPr="0031505F">
        <w:rPr>
          <w:rFonts w:ascii="Times New Roman" w:hAnsi="Times New Roman"/>
          <w:sz w:val="24"/>
          <w:szCs w:val="24"/>
        </w:rPr>
        <w:t>klenerek dosyasına konulacaktır (M</w:t>
      </w:r>
      <w:r w:rsidR="00064B00" w:rsidRPr="0031505F">
        <w:rPr>
          <w:rFonts w:ascii="Times New Roman" w:hAnsi="Times New Roman"/>
          <w:sz w:val="24"/>
          <w:szCs w:val="24"/>
        </w:rPr>
        <w:t>uafiyet belgesi olmayanların kayıt yenileme işlemleri Açık Öğretim Lisesi Müd</w:t>
      </w:r>
      <w:r w:rsidR="00D6522C" w:rsidRPr="0031505F">
        <w:rPr>
          <w:rFonts w:ascii="Times New Roman" w:hAnsi="Times New Roman"/>
          <w:sz w:val="24"/>
          <w:szCs w:val="24"/>
        </w:rPr>
        <w:t>ürlüğü tarafından iptal edilir.)</w:t>
      </w:r>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b/>
          <w:bCs/>
          <w:sz w:val="24"/>
          <w:szCs w:val="24"/>
        </w:rPr>
      </w:pPr>
      <w:r w:rsidRPr="0031505F">
        <w:rPr>
          <w:rFonts w:ascii="Times New Roman" w:hAnsi="Times New Roman"/>
          <w:sz w:val="24"/>
          <w:szCs w:val="24"/>
        </w:rPr>
        <w:t>Kayıt yenileyen öğrencilerin ders seçimleri</w:t>
      </w:r>
      <w:r w:rsidR="00170923">
        <w:rPr>
          <w:rFonts w:ascii="Times New Roman" w:hAnsi="Times New Roman"/>
          <w:sz w:val="24"/>
          <w:szCs w:val="24"/>
        </w:rPr>
        <w:t>ni yapmaları sağlanacak ve</w:t>
      </w:r>
      <w:r w:rsidRPr="0031505F">
        <w:rPr>
          <w:rFonts w:ascii="Times New Roman" w:hAnsi="Times New Roman"/>
          <w:sz w:val="24"/>
          <w:szCs w:val="24"/>
        </w:rPr>
        <w:t xml:space="preserve"> ders seçimi yapanlara kitapları verilecektir. Kayıt yenileme işlemi sırasında, “</w:t>
      </w:r>
      <w:r w:rsidRPr="0031505F">
        <w:rPr>
          <w:rFonts w:ascii="Times New Roman" w:hAnsi="Times New Roman"/>
          <w:b/>
          <w:sz w:val="24"/>
          <w:szCs w:val="24"/>
        </w:rPr>
        <w:t>Kayıt Yenileme İşlemleri Bilgi Girişi</w:t>
      </w:r>
      <w:r w:rsidRPr="0031505F">
        <w:rPr>
          <w:rFonts w:ascii="Times New Roman" w:hAnsi="Times New Roman"/>
          <w:sz w:val="24"/>
          <w:szCs w:val="24"/>
        </w:rPr>
        <w:t>” ekranının , “</w:t>
      </w:r>
      <w:r w:rsidRPr="0031505F">
        <w:rPr>
          <w:rFonts w:ascii="Times New Roman" w:hAnsi="Times New Roman"/>
          <w:b/>
          <w:sz w:val="24"/>
          <w:szCs w:val="24"/>
        </w:rPr>
        <w:t>Öğrenci Kimlik Bilgileri Güncelleme</w:t>
      </w:r>
      <w:r w:rsidRPr="0031505F">
        <w:rPr>
          <w:rFonts w:ascii="Times New Roman" w:hAnsi="Times New Roman"/>
          <w:sz w:val="24"/>
          <w:szCs w:val="24"/>
        </w:rPr>
        <w:t>” bölümünde yer alan “</w:t>
      </w:r>
      <w:r w:rsidRPr="0031505F">
        <w:rPr>
          <w:rFonts w:ascii="Times New Roman" w:hAnsi="Times New Roman"/>
          <w:b/>
          <w:sz w:val="24"/>
          <w:szCs w:val="24"/>
        </w:rPr>
        <w:t>Kimlik Sorgula</w:t>
      </w:r>
      <w:r w:rsidRPr="0031505F">
        <w:rPr>
          <w:rFonts w:ascii="Times New Roman" w:hAnsi="Times New Roman"/>
          <w:sz w:val="24"/>
          <w:szCs w:val="24"/>
        </w:rPr>
        <w:t>” butonuna basılarak öğrencinin bilgileri güncellenecektir (</w:t>
      </w:r>
      <w:r w:rsidRPr="0031505F">
        <w:rPr>
          <w:rFonts w:ascii="Times New Roman" w:hAnsi="Times New Roman"/>
          <w:i/>
          <w:sz w:val="24"/>
          <w:szCs w:val="24"/>
        </w:rPr>
        <w:t>Bu işlem</w:t>
      </w:r>
      <w:r w:rsidR="00072860">
        <w:rPr>
          <w:rFonts w:ascii="Times New Roman" w:hAnsi="Times New Roman"/>
          <w:i/>
          <w:sz w:val="24"/>
          <w:szCs w:val="24"/>
        </w:rPr>
        <w:t>,</w:t>
      </w:r>
      <w:r w:rsidRPr="0031505F">
        <w:rPr>
          <w:rFonts w:ascii="Times New Roman" w:hAnsi="Times New Roman"/>
          <w:i/>
          <w:sz w:val="24"/>
          <w:szCs w:val="24"/>
        </w:rPr>
        <w:t xml:space="preserve"> öğrencinin güncel nüfus bilgilerinin Nüfus ve Vatandaşlık İşleri veri tabanından Açık Öğretim Lisesi Bilgi Yönetim Sistemine yüklenmesini sağlar</w:t>
      </w:r>
      <w:r w:rsidR="00D6522C" w:rsidRPr="0031505F">
        <w:rPr>
          <w:rFonts w:ascii="Times New Roman" w:hAnsi="Times New Roman"/>
          <w:i/>
          <w:sz w:val="24"/>
          <w:szCs w:val="24"/>
        </w:rPr>
        <w:t>.</w:t>
      </w:r>
      <w:r w:rsidR="00D6522C" w:rsidRPr="0031505F">
        <w:rPr>
          <w:rFonts w:ascii="Times New Roman" w:hAnsi="Times New Roman"/>
          <w:sz w:val="24"/>
          <w:szCs w:val="24"/>
        </w:rPr>
        <w:t>)</w:t>
      </w:r>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sz w:val="24"/>
          <w:szCs w:val="24"/>
        </w:rPr>
      </w:pPr>
      <w:r w:rsidRPr="0031505F">
        <w:rPr>
          <w:rFonts w:ascii="Times New Roman" w:hAnsi="Times New Roman"/>
          <w:sz w:val="24"/>
          <w:szCs w:val="24"/>
        </w:rPr>
        <w:t>Sına</w:t>
      </w:r>
      <w:r w:rsidR="00736A9F">
        <w:rPr>
          <w:rFonts w:ascii="Times New Roman" w:hAnsi="Times New Roman"/>
          <w:sz w:val="24"/>
          <w:szCs w:val="24"/>
        </w:rPr>
        <w:t>v sonuçları açıklandıktan sonra</w:t>
      </w:r>
      <w:r w:rsidRPr="0031505F">
        <w:rPr>
          <w:rFonts w:ascii="Times New Roman" w:hAnsi="Times New Roman"/>
          <w:sz w:val="24"/>
          <w:szCs w:val="24"/>
        </w:rPr>
        <w:t xml:space="preserve"> dosyaları kendi müdürlüklerinde bulunan öğrencilerden sistemde öğrencilik durumu “</w:t>
      </w:r>
      <w:r w:rsidRPr="0031505F">
        <w:rPr>
          <w:rFonts w:ascii="Times New Roman" w:hAnsi="Times New Roman"/>
          <w:b/>
          <w:sz w:val="24"/>
          <w:szCs w:val="24"/>
        </w:rPr>
        <w:t>mezuniyet incelemesinde</w:t>
      </w:r>
      <w:r w:rsidR="004C0FCF">
        <w:rPr>
          <w:rFonts w:ascii="Times New Roman" w:hAnsi="Times New Roman"/>
          <w:b/>
          <w:sz w:val="24"/>
          <w:szCs w:val="24"/>
        </w:rPr>
        <w:t xml:space="preserve"> olan öğrenci</w:t>
      </w:r>
      <w:r w:rsidRPr="0031505F">
        <w:rPr>
          <w:rFonts w:ascii="Times New Roman" w:hAnsi="Times New Roman"/>
          <w:sz w:val="24"/>
          <w:szCs w:val="24"/>
        </w:rPr>
        <w:t>” şeklinde görülenlerin, mezuniyet incelemelerinin yapılabilmesi için öğrenci dosyalarında bulunan kayıt belgelerinin elektronik arşiv kılavuzunda belirtildiği şekilde taranarak sisteme yüklenmesi gerekmektedir.</w:t>
      </w:r>
    </w:p>
    <w:p w:rsidR="00064B00" w:rsidRPr="0031505F" w:rsidRDefault="00064B00" w:rsidP="00064B00">
      <w:pPr>
        <w:pStyle w:val="ListeParagraf"/>
        <w:numPr>
          <w:ilvl w:val="0"/>
          <w:numId w:val="5"/>
        </w:numPr>
        <w:shd w:val="clear" w:color="auto" w:fill="FFFFFF" w:themeFill="background1"/>
        <w:tabs>
          <w:tab w:val="left" w:pos="1134"/>
        </w:tabs>
        <w:spacing w:before="120" w:after="120" w:line="140" w:lineRule="atLeast"/>
        <w:ind w:left="0" w:firstLine="851"/>
        <w:jc w:val="both"/>
        <w:rPr>
          <w:rFonts w:ascii="Times New Roman" w:hAnsi="Times New Roman"/>
          <w:sz w:val="24"/>
          <w:szCs w:val="24"/>
        </w:rPr>
      </w:pPr>
      <w:r w:rsidRPr="0031505F">
        <w:rPr>
          <w:rFonts w:ascii="Times New Roman" w:hAnsi="Times New Roman"/>
          <w:b/>
          <w:sz w:val="24"/>
          <w:szCs w:val="24"/>
        </w:rPr>
        <w:t>Mezuniyet inceleme listesinde dosyası meslek liselerinde veya okullarda görülen öğrencilerin dosyaları bulundukları il/ilçedeki Halk Eğitim</w:t>
      </w:r>
      <w:r w:rsidR="00D6522C" w:rsidRPr="0031505F">
        <w:rPr>
          <w:rFonts w:ascii="Times New Roman" w:hAnsi="Times New Roman"/>
          <w:b/>
          <w:sz w:val="24"/>
          <w:szCs w:val="24"/>
        </w:rPr>
        <w:t>i</w:t>
      </w:r>
      <w:r w:rsidRPr="0031505F">
        <w:rPr>
          <w:rFonts w:ascii="Times New Roman" w:hAnsi="Times New Roman"/>
          <w:b/>
          <w:sz w:val="24"/>
          <w:szCs w:val="24"/>
        </w:rPr>
        <w:t xml:space="preserve"> Merkezi Müdürlüklerinin sorumluluğunda olup bu öğrencilerin dosyalarının ilgili okullardan fiilen ve sistem üzerinden alınıp taranarak sisteme atılmasından Halk Eğitim</w:t>
      </w:r>
      <w:r w:rsidR="00D6522C" w:rsidRPr="0031505F">
        <w:rPr>
          <w:rFonts w:ascii="Times New Roman" w:hAnsi="Times New Roman"/>
          <w:b/>
          <w:sz w:val="24"/>
          <w:szCs w:val="24"/>
        </w:rPr>
        <w:t>i</w:t>
      </w:r>
      <w:r w:rsidRPr="0031505F">
        <w:rPr>
          <w:rFonts w:ascii="Times New Roman" w:hAnsi="Times New Roman"/>
          <w:b/>
          <w:sz w:val="24"/>
          <w:szCs w:val="24"/>
        </w:rPr>
        <w:t xml:space="preserve"> Merkezi Müdürlükleri sorumludur.</w:t>
      </w:r>
    </w:p>
    <w:p w:rsidR="00F17DD4" w:rsidRPr="0031505F" w:rsidRDefault="00F17DD4" w:rsidP="008C03C2">
      <w:pPr>
        <w:spacing w:line="80" w:lineRule="atLeast"/>
        <w:ind w:firstLine="851"/>
        <w:jc w:val="both"/>
        <w:rPr>
          <w:b/>
        </w:rPr>
      </w:pPr>
      <w:r w:rsidRPr="0031505F">
        <w:rPr>
          <w:b/>
        </w:rPr>
        <w:t>Sevgili Öğrenciler,</w:t>
      </w:r>
    </w:p>
    <w:p w:rsidR="00652D35" w:rsidRPr="0031505F" w:rsidRDefault="00652D35" w:rsidP="008C03C2">
      <w:pPr>
        <w:spacing w:line="80" w:lineRule="atLeast"/>
        <w:ind w:firstLine="851"/>
        <w:jc w:val="both"/>
      </w:pPr>
    </w:p>
    <w:p w:rsidR="00F17DD4" w:rsidRPr="0031505F" w:rsidRDefault="00F17DD4" w:rsidP="008C03C2">
      <w:pPr>
        <w:spacing w:line="80" w:lineRule="atLeast"/>
        <w:ind w:firstLine="851"/>
        <w:jc w:val="both"/>
      </w:pPr>
      <w:r w:rsidRPr="0031505F">
        <w:t xml:space="preserve">Açık Öğretim Lisesi ile ilgili soru ve sorunlarınız için </w:t>
      </w:r>
      <w:r w:rsidRPr="0031505F">
        <w:rPr>
          <w:b/>
        </w:rPr>
        <w:t>ilk başvuracağınız yer</w:t>
      </w:r>
      <w:r w:rsidRPr="0031505F">
        <w:t xml:space="preserve"> bulunduğunuz böl</w:t>
      </w:r>
      <w:r w:rsidR="001A4F72" w:rsidRPr="0031505F">
        <w:t>gedeki Halk Eğitimi</w:t>
      </w:r>
      <w:r w:rsidR="00D6522C" w:rsidRPr="0031505F">
        <w:t xml:space="preserve"> Merkezi </w:t>
      </w:r>
      <w:r w:rsidRPr="0031505F">
        <w:t xml:space="preserve">Müdürlükleri bünyesinde oluşturulan irtibat bürolarıdır. </w:t>
      </w:r>
    </w:p>
    <w:p w:rsidR="00910C3F" w:rsidRPr="0031505F" w:rsidRDefault="00910C3F" w:rsidP="008C03C2">
      <w:pPr>
        <w:spacing w:line="80" w:lineRule="atLeast"/>
        <w:ind w:firstLine="851"/>
        <w:jc w:val="both"/>
      </w:pPr>
    </w:p>
    <w:p w:rsidR="00AD4735" w:rsidRPr="0031505F" w:rsidRDefault="00F17DD4" w:rsidP="00B43212">
      <w:pPr>
        <w:pBdr>
          <w:top w:val="single" w:sz="4" w:space="1" w:color="auto"/>
          <w:left w:val="single" w:sz="4" w:space="4" w:color="auto"/>
          <w:bottom w:val="single" w:sz="4" w:space="0" w:color="auto"/>
          <w:right w:val="single" w:sz="4" w:space="4" w:color="auto"/>
        </w:pBdr>
        <w:shd w:val="clear" w:color="auto" w:fill="FFFFCC"/>
        <w:tabs>
          <w:tab w:val="left" w:pos="1134"/>
        </w:tabs>
        <w:spacing w:before="240" w:after="240" w:line="360" w:lineRule="auto"/>
        <w:ind w:firstLine="142"/>
        <w:jc w:val="both"/>
        <w:rPr>
          <w:b/>
        </w:rPr>
      </w:pPr>
      <w:r w:rsidRPr="0031505F">
        <w:rPr>
          <w:b/>
        </w:rPr>
        <w:t xml:space="preserve">AÇIK ÖĞRETİM LİSESİ İLE İLGİLİ BİLGİLERİNİZE ULAŞMAK VE MERAK ETTİĞİNİZ KONULARI ÖĞRENMEK İÇİN </w:t>
      </w:r>
      <w:r w:rsidRPr="0031505F">
        <w:rPr>
          <w:b/>
          <w:color w:val="FF0000"/>
        </w:rPr>
        <w:t>ALO 147</w:t>
      </w:r>
      <w:r w:rsidRPr="0031505F">
        <w:rPr>
          <w:b/>
        </w:rPr>
        <w:t xml:space="preserve">’Yİ </w:t>
      </w:r>
      <w:r w:rsidRPr="0031505F">
        <w:rPr>
          <w:b/>
          <w:color w:val="FF0000"/>
        </w:rPr>
        <w:t>7/24</w:t>
      </w:r>
      <w:r w:rsidRPr="0031505F">
        <w:rPr>
          <w:b/>
        </w:rPr>
        <w:t xml:space="preserve"> SAAT ARAYABİLİRSİNİZ.</w:t>
      </w:r>
    </w:p>
    <w:p w:rsidR="00F17DD4" w:rsidRPr="0031505F" w:rsidRDefault="00F17DD4" w:rsidP="00A47E30">
      <w:pPr>
        <w:pStyle w:val="ListeParagraf"/>
        <w:keepNext/>
        <w:keepLines/>
        <w:numPr>
          <w:ilvl w:val="0"/>
          <w:numId w:val="6"/>
        </w:numPr>
        <w:spacing w:before="100" w:beforeAutospacing="1" w:after="100" w:afterAutospacing="1" w:line="140" w:lineRule="atLeast"/>
        <w:ind w:left="499" w:hanging="357"/>
        <w:jc w:val="both"/>
        <w:outlineLvl w:val="0"/>
        <w:rPr>
          <w:rFonts w:ascii="Times New Roman" w:eastAsiaTheme="majorEastAsia" w:hAnsi="Times New Roman"/>
          <w:b/>
          <w:bCs/>
          <w:color w:val="000000" w:themeColor="text1"/>
          <w:sz w:val="24"/>
          <w:szCs w:val="24"/>
        </w:rPr>
      </w:pPr>
      <w:bookmarkStart w:id="739" w:name="_Toc502750314"/>
      <w:r w:rsidRPr="0031505F">
        <w:rPr>
          <w:rFonts w:ascii="Times New Roman" w:eastAsiaTheme="majorEastAsia" w:hAnsi="Times New Roman"/>
          <w:b/>
          <w:bCs/>
          <w:color w:val="000000" w:themeColor="text1"/>
          <w:sz w:val="24"/>
          <w:szCs w:val="24"/>
        </w:rPr>
        <w:lastRenderedPageBreak/>
        <w:t>İletişim</w:t>
      </w:r>
      <w:bookmarkEnd w:id="738"/>
      <w:bookmarkEnd w:id="739"/>
    </w:p>
    <w:p w:rsidR="00064B00" w:rsidRPr="0031505F" w:rsidRDefault="00064B00" w:rsidP="00064B00">
      <w:pPr>
        <w:pStyle w:val="Balk2"/>
        <w:jc w:val="both"/>
        <w:rPr>
          <w:rFonts w:ascii="Times New Roman" w:hAnsi="Times New Roman" w:cs="Times New Roman"/>
          <w:sz w:val="24"/>
          <w:szCs w:val="24"/>
        </w:rPr>
      </w:pPr>
      <w:bookmarkStart w:id="740" w:name="_Toc410217922"/>
      <w:bookmarkStart w:id="741" w:name="_Toc441239248"/>
      <w:bookmarkStart w:id="742" w:name="_Toc502750315"/>
      <w:r w:rsidRPr="0031505F">
        <w:rPr>
          <w:rFonts w:ascii="Times New Roman" w:hAnsi="Times New Roman" w:cs="Times New Roman"/>
          <w:sz w:val="24"/>
          <w:szCs w:val="24"/>
        </w:rPr>
        <w:t>Açık Öğretim Lisesi Yazışma Adresi</w:t>
      </w:r>
      <w:bookmarkEnd w:id="740"/>
      <w:bookmarkEnd w:id="741"/>
      <w:r w:rsidR="00EE573E">
        <w:rPr>
          <w:rFonts w:ascii="Times New Roman" w:hAnsi="Times New Roman" w:cs="Times New Roman"/>
          <w:sz w:val="24"/>
          <w:szCs w:val="24"/>
        </w:rPr>
        <w:t>;</w:t>
      </w:r>
      <w:bookmarkEnd w:id="742"/>
    </w:p>
    <w:p w:rsidR="00064B00" w:rsidRPr="0031505F" w:rsidRDefault="00064B00" w:rsidP="00064B00">
      <w:pPr>
        <w:spacing w:before="120" w:after="120" w:line="80" w:lineRule="atLeast"/>
        <w:ind w:firstLine="851"/>
        <w:jc w:val="both"/>
      </w:pPr>
      <w:r w:rsidRPr="0031505F">
        <w:t>Açık Öğretim Lisesi Müdürlüğü</w:t>
      </w:r>
    </w:p>
    <w:p w:rsidR="00064B00" w:rsidRPr="0031505F" w:rsidRDefault="00064B00" w:rsidP="00064B00">
      <w:pPr>
        <w:spacing w:before="120" w:after="120" w:line="80" w:lineRule="atLeast"/>
        <w:ind w:firstLine="851"/>
        <w:jc w:val="both"/>
      </w:pPr>
      <w:r w:rsidRPr="0031505F">
        <w:t>Emniyet Mahallesi</w:t>
      </w:r>
      <w:r w:rsidR="00D6522C" w:rsidRPr="0031505F">
        <w:t>,</w:t>
      </w:r>
      <w:r w:rsidRPr="0031505F">
        <w:t xml:space="preserve"> Milas Sokak</w:t>
      </w:r>
      <w:r w:rsidR="00D6522C" w:rsidRPr="0031505F">
        <w:t>, No</w:t>
      </w:r>
      <w:r w:rsidRPr="0031505F">
        <w:t>:21</w:t>
      </w:r>
    </w:p>
    <w:p w:rsidR="00064B00" w:rsidRPr="0031505F" w:rsidRDefault="00DE71AF" w:rsidP="00DE71AF">
      <w:pPr>
        <w:spacing w:before="120" w:after="120" w:line="80" w:lineRule="atLeast"/>
        <w:ind w:firstLine="851"/>
        <w:jc w:val="both"/>
      </w:pPr>
      <w:r>
        <w:t>06500-Teknikokullar-</w:t>
      </w:r>
      <w:r w:rsidR="00DF3D25" w:rsidRPr="0031505F">
        <w:t>Yenimahalle/Ankara</w:t>
      </w:r>
      <w:r w:rsidR="00064B00" w:rsidRPr="0031505F">
        <w:tab/>
      </w:r>
      <w:bookmarkStart w:id="743" w:name="_Toc410217923"/>
    </w:p>
    <w:p w:rsidR="00064B00" w:rsidRPr="00EE573E" w:rsidRDefault="00D6522C" w:rsidP="00064B00">
      <w:pPr>
        <w:spacing w:before="120" w:after="120" w:line="80" w:lineRule="atLeast"/>
        <w:jc w:val="both"/>
        <w:rPr>
          <w:b/>
          <w:i/>
        </w:rPr>
      </w:pPr>
      <w:r w:rsidRPr="00EE573E">
        <w:rPr>
          <w:b/>
          <w:i/>
        </w:rPr>
        <w:t>Mesleki</w:t>
      </w:r>
      <w:r w:rsidR="00064B00" w:rsidRPr="00EE573E">
        <w:rPr>
          <w:b/>
          <w:i/>
        </w:rPr>
        <w:t xml:space="preserve"> Açık Öğretim Lisesi Yazışma Adresi</w:t>
      </w:r>
      <w:bookmarkEnd w:id="743"/>
      <w:r w:rsidR="00EE573E">
        <w:rPr>
          <w:b/>
          <w:i/>
        </w:rPr>
        <w:t>;</w:t>
      </w:r>
    </w:p>
    <w:p w:rsidR="00064B00" w:rsidRPr="0031505F" w:rsidRDefault="00D6522C" w:rsidP="00064B00">
      <w:pPr>
        <w:spacing w:before="120" w:after="120" w:line="80" w:lineRule="atLeast"/>
        <w:ind w:firstLine="851"/>
        <w:jc w:val="both"/>
      </w:pPr>
      <w:r w:rsidRPr="0031505F">
        <w:t>Mesleki</w:t>
      </w:r>
      <w:r w:rsidR="00064B00" w:rsidRPr="0031505F">
        <w:t xml:space="preserve"> Açık Öğretim Lisesi Müdürlüğü</w:t>
      </w:r>
    </w:p>
    <w:p w:rsidR="00064B00" w:rsidRPr="0031505F" w:rsidRDefault="00064B00" w:rsidP="00064B00">
      <w:pPr>
        <w:spacing w:before="120" w:after="120" w:line="80" w:lineRule="atLeast"/>
        <w:ind w:firstLine="851"/>
        <w:jc w:val="both"/>
      </w:pPr>
      <w:r w:rsidRPr="0031505F">
        <w:t>Emniyet Mahallesi</w:t>
      </w:r>
      <w:r w:rsidR="00D6522C" w:rsidRPr="0031505F">
        <w:t>, Milas Sokak, No</w:t>
      </w:r>
      <w:r w:rsidRPr="0031505F">
        <w:t>: 21</w:t>
      </w:r>
    </w:p>
    <w:p w:rsidR="00064B00" w:rsidRDefault="00DE71AF" w:rsidP="00064B00">
      <w:pPr>
        <w:spacing w:before="120" w:after="120" w:line="80" w:lineRule="atLeast"/>
        <w:ind w:firstLine="851"/>
        <w:jc w:val="both"/>
      </w:pPr>
      <w:r>
        <w:t>06500-Teknikokullar-</w:t>
      </w:r>
      <w:r w:rsidR="00064B00" w:rsidRPr="0031505F">
        <w:t>Yenimahalle/Ankara</w:t>
      </w:r>
    </w:p>
    <w:p w:rsidR="00DE71AF" w:rsidRPr="0031505F" w:rsidRDefault="00DE71AF" w:rsidP="00064B00">
      <w:pPr>
        <w:spacing w:before="120" w:after="120" w:line="80" w:lineRule="atLeast"/>
        <w:ind w:firstLine="851"/>
        <w:jc w:val="both"/>
      </w:pPr>
    </w:p>
    <w:p w:rsidR="00064B00" w:rsidRPr="0031505F" w:rsidRDefault="00064B00" w:rsidP="00064B00">
      <w:pPr>
        <w:spacing w:before="120" w:after="120" w:line="80" w:lineRule="atLeast"/>
        <w:ind w:firstLine="851"/>
        <w:jc w:val="both"/>
      </w:pPr>
    </w:p>
    <w:tbl>
      <w:tblPr>
        <w:tblStyle w:val="TabloKlavuzu3"/>
        <w:tblW w:w="0" w:type="auto"/>
        <w:tblInd w:w="284" w:type="dxa"/>
        <w:tblLook w:val="04A0" w:firstRow="1" w:lastRow="0" w:firstColumn="1" w:lastColumn="0" w:noHBand="0" w:noVBand="1"/>
      </w:tblPr>
      <w:tblGrid>
        <w:gridCol w:w="6610"/>
        <w:gridCol w:w="2735"/>
      </w:tblGrid>
      <w:tr w:rsidR="00064B00" w:rsidRPr="0031505F" w:rsidTr="00DE71AF">
        <w:tc>
          <w:tcPr>
            <w:tcW w:w="6770" w:type="dxa"/>
          </w:tcPr>
          <w:p w:rsidR="00064B00" w:rsidRPr="00EE573E" w:rsidRDefault="00D6522C" w:rsidP="00A21217">
            <w:pPr>
              <w:spacing w:after="120" w:line="80" w:lineRule="atLeast"/>
              <w:ind w:firstLine="0"/>
              <w:rPr>
                <w:b/>
              </w:rPr>
            </w:pPr>
            <w:r w:rsidRPr="00EE573E">
              <w:rPr>
                <w:b/>
              </w:rPr>
              <w:t>Açık Öğretim Lisesi Halkla İ</w:t>
            </w:r>
            <w:r w:rsidR="00064B00" w:rsidRPr="00EE573E">
              <w:rPr>
                <w:b/>
              </w:rPr>
              <w:t>lişkiler</w:t>
            </w:r>
            <w:r w:rsidR="00DE71AF" w:rsidRPr="00EE573E">
              <w:rPr>
                <w:b/>
              </w:rPr>
              <w:t xml:space="preserve"> Telefon Numaraları</w:t>
            </w:r>
          </w:p>
        </w:tc>
        <w:tc>
          <w:tcPr>
            <w:tcW w:w="2801" w:type="dxa"/>
          </w:tcPr>
          <w:p w:rsidR="00064B00" w:rsidRPr="0031505F" w:rsidRDefault="00064B00" w:rsidP="00A21217">
            <w:pPr>
              <w:spacing w:after="120" w:line="80" w:lineRule="atLeast"/>
              <w:ind w:firstLine="34"/>
            </w:pPr>
            <w:r w:rsidRPr="0031505F">
              <w:t>0 312 413 21 46</w:t>
            </w:r>
          </w:p>
          <w:p w:rsidR="00064B00" w:rsidRPr="0031505F" w:rsidRDefault="00064B00" w:rsidP="00EB47E7">
            <w:pPr>
              <w:spacing w:after="120" w:line="80" w:lineRule="atLeast"/>
              <w:ind w:firstLine="34"/>
            </w:pPr>
            <w:r w:rsidRPr="0031505F">
              <w:t>0 312 413 21 47</w:t>
            </w:r>
          </w:p>
        </w:tc>
      </w:tr>
      <w:tr w:rsidR="00064B00" w:rsidRPr="0031505F" w:rsidTr="00DE71AF">
        <w:tc>
          <w:tcPr>
            <w:tcW w:w="6770" w:type="dxa"/>
          </w:tcPr>
          <w:p w:rsidR="00064B00" w:rsidRPr="00EE573E" w:rsidRDefault="00D6522C" w:rsidP="00A21217">
            <w:pPr>
              <w:spacing w:after="120" w:line="80" w:lineRule="atLeast"/>
              <w:ind w:firstLine="0"/>
              <w:rPr>
                <w:b/>
              </w:rPr>
            </w:pPr>
            <w:r w:rsidRPr="00EE573E">
              <w:rPr>
                <w:b/>
              </w:rPr>
              <w:t>Mesleki Açık Öğretim Lisesi Halkla İ</w:t>
            </w:r>
            <w:r w:rsidR="00064B00" w:rsidRPr="00EE573E">
              <w:rPr>
                <w:b/>
              </w:rPr>
              <w:t>lişkiler</w:t>
            </w:r>
            <w:r w:rsidR="00DE71AF" w:rsidRPr="00EE573E">
              <w:rPr>
                <w:b/>
              </w:rPr>
              <w:t xml:space="preserve"> Telefon Numarası</w:t>
            </w:r>
          </w:p>
        </w:tc>
        <w:tc>
          <w:tcPr>
            <w:tcW w:w="2801" w:type="dxa"/>
          </w:tcPr>
          <w:p w:rsidR="00064B00" w:rsidRPr="0031505F" w:rsidRDefault="00064B00" w:rsidP="00A21217">
            <w:pPr>
              <w:spacing w:after="120" w:line="80" w:lineRule="atLeast"/>
              <w:ind w:firstLine="34"/>
            </w:pPr>
            <w:r w:rsidRPr="0031505F">
              <w:t>0 312 413 21</w:t>
            </w:r>
            <w:r w:rsidR="00B06BFC" w:rsidRPr="0031505F">
              <w:t xml:space="preserve"> </w:t>
            </w:r>
            <w:r w:rsidRPr="0031505F">
              <w:t>45</w:t>
            </w:r>
          </w:p>
        </w:tc>
      </w:tr>
      <w:tr w:rsidR="00064B00" w:rsidRPr="0031505F" w:rsidTr="00DE71AF">
        <w:tc>
          <w:tcPr>
            <w:tcW w:w="6770" w:type="dxa"/>
          </w:tcPr>
          <w:p w:rsidR="00064B00" w:rsidRPr="00EE573E" w:rsidRDefault="00064B00" w:rsidP="00A21217">
            <w:pPr>
              <w:spacing w:after="120" w:line="80" w:lineRule="atLeast"/>
              <w:ind w:firstLine="0"/>
              <w:rPr>
                <w:b/>
              </w:rPr>
            </w:pPr>
            <w:r w:rsidRPr="00EE573E">
              <w:rPr>
                <w:b/>
              </w:rPr>
              <w:t>Açık Öğretim Lisesi Faks</w:t>
            </w:r>
            <w:r w:rsidR="00DE71AF" w:rsidRPr="00EE573E">
              <w:rPr>
                <w:b/>
              </w:rPr>
              <w:t xml:space="preserve"> Numarası</w:t>
            </w:r>
          </w:p>
        </w:tc>
        <w:tc>
          <w:tcPr>
            <w:tcW w:w="2801" w:type="dxa"/>
          </w:tcPr>
          <w:p w:rsidR="00064B00" w:rsidRPr="0031505F" w:rsidRDefault="00064B00" w:rsidP="00A21217">
            <w:pPr>
              <w:spacing w:after="120" w:line="80" w:lineRule="atLeast"/>
              <w:ind w:firstLine="34"/>
            </w:pPr>
            <w:r w:rsidRPr="0031505F">
              <w:t>0 312 213 01 75</w:t>
            </w:r>
          </w:p>
        </w:tc>
      </w:tr>
      <w:tr w:rsidR="00064B00" w:rsidRPr="0031505F" w:rsidTr="00DE71AF">
        <w:tc>
          <w:tcPr>
            <w:tcW w:w="6770" w:type="dxa"/>
          </w:tcPr>
          <w:p w:rsidR="00064B00" w:rsidRPr="00EE573E" w:rsidRDefault="00064B00" w:rsidP="00A21217">
            <w:pPr>
              <w:spacing w:after="120" w:line="80" w:lineRule="atLeast"/>
              <w:ind w:firstLine="0"/>
              <w:rPr>
                <w:b/>
              </w:rPr>
            </w:pPr>
            <w:r w:rsidRPr="00EE573E">
              <w:rPr>
                <w:b/>
              </w:rPr>
              <w:t>Meslekî Açık Öğretim Lisesi Faks</w:t>
            </w:r>
            <w:r w:rsidR="00DE71AF" w:rsidRPr="00EE573E">
              <w:rPr>
                <w:b/>
              </w:rPr>
              <w:t xml:space="preserve"> Numarası</w:t>
            </w:r>
          </w:p>
        </w:tc>
        <w:tc>
          <w:tcPr>
            <w:tcW w:w="2801" w:type="dxa"/>
          </w:tcPr>
          <w:p w:rsidR="00064B00" w:rsidRPr="0031505F" w:rsidRDefault="00064B00" w:rsidP="00A21217">
            <w:pPr>
              <w:spacing w:after="120" w:line="80" w:lineRule="atLeast"/>
              <w:ind w:firstLine="34"/>
            </w:pPr>
            <w:r w:rsidRPr="0031505F">
              <w:t>0 312 213 01 76</w:t>
            </w:r>
          </w:p>
        </w:tc>
      </w:tr>
    </w:tbl>
    <w:p w:rsidR="00064B00" w:rsidRPr="0031505F" w:rsidRDefault="00E273FC" w:rsidP="00064B00">
      <w:pPr>
        <w:pStyle w:val="Balk2"/>
        <w:rPr>
          <w:rFonts w:ascii="Times New Roman" w:hAnsi="Times New Roman" w:cs="Times New Roman"/>
          <w:sz w:val="24"/>
          <w:szCs w:val="24"/>
        </w:rPr>
      </w:pPr>
      <w:bookmarkStart w:id="744" w:name="_Toc410217924"/>
      <w:bookmarkStart w:id="745" w:name="_Toc441239249"/>
      <w:bookmarkStart w:id="746" w:name="_Toc502750316"/>
      <w:r w:rsidRPr="0031505F">
        <w:rPr>
          <w:rFonts w:ascii="Times New Roman" w:hAnsi="Times New Roman" w:cs="Times New Roman"/>
          <w:sz w:val="24"/>
          <w:szCs w:val="24"/>
        </w:rPr>
        <w:t>İ</w:t>
      </w:r>
      <w:r w:rsidR="00EE573E">
        <w:rPr>
          <w:rFonts w:ascii="Times New Roman" w:hAnsi="Times New Roman" w:cs="Times New Roman"/>
          <w:sz w:val="24"/>
          <w:szCs w:val="24"/>
        </w:rPr>
        <w:t xml:space="preserve">stek, Sorun </w:t>
      </w:r>
      <w:r w:rsidR="00064B00" w:rsidRPr="0031505F">
        <w:rPr>
          <w:rFonts w:ascii="Times New Roman" w:hAnsi="Times New Roman" w:cs="Times New Roman"/>
          <w:sz w:val="24"/>
          <w:szCs w:val="24"/>
        </w:rPr>
        <w:t>ve</w:t>
      </w:r>
      <w:r w:rsidRPr="0031505F">
        <w:rPr>
          <w:rFonts w:ascii="Times New Roman" w:hAnsi="Times New Roman" w:cs="Times New Roman"/>
          <w:sz w:val="24"/>
          <w:szCs w:val="24"/>
        </w:rPr>
        <w:t xml:space="preserve"> Her Türlü İletileriniz İ</w:t>
      </w:r>
      <w:r w:rsidR="00D6522C" w:rsidRPr="0031505F">
        <w:rPr>
          <w:rFonts w:ascii="Times New Roman" w:hAnsi="Times New Roman" w:cs="Times New Roman"/>
          <w:sz w:val="24"/>
          <w:szCs w:val="24"/>
        </w:rPr>
        <w:t>çin e-P</w:t>
      </w:r>
      <w:r w:rsidRPr="0031505F">
        <w:rPr>
          <w:rFonts w:ascii="Times New Roman" w:hAnsi="Times New Roman" w:cs="Times New Roman"/>
          <w:sz w:val="24"/>
          <w:szCs w:val="24"/>
        </w:rPr>
        <w:t>osta A</w:t>
      </w:r>
      <w:r w:rsidR="00064B00" w:rsidRPr="0031505F">
        <w:rPr>
          <w:rFonts w:ascii="Times New Roman" w:hAnsi="Times New Roman" w:cs="Times New Roman"/>
          <w:sz w:val="24"/>
          <w:szCs w:val="24"/>
        </w:rPr>
        <w:t>dresi</w:t>
      </w:r>
      <w:bookmarkEnd w:id="744"/>
      <w:bookmarkEnd w:id="745"/>
      <w:r w:rsidR="00EE573E">
        <w:rPr>
          <w:rFonts w:ascii="Times New Roman" w:hAnsi="Times New Roman" w:cs="Times New Roman"/>
          <w:sz w:val="24"/>
          <w:szCs w:val="24"/>
        </w:rPr>
        <w:t>;</w:t>
      </w:r>
      <w:bookmarkEnd w:id="746"/>
    </w:p>
    <w:p w:rsidR="00064B00" w:rsidRPr="0031505F" w:rsidRDefault="00064B00" w:rsidP="00064B00">
      <w:pPr>
        <w:spacing w:before="120" w:after="120" w:line="80" w:lineRule="atLeast"/>
        <w:ind w:firstLine="851"/>
        <w:jc w:val="both"/>
      </w:pPr>
      <w:r w:rsidRPr="0031505F">
        <w:t>aciklise@meb.gov.tr</w:t>
      </w:r>
    </w:p>
    <w:p w:rsidR="00064B00" w:rsidRPr="0031505F" w:rsidRDefault="00DE71AF" w:rsidP="00C0303C">
      <w:pPr>
        <w:ind w:firstLine="708"/>
        <w:rPr>
          <w:rFonts w:eastAsiaTheme="majorEastAsia"/>
          <w:b/>
        </w:rPr>
      </w:pPr>
      <w:bookmarkStart w:id="747" w:name="_Toc410217925"/>
      <w:bookmarkStart w:id="748" w:name="_Toc441239250"/>
      <w:r>
        <w:rPr>
          <w:rFonts w:eastAsiaTheme="majorEastAsia"/>
          <w:b/>
        </w:rPr>
        <w:t xml:space="preserve">   İ</w:t>
      </w:r>
      <w:r w:rsidR="00064B00" w:rsidRPr="0031505F">
        <w:rPr>
          <w:rFonts w:eastAsiaTheme="majorEastAsia"/>
          <w:b/>
        </w:rPr>
        <w:t>nternet ve Siz</w:t>
      </w:r>
      <w:bookmarkEnd w:id="747"/>
      <w:bookmarkEnd w:id="748"/>
      <w:r w:rsidR="004C0FCF">
        <w:rPr>
          <w:rFonts w:eastAsiaTheme="majorEastAsia"/>
          <w:b/>
        </w:rPr>
        <w:t>;</w:t>
      </w:r>
    </w:p>
    <w:p w:rsidR="00064B00" w:rsidRPr="0031505F" w:rsidRDefault="00DE71AF" w:rsidP="00064B00">
      <w:pPr>
        <w:spacing w:before="120" w:after="120" w:line="80" w:lineRule="atLeast"/>
        <w:ind w:firstLine="851"/>
        <w:jc w:val="both"/>
      </w:pPr>
      <w:r>
        <w:rPr>
          <w:b/>
        </w:rPr>
        <w:t xml:space="preserve"> </w:t>
      </w:r>
      <w:r w:rsidR="001A4F72" w:rsidRPr="0031505F">
        <w:rPr>
          <w:b/>
        </w:rPr>
        <w:t>http://aol.meb.gov.tr/</w:t>
      </w:r>
      <w:r w:rsidR="00064B00" w:rsidRPr="0031505F">
        <w:t xml:space="preserve"> Açık Öğretim Lisesi ile ilgili öğrenmek istediğiniz bilgilere İ</w:t>
      </w:r>
      <w:r w:rsidR="00A56FF1">
        <w:t>nternet</w:t>
      </w:r>
      <w:r w:rsidR="00D6522C" w:rsidRPr="0031505F">
        <w:t xml:space="preserve"> kanalıyla da ulaşabilirsiniz. </w:t>
      </w:r>
      <w:proofErr w:type="gramStart"/>
      <w:r w:rsidR="00D6522C" w:rsidRPr="0031505F">
        <w:t>e</w:t>
      </w:r>
      <w:proofErr w:type="gramEnd"/>
      <w:r w:rsidR="00D6522C" w:rsidRPr="0031505F">
        <w:t>-P</w:t>
      </w:r>
      <w:r w:rsidR="00064B00" w:rsidRPr="0031505F">
        <w:t>osta yoluyla yapılacak başvuruların aşağıda belirtilen adresler aracılığıyla yapılması gerekmektedir.</w:t>
      </w:r>
    </w:p>
    <w:p w:rsidR="00C0303C" w:rsidRPr="0031505F" w:rsidRDefault="00DE71AF" w:rsidP="00985900">
      <w:pPr>
        <w:ind w:firstLine="708"/>
        <w:rPr>
          <w:rFonts w:eastAsiaTheme="majorEastAsia"/>
          <w:b/>
        </w:rPr>
      </w:pPr>
      <w:bookmarkStart w:id="749" w:name="_Toc410217926"/>
      <w:bookmarkStart w:id="750" w:name="_Toc441239251"/>
      <w:r>
        <w:rPr>
          <w:rFonts w:eastAsiaTheme="majorEastAsia"/>
          <w:b/>
        </w:rPr>
        <w:t xml:space="preserve">  </w:t>
      </w:r>
      <w:proofErr w:type="gramStart"/>
      <w:r w:rsidR="00EE573E">
        <w:rPr>
          <w:rFonts w:eastAsiaTheme="majorEastAsia"/>
          <w:b/>
        </w:rPr>
        <w:t>e</w:t>
      </w:r>
      <w:proofErr w:type="gramEnd"/>
      <w:r w:rsidR="00D6522C" w:rsidRPr="0031505F">
        <w:rPr>
          <w:rFonts w:eastAsiaTheme="majorEastAsia"/>
          <w:b/>
        </w:rPr>
        <w:t>-P</w:t>
      </w:r>
      <w:r w:rsidR="00064B00" w:rsidRPr="0031505F">
        <w:rPr>
          <w:rFonts w:eastAsiaTheme="majorEastAsia"/>
          <w:b/>
        </w:rPr>
        <w:t>osta adreslerimiz</w:t>
      </w:r>
      <w:bookmarkEnd w:id="749"/>
      <w:r w:rsidR="004C0FCF">
        <w:rPr>
          <w:rFonts w:eastAsiaTheme="majorEastAsia"/>
          <w:b/>
        </w:rPr>
        <w:t>;</w:t>
      </w:r>
    </w:p>
    <w:p w:rsidR="00064B00" w:rsidRPr="0031505F" w:rsidRDefault="00DE71AF" w:rsidP="00985900">
      <w:pPr>
        <w:ind w:firstLine="708"/>
        <w:rPr>
          <w:rFonts w:eastAsiaTheme="majorEastAsia"/>
        </w:rPr>
      </w:pPr>
      <w:r>
        <w:t xml:space="preserve">   </w:t>
      </w:r>
      <w:hyperlink r:id="rId15" w:history="1">
        <w:r w:rsidR="00064B00" w:rsidRPr="0031505F">
          <w:rPr>
            <w:rStyle w:val="Kpr"/>
            <w:rFonts w:eastAsiaTheme="majorEastAsia"/>
            <w:bCs/>
            <w:color w:val="auto"/>
            <w:u w:val="none"/>
          </w:rPr>
          <w:t>aciklise@meb.gov.tr</w:t>
        </w:r>
        <w:bookmarkEnd w:id="750"/>
      </w:hyperlink>
    </w:p>
    <w:p w:rsidR="00064B00" w:rsidRPr="0031505F" w:rsidRDefault="00064B00" w:rsidP="00064B00">
      <w:pPr>
        <w:spacing w:before="120" w:after="120" w:line="80" w:lineRule="atLeast"/>
        <w:ind w:firstLine="851"/>
        <w:jc w:val="both"/>
        <w:rPr>
          <w:b/>
        </w:rPr>
      </w:pPr>
      <w:r w:rsidRPr="0031505F">
        <w:rPr>
          <w:b/>
        </w:rPr>
        <w:t>BİMER(Başbakanlık Bilgi Edinme Merkezi)</w:t>
      </w:r>
    </w:p>
    <w:p w:rsidR="00064B00" w:rsidRPr="0031505F" w:rsidRDefault="00064B00" w:rsidP="00064B00">
      <w:pPr>
        <w:spacing w:before="120" w:after="120" w:line="80" w:lineRule="atLeast"/>
        <w:ind w:firstLine="851"/>
        <w:jc w:val="both"/>
      </w:pPr>
      <w:r w:rsidRPr="0031505F">
        <w:t xml:space="preserve">www.basbakanlik.gov.tr </w:t>
      </w:r>
    </w:p>
    <w:p w:rsidR="00064B00" w:rsidRPr="0031505F" w:rsidRDefault="00064B00" w:rsidP="00064B00">
      <w:pPr>
        <w:spacing w:before="120" w:after="120" w:line="80" w:lineRule="atLeast"/>
        <w:ind w:firstLine="851"/>
        <w:jc w:val="both"/>
      </w:pPr>
      <w:r w:rsidRPr="0031505F">
        <w:t xml:space="preserve">hiliskiler@basbakanlik.gov.tr </w:t>
      </w:r>
    </w:p>
    <w:p w:rsidR="00064B00" w:rsidRPr="0031505F" w:rsidRDefault="00064B00" w:rsidP="00064B00">
      <w:pPr>
        <w:spacing w:before="120" w:after="120" w:line="80" w:lineRule="atLeast"/>
        <w:ind w:firstLine="851"/>
        <w:jc w:val="both"/>
      </w:pPr>
      <w:r w:rsidRPr="0031505F">
        <w:t xml:space="preserve">halkilis@basbakanlik.gov.tr </w:t>
      </w:r>
    </w:p>
    <w:p w:rsidR="00064B00" w:rsidRPr="0031505F" w:rsidRDefault="00DE71AF" w:rsidP="00C0303C">
      <w:pPr>
        <w:ind w:firstLine="708"/>
        <w:rPr>
          <w:rFonts w:eastAsiaTheme="majorEastAsia"/>
          <w:b/>
        </w:rPr>
      </w:pPr>
      <w:bookmarkStart w:id="751" w:name="_Toc410217927"/>
      <w:bookmarkStart w:id="752" w:name="_Toc441239252"/>
      <w:r>
        <w:rPr>
          <w:rFonts w:eastAsiaTheme="majorEastAsia"/>
          <w:b/>
        </w:rPr>
        <w:t xml:space="preserve">   </w:t>
      </w:r>
      <w:r w:rsidR="00064B00" w:rsidRPr="0031505F">
        <w:rPr>
          <w:rFonts w:eastAsiaTheme="majorEastAsia"/>
          <w:b/>
        </w:rPr>
        <w:t>Millî Eğitim Bakanlığı</w:t>
      </w:r>
      <w:bookmarkEnd w:id="751"/>
      <w:bookmarkEnd w:id="752"/>
      <w:r w:rsidR="004C0FCF">
        <w:rPr>
          <w:rFonts w:eastAsiaTheme="majorEastAsia"/>
          <w:b/>
        </w:rPr>
        <w:t>;</w:t>
      </w:r>
    </w:p>
    <w:p w:rsidR="00064B00" w:rsidRPr="0031505F" w:rsidRDefault="00064B00" w:rsidP="00064B00">
      <w:pPr>
        <w:spacing w:before="120" w:after="120" w:line="80" w:lineRule="atLeast"/>
        <w:ind w:firstLine="851"/>
        <w:jc w:val="both"/>
      </w:pPr>
      <w:r w:rsidRPr="0031505F">
        <w:t xml:space="preserve">http://www.meb.gov.tr/BilgiEdinme/bilgiedinme.asp </w:t>
      </w:r>
    </w:p>
    <w:p w:rsidR="00C312D1" w:rsidRPr="0031505F" w:rsidRDefault="00C312D1" w:rsidP="00064B00">
      <w:pPr>
        <w:pStyle w:val="Balk2"/>
        <w:jc w:val="both"/>
        <w:rPr>
          <w:rFonts w:ascii="Times New Roman" w:hAnsi="Times New Roman" w:cs="Times New Roman"/>
          <w:sz w:val="24"/>
          <w:szCs w:val="24"/>
        </w:rPr>
      </w:pPr>
    </w:p>
    <w:sectPr w:rsidR="00C312D1" w:rsidRPr="0031505F" w:rsidSect="000A048E">
      <w:footerReference w:type="default" r:id="rId16"/>
      <w:pgSz w:w="11906" w:h="16838"/>
      <w:pgMar w:top="851"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50" w:rsidRDefault="00F30250" w:rsidP="008B5573">
      <w:r>
        <w:separator/>
      </w:r>
    </w:p>
  </w:endnote>
  <w:endnote w:type="continuationSeparator" w:id="0">
    <w:p w:rsidR="00F30250" w:rsidRDefault="00F30250"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04978"/>
      <w:docPartObj>
        <w:docPartGallery w:val="Page Numbers (Bottom of Page)"/>
        <w:docPartUnique/>
      </w:docPartObj>
    </w:sdtPr>
    <w:sdtEndPr/>
    <w:sdtContent>
      <w:p w:rsidR="000B1BA2" w:rsidRDefault="00BF58F5">
        <w:pPr>
          <w:pStyle w:val="Altbilgi"/>
          <w:jc w:val="right"/>
        </w:pPr>
        <w:r>
          <w:fldChar w:fldCharType="begin"/>
        </w:r>
        <w:r w:rsidR="000B1BA2">
          <w:instrText>PAGE   \* MERGEFORMAT</w:instrText>
        </w:r>
        <w:r>
          <w:fldChar w:fldCharType="separate"/>
        </w:r>
        <w:r w:rsidR="00405050">
          <w:rPr>
            <w:noProof/>
          </w:rPr>
          <w:t>5</w:t>
        </w:r>
        <w:r>
          <w:fldChar w:fldCharType="end"/>
        </w:r>
      </w:p>
    </w:sdtContent>
  </w:sdt>
  <w:p w:rsidR="000B1BA2" w:rsidRDefault="000B1B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50" w:rsidRDefault="00F30250" w:rsidP="008B5573">
      <w:r>
        <w:separator/>
      </w:r>
    </w:p>
  </w:footnote>
  <w:footnote w:type="continuationSeparator" w:id="0">
    <w:p w:rsidR="00F30250" w:rsidRDefault="00F30250" w:rsidP="008B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1C72"/>
    <w:multiLevelType w:val="hybridMultilevel"/>
    <w:tmpl w:val="9EDAA8FC"/>
    <w:lvl w:ilvl="0" w:tplc="7FD8252A">
      <w:start w:val="1"/>
      <w:numFmt w:val="bullet"/>
      <w:lvlText w:val=""/>
      <w:lvlJc w:val="left"/>
      <w:pPr>
        <w:ind w:left="1571" w:hanging="360"/>
      </w:pPr>
      <w:rPr>
        <w:rFonts w:ascii="Wingdings" w:hAnsi="Wingdings" w:hint="default"/>
        <w:color w:val="auto"/>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073E016E"/>
    <w:multiLevelType w:val="hybridMultilevel"/>
    <w:tmpl w:val="2CB2107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0F73580F"/>
    <w:multiLevelType w:val="hybridMultilevel"/>
    <w:tmpl w:val="EE8650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8A7458"/>
    <w:multiLevelType w:val="hybridMultilevel"/>
    <w:tmpl w:val="06EA9356"/>
    <w:lvl w:ilvl="0" w:tplc="B100BDF8">
      <w:start w:val="1"/>
      <w:numFmt w:val="lowerLetter"/>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CF6211"/>
    <w:multiLevelType w:val="hybridMultilevel"/>
    <w:tmpl w:val="017E8138"/>
    <w:lvl w:ilvl="0" w:tplc="041F000B">
      <w:start w:val="1"/>
      <w:numFmt w:val="bullet"/>
      <w:lvlText w:val=""/>
      <w:lvlJc w:val="left"/>
      <w:pPr>
        <w:ind w:left="1571" w:hanging="360"/>
      </w:pPr>
      <w:rPr>
        <w:rFonts w:ascii="Wingdings" w:hAnsi="Wingdings" w:hint="default"/>
      </w:rPr>
    </w:lvl>
    <w:lvl w:ilvl="1" w:tplc="041F000B">
      <w:start w:val="1"/>
      <w:numFmt w:val="bullet"/>
      <w:lvlText w:val=""/>
      <w:lvlJc w:val="left"/>
      <w:pPr>
        <w:ind w:left="2291" w:hanging="360"/>
      </w:pPr>
      <w:rPr>
        <w:rFonts w:ascii="Wingdings" w:hAnsi="Wingdings"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1E893000"/>
    <w:multiLevelType w:val="hybridMultilevel"/>
    <w:tmpl w:val="F7AE70A0"/>
    <w:lvl w:ilvl="0" w:tplc="041F000B">
      <w:start w:val="1"/>
      <w:numFmt w:val="bullet"/>
      <w:lvlText w:val=""/>
      <w:lvlJc w:val="left"/>
      <w:pPr>
        <w:ind w:left="1211" w:hanging="360"/>
      </w:pPr>
      <w:rPr>
        <w:rFonts w:ascii="Wingdings" w:hAnsi="Wingdings" w:hint="default"/>
      </w:rPr>
    </w:lvl>
    <w:lvl w:ilvl="1" w:tplc="041F0019">
      <w:start w:val="1"/>
      <w:numFmt w:val="lowerLetter"/>
      <w:lvlText w:val="%2."/>
      <w:lvlJc w:val="left"/>
      <w:pPr>
        <w:ind w:left="2575" w:hanging="360"/>
      </w:pPr>
      <w:rPr>
        <w:rFonts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6" w15:restartNumberingAfterBreak="0">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334299"/>
    <w:multiLevelType w:val="hybridMultilevel"/>
    <w:tmpl w:val="31F60180"/>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2F5A4997"/>
    <w:multiLevelType w:val="hybridMultilevel"/>
    <w:tmpl w:val="C0484664"/>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35B92A5D"/>
    <w:multiLevelType w:val="hybridMultilevel"/>
    <w:tmpl w:val="BDFABE1E"/>
    <w:lvl w:ilvl="0" w:tplc="A980FCF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3603599B"/>
    <w:multiLevelType w:val="multilevel"/>
    <w:tmpl w:val="425C505A"/>
    <w:lvl w:ilvl="0">
      <w:start w:val="1"/>
      <w:numFmt w:val="lowerLetter"/>
      <w:lvlText w:val="%1)"/>
      <w:lvlJc w:val="left"/>
      <w:pPr>
        <w:ind w:left="1070" w:hanging="360"/>
      </w:pPr>
      <w:rPr>
        <w:rFonts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3298A"/>
    <w:multiLevelType w:val="hybridMultilevel"/>
    <w:tmpl w:val="9B6AAB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EF21CD8"/>
    <w:multiLevelType w:val="hybridMultilevel"/>
    <w:tmpl w:val="AD32FC62"/>
    <w:lvl w:ilvl="0" w:tplc="093202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47F4300B"/>
    <w:multiLevelType w:val="hybridMultilevel"/>
    <w:tmpl w:val="90FC95F6"/>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50593ADA"/>
    <w:multiLevelType w:val="multilevel"/>
    <w:tmpl w:val="041F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71B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45255"/>
    <w:multiLevelType w:val="hybridMultilevel"/>
    <w:tmpl w:val="7626041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5F3A0DA4"/>
    <w:multiLevelType w:val="hybridMultilevel"/>
    <w:tmpl w:val="C2DE31DC"/>
    <w:lvl w:ilvl="0" w:tplc="420402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1A545F1"/>
    <w:multiLevelType w:val="hybridMultilevel"/>
    <w:tmpl w:val="DF3A5352"/>
    <w:lvl w:ilvl="0" w:tplc="04466814">
      <w:start w:val="1"/>
      <w:numFmt w:val="bullet"/>
      <w:lvlText w:val=""/>
      <w:lvlJc w:val="left"/>
      <w:pPr>
        <w:ind w:left="1004" w:hanging="360"/>
      </w:pPr>
      <w:rPr>
        <w:rFonts w:ascii="Wingdings" w:hAnsi="Wingdings" w:hint="default"/>
        <w:color w:val="000000" w:themeColor="text1"/>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62663A02"/>
    <w:multiLevelType w:val="hybridMultilevel"/>
    <w:tmpl w:val="F91EA150"/>
    <w:lvl w:ilvl="0" w:tplc="BA389112">
      <w:start w:val="1"/>
      <w:numFmt w:val="decimal"/>
      <w:lvlText w:val="%1-"/>
      <w:lvlJc w:val="left"/>
      <w:pPr>
        <w:ind w:left="1406" w:hanging="55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6CDC7BB8"/>
    <w:multiLevelType w:val="hybridMultilevel"/>
    <w:tmpl w:val="4F840E8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732A5069"/>
    <w:multiLevelType w:val="hybridMultilevel"/>
    <w:tmpl w:val="06E83BB0"/>
    <w:lvl w:ilvl="0" w:tplc="0F36C5D8">
      <w:start w:val="1"/>
      <w:numFmt w:val="decimal"/>
      <w:lvlText w:val="%1"/>
      <w:lvlJc w:val="left"/>
      <w:pPr>
        <w:tabs>
          <w:tab w:val="num" w:pos="-57"/>
        </w:tabs>
        <w:ind w:left="-57" w:firstLine="5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76F02736"/>
    <w:multiLevelType w:val="hybridMultilevel"/>
    <w:tmpl w:val="DB98F55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79D8195F"/>
    <w:multiLevelType w:val="hybridMultilevel"/>
    <w:tmpl w:val="268C3E7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0"/>
  </w:num>
  <w:num w:numId="6">
    <w:abstractNumId w:val="14"/>
  </w:num>
  <w:num w:numId="7">
    <w:abstractNumId w:val="6"/>
  </w:num>
  <w:num w:numId="8">
    <w:abstractNumId w:val="15"/>
  </w:num>
  <w:num w:numId="9">
    <w:abstractNumId w:val="12"/>
  </w:num>
  <w:num w:numId="10">
    <w:abstractNumId w:val="20"/>
  </w:num>
  <w:num w:numId="11">
    <w:abstractNumId w:val="22"/>
  </w:num>
  <w:num w:numId="12">
    <w:abstractNumId w:val="1"/>
  </w:num>
  <w:num w:numId="13">
    <w:abstractNumId w:val="8"/>
  </w:num>
  <w:num w:numId="14">
    <w:abstractNumId w:val="23"/>
  </w:num>
  <w:num w:numId="15">
    <w:abstractNumId w:val="13"/>
  </w:num>
  <w:num w:numId="16">
    <w:abstractNumId w:val="4"/>
  </w:num>
  <w:num w:numId="17">
    <w:abstractNumId w:val="16"/>
  </w:num>
  <w:num w:numId="18">
    <w:abstractNumId w:val="0"/>
  </w:num>
  <w:num w:numId="19">
    <w:abstractNumId w:val="7"/>
  </w:num>
  <w:num w:numId="20">
    <w:abstractNumId w:val="17"/>
  </w:num>
  <w:num w:numId="21">
    <w:abstractNumId w:val="9"/>
  </w:num>
  <w:num w:numId="22">
    <w:abstractNumId w:val="18"/>
  </w:num>
  <w:num w:numId="23">
    <w:abstractNumId w:val="11"/>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1147"/>
    <w:rsid w:val="00014179"/>
    <w:rsid w:val="00015405"/>
    <w:rsid w:val="00020961"/>
    <w:rsid w:val="000216EB"/>
    <w:rsid w:val="00025412"/>
    <w:rsid w:val="00035929"/>
    <w:rsid w:val="0004302D"/>
    <w:rsid w:val="000431BF"/>
    <w:rsid w:val="00046562"/>
    <w:rsid w:val="00050C79"/>
    <w:rsid w:val="00053941"/>
    <w:rsid w:val="00055DB4"/>
    <w:rsid w:val="000603C9"/>
    <w:rsid w:val="00064B00"/>
    <w:rsid w:val="00070073"/>
    <w:rsid w:val="00070F16"/>
    <w:rsid w:val="00072860"/>
    <w:rsid w:val="000876D8"/>
    <w:rsid w:val="000927B7"/>
    <w:rsid w:val="00093B46"/>
    <w:rsid w:val="00096DD2"/>
    <w:rsid w:val="000A048E"/>
    <w:rsid w:val="000A0E75"/>
    <w:rsid w:val="000A1662"/>
    <w:rsid w:val="000A5B28"/>
    <w:rsid w:val="000A6F76"/>
    <w:rsid w:val="000B0F0B"/>
    <w:rsid w:val="000B1BA2"/>
    <w:rsid w:val="000C42FC"/>
    <w:rsid w:val="000D39C5"/>
    <w:rsid w:val="000D46A4"/>
    <w:rsid w:val="000E34B8"/>
    <w:rsid w:val="000E4380"/>
    <w:rsid w:val="000E4818"/>
    <w:rsid w:val="001074EA"/>
    <w:rsid w:val="001103B2"/>
    <w:rsid w:val="00112E67"/>
    <w:rsid w:val="00121D10"/>
    <w:rsid w:val="0012632E"/>
    <w:rsid w:val="00126EF9"/>
    <w:rsid w:val="001272F5"/>
    <w:rsid w:val="00131D3C"/>
    <w:rsid w:val="00134F05"/>
    <w:rsid w:val="0014069A"/>
    <w:rsid w:val="00140B61"/>
    <w:rsid w:val="00145985"/>
    <w:rsid w:val="00147A4A"/>
    <w:rsid w:val="001539C9"/>
    <w:rsid w:val="001615F5"/>
    <w:rsid w:val="001641F2"/>
    <w:rsid w:val="00166712"/>
    <w:rsid w:val="0016679C"/>
    <w:rsid w:val="00170923"/>
    <w:rsid w:val="00171B92"/>
    <w:rsid w:val="00171E9E"/>
    <w:rsid w:val="00180B6C"/>
    <w:rsid w:val="00184798"/>
    <w:rsid w:val="00184B5F"/>
    <w:rsid w:val="00185014"/>
    <w:rsid w:val="0018768F"/>
    <w:rsid w:val="0019128A"/>
    <w:rsid w:val="001A0DA5"/>
    <w:rsid w:val="001A1B58"/>
    <w:rsid w:val="001A4F72"/>
    <w:rsid w:val="001A51DD"/>
    <w:rsid w:val="001A5336"/>
    <w:rsid w:val="001C071B"/>
    <w:rsid w:val="001C0F28"/>
    <w:rsid w:val="001C2FCC"/>
    <w:rsid w:val="001C3B7B"/>
    <w:rsid w:val="001C7339"/>
    <w:rsid w:val="001C789A"/>
    <w:rsid w:val="001C7904"/>
    <w:rsid w:val="001D1737"/>
    <w:rsid w:val="001D230E"/>
    <w:rsid w:val="001D4292"/>
    <w:rsid w:val="001D5483"/>
    <w:rsid w:val="001D5CCD"/>
    <w:rsid w:val="001D679C"/>
    <w:rsid w:val="001E6439"/>
    <w:rsid w:val="001F0495"/>
    <w:rsid w:val="001F1BA1"/>
    <w:rsid w:val="00210641"/>
    <w:rsid w:val="00210A99"/>
    <w:rsid w:val="002118AF"/>
    <w:rsid w:val="00220599"/>
    <w:rsid w:val="00221AAC"/>
    <w:rsid w:val="00224B88"/>
    <w:rsid w:val="002269FA"/>
    <w:rsid w:val="002309D4"/>
    <w:rsid w:val="00231A37"/>
    <w:rsid w:val="002332AF"/>
    <w:rsid w:val="00233E46"/>
    <w:rsid w:val="002353D1"/>
    <w:rsid w:val="0024272C"/>
    <w:rsid w:val="0024498D"/>
    <w:rsid w:val="00244D1C"/>
    <w:rsid w:val="00252B28"/>
    <w:rsid w:val="00252BBB"/>
    <w:rsid w:val="00255F89"/>
    <w:rsid w:val="0025694A"/>
    <w:rsid w:val="0026772E"/>
    <w:rsid w:val="002752F1"/>
    <w:rsid w:val="00276851"/>
    <w:rsid w:val="00280548"/>
    <w:rsid w:val="00281894"/>
    <w:rsid w:val="00284BED"/>
    <w:rsid w:val="00284C45"/>
    <w:rsid w:val="0028532E"/>
    <w:rsid w:val="00286FC0"/>
    <w:rsid w:val="00291A9F"/>
    <w:rsid w:val="00291C31"/>
    <w:rsid w:val="00295F8D"/>
    <w:rsid w:val="002972B5"/>
    <w:rsid w:val="00297ABB"/>
    <w:rsid w:val="00297C14"/>
    <w:rsid w:val="002A10F2"/>
    <w:rsid w:val="002A2959"/>
    <w:rsid w:val="002A2F63"/>
    <w:rsid w:val="002A374A"/>
    <w:rsid w:val="002B20DE"/>
    <w:rsid w:val="002B3F04"/>
    <w:rsid w:val="002B4960"/>
    <w:rsid w:val="002B7682"/>
    <w:rsid w:val="002B7F90"/>
    <w:rsid w:val="002C3970"/>
    <w:rsid w:val="002C42BC"/>
    <w:rsid w:val="002C4B36"/>
    <w:rsid w:val="002D5C04"/>
    <w:rsid w:val="002E0173"/>
    <w:rsid w:val="002E0EB3"/>
    <w:rsid w:val="002E6835"/>
    <w:rsid w:val="002F1072"/>
    <w:rsid w:val="002F34A3"/>
    <w:rsid w:val="00303744"/>
    <w:rsid w:val="003052D5"/>
    <w:rsid w:val="00305E8F"/>
    <w:rsid w:val="003064F7"/>
    <w:rsid w:val="00306CB3"/>
    <w:rsid w:val="00307735"/>
    <w:rsid w:val="003112DC"/>
    <w:rsid w:val="0031505F"/>
    <w:rsid w:val="00316A29"/>
    <w:rsid w:val="00336374"/>
    <w:rsid w:val="003379ED"/>
    <w:rsid w:val="00340206"/>
    <w:rsid w:val="003417A6"/>
    <w:rsid w:val="00342537"/>
    <w:rsid w:val="0034391A"/>
    <w:rsid w:val="00343A78"/>
    <w:rsid w:val="003446B7"/>
    <w:rsid w:val="00345834"/>
    <w:rsid w:val="00346EFE"/>
    <w:rsid w:val="003513CB"/>
    <w:rsid w:val="00353A59"/>
    <w:rsid w:val="003567C3"/>
    <w:rsid w:val="00356A88"/>
    <w:rsid w:val="00356AA7"/>
    <w:rsid w:val="0036009C"/>
    <w:rsid w:val="00374E6D"/>
    <w:rsid w:val="003850B8"/>
    <w:rsid w:val="0038557A"/>
    <w:rsid w:val="00387E02"/>
    <w:rsid w:val="00396708"/>
    <w:rsid w:val="0039792E"/>
    <w:rsid w:val="003A12F0"/>
    <w:rsid w:val="003A2874"/>
    <w:rsid w:val="003A5197"/>
    <w:rsid w:val="003A6EEA"/>
    <w:rsid w:val="003B01D2"/>
    <w:rsid w:val="003B421F"/>
    <w:rsid w:val="003B7FC4"/>
    <w:rsid w:val="003C13BE"/>
    <w:rsid w:val="003C19ED"/>
    <w:rsid w:val="003C42D5"/>
    <w:rsid w:val="003C7206"/>
    <w:rsid w:val="003C72FC"/>
    <w:rsid w:val="003D1063"/>
    <w:rsid w:val="003D3263"/>
    <w:rsid w:val="003D3895"/>
    <w:rsid w:val="003D4BE3"/>
    <w:rsid w:val="003D7581"/>
    <w:rsid w:val="003E11EC"/>
    <w:rsid w:val="003E39D6"/>
    <w:rsid w:val="003E3B6B"/>
    <w:rsid w:val="003E5429"/>
    <w:rsid w:val="003E650F"/>
    <w:rsid w:val="00400DEE"/>
    <w:rsid w:val="00401240"/>
    <w:rsid w:val="00405050"/>
    <w:rsid w:val="00410871"/>
    <w:rsid w:val="00410A0B"/>
    <w:rsid w:val="00412656"/>
    <w:rsid w:val="004154DE"/>
    <w:rsid w:val="00417664"/>
    <w:rsid w:val="00422081"/>
    <w:rsid w:val="00430027"/>
    <w:rsid w:val="004300D5"/>
    <w:rsid w:val="00430C9A"/>
    <w:rsid w:val="00434AC3"/>
    <w:rsid w:val="00434DC8"/>
    <w:rsid w:val="004364C4"/>
    <w:rsid w:val="00450111"/>
    <w:rsid w:val="00453A4A"/>
    <w:rsid w:val="00457B28"/>
    <w:rsid w:val="00457BC1"/>
    <w:rsid w:val="00457D43"/>
    <w:rsid w:val="004605A8"/>
    <w:rsid w:val="00464108"/>
    <w:rsid w:val="00464D4B"/>
    <w:rsid w:val="0046621D"/>
    <w:rsid w:val="00467D24"/>
    <w:rsid w:val="00470BC5"/>
    <w:rsid w:val="00470C25"/>
    <w:rsid w:val="00471898"/>
    <w:rsid w:val="00471C21"/>
    <w:rsid w:val="00471D3B"/>
    <w:rsid w:val="004721DD"/>
    <w:rsid w:val="00475042"/>
    <w:rsid w:val="00475AC1"/>
    <w:rsid w:val="004765AC"/>
    <w:rsid w:val="00492A69"/>
    <w:rsid w:val="004A0EE4"/>
    <w:rsid w:val="004B583E"/>
    <w:rsid w:val="004C0FCF"/>
    <w:rsid w:val="004C4821"/>
    <w:rsid w:val="004C6D27"/>
    <w:rsid w:val="004D0458"/>
    <w:rsid w:val="004E30D5"/>
    <w:rsid w:val="004E37C8"/>
    <w:rsid w:val="004E3DF7"/>
    <w:rsid w:val="004E6B7C"/>
    <w:rsid w:val="004E7806"/>
    <w:rsid w:val="004F48E9"/>
    <w:rsid w:val="00501992"/>
    <w:rsid w:val="00501EC9"/>
    <w:rsid w:val="00502030"/>
    <w:rsid w:val="0051036C"/>
    <w:rsid w:val="00516612"/>
    <w:rsid w:val="00516ADE"/>
    <w:rsid w:val="00523E70"/>
    <w:rsid w:val="00524A50"/>
    <w:rsid w:val="00526BE1"/>
    <w:rsid w:val="00531611"/>
    <w:rsid w:val="00532373"/>
    <w:rsid w:val="005328D4"/>
    <w:rsid w:val="005351D7"/>
    <w:rsid w:val="005376F1"/>
    <w:rsid w:val="005378B9"/>
    <w:rsid w:val="005461EC"/>
    <w:rsid w:val="005533A7"/>
    <w:rsid w:val="005573F9"/>
    <w:rsid w:val="005574A1"/>
    <w:rsid w:val="00560359"/>
    <w:rsid w:val="005609B0"/>
    <w:rsid w:val="00562E9E"/>
    <w:rsid w:val="0056571E"/>
    <w:rsid w:val="00566F65"/>
    <w:rsid w:val="0057010E"/>
    <w:rsid w:val="005724F4"/>
    <w:rsid w:val="0057353B"/>
    <w:rsid w:val="00573CD0"/>
    <w:rsid w:val="00574163"/>
    <w:rsid w:val="00591BF1"/>
    <w:rsid w:val="00592FE0"/>
    <w:rsid w:val="00593B9F"/>
    <w:rsid w:val="00595A7E"/>
    <w:rsid w:val="00595C35"/>
    <w:rsid w:val="005A1A6C"/>
    <w:rsid w:val="005A3199"/>
    <w:rsid w:val="005B0868"/>
    <w:rsid w:val="005B4839"/>
    <w:rsid w:val="005B4FD4"/>
    <w:rsid w:val="005C1971"/>
    <w:rsid w:val="005C1C0E"/>
    <w:rsid w:val="005C1E8B"/>
    <w:rsid w:val="005C1EA0"/>
    <w:rsid w:val="005C3D6E"/>
    <w:rsid w:val="005C6CC4"/>
    <w:rsid w:val="005C6EC2"/>
    <w:rsid w:val="005C6FCF"/>
    <w:rsid w:val="005C76AC"/>
    <w:rsid w:val="005D08A0"/>
    <w:rsid w:val="005D1A92"/>
    <w:rsid w:val="005D352C"/>
    <w:rsid w:val="005D5630"/>
    <w:rsid w:val="005E30D1"/>
    <w:rsid w:val="005E51B6"/>
    <w:rsid w:val="005F0267"/>
    <w:rsid w:val="005F14E0"/>
    <w:rsid w:val="005F1BDD"/>
    <w:rsid w:val="005F566D"/>
    <w:rsid w:val="00600411"/>
    <w:rsid w:val="00602658"/>
    <w:rsid w:val="00604BD3"/>
    <w:rsid w:val="00610584"/>
    <w:rsid w:val="006108A9"/>
    <w:rsid w:val="00613828"/>
    <w:rsid w:val="00616EAD"/>
    <w:rsid w:val="006207FF"/>
    <w:rsid w:val="00631B03"/>
    <w:rsid w:val="0063255D"/>
    <w:rsid w:val="00633F51"/>
    <w:rsid w:val="0063494E"/>
    <w:rsid w:val="0064033D"/>
    <w:rsid w:val="00641E53"/>
    <w:rsid w:val="00643165"/>
    <w:rsid w:val="00646B71"/>
    <w:rsid w:val="0065112F"/>
    <w:rsid w:val="00652D35"/>
    <w:rsid w:val="006568C8"/>
    <w:rsid w:val="006575BC"/>
    <w:rsid w:val="00657B5D"/>
    <w:rsid w:val="00660DEB"/>
    <w:rsid w:val="00661541"/>
    <w:rsid w:val="00662EFE"/>
    <w:rsid w:val="00662F72"/>
    <w:rsid w:val="00663FA3"/>
    <w:rsid w:val="00665A07"/>
    <w:rsid w:val="0067142D"/>
    <w:rsid w:val="006757CF"/>
    <w:rsid w:val="00676A59"/>
    <w:rsid w:val="00691284"/>
    <w:rsid w:val="006921BC"/>
    <w:rsid w:val="0069272F"/>
    <w:rsid w:val="0069372C"/>
    <w:rsid w:val="00693F36"/>
    <w:rsid w:val="006955E8"/>
    <w:rsid w:val="0069779C"/>
    <w:rsid w:val="00697C04"/>
    <w:rsid w:val="006A160A"/>
    <w:rsid w:val="006A1E60"/>
    <w:rsid w:val="006A632B"/>
    <w:rsid w:val="006A6C0F"/>
    <w:rsid w:val="006B3458"/>
    <w:rsid w:val="006B712F"/>
    <w:rsid w:val="006C2831"/>
    <w:rsid w:val="006D3C02"/>
    <w:rsid w:val="006D414D"/>
    <w:rsid w:val="006D4511"/>
    <w:rsid w:val="006D66D9"/>
    <w:rsid w:val="006E0CA2"/>
    <w:rsid w:val="006E147A"/>
    <w:rsid w:val="006E2C88"/>
    <w:rsid w:val="006E2FC0"/>
    <w:rsid w:val="006E3744"/>
    <w:rsid w:val="006F09BF"/>
    <w:rsid w:val="006F11E8"/>
    <w:rsid w:val="006F3054"/>
    <w:rsid w:val="007022EF"/>
    <w:rsid w:val="007028CB"/>
    <w:rsid w:val="007074E5"/>
    <w:rsid w:val="00710D9A"/>
    <w:rsid w:val="00716139"/>
    <w:rsid w:val="00717526"/>
    <w:rsid w:val="007227F5"/>
    <w:rsid w:val="00725C9F"/>
    <w:rsid w:val="007272F9"/>
    <w:rsid w:val="00730828"/>
    <w:rsid w:val="00730917"/>
    <w:rsid w:val="00730E4F"/>
    <w:rsid w:val="0073255A"/>
    <w:rsid w:val="007354AA"/>
    <w:rsid w:val="00735724"/>
    <w:rsid w:val="00736A9F"/>
    <w:rsid w:val="007409A1"/>
    <w:rsid w:val="007417C3"/>
    <w:rsid w:val="00741864"/>
    <w:rsid w:val="00745246"/>
    <w:rsid w:val="00747946"/>
    <w:rsid w:val="007500BA"/>
    <w:rsid w:val="00753474"/>
    <w:rsid w:val="00753645"/>
    <w:rsid w:val="00754CDA"/>
    <w:rsid w:val="007629EA"/>
    <w:rsid w:val="0076303A"/>
    <w:rsid w:val="00770E8B"/>
    <w:rsid w:val="007739EA"/>
    <w:rsid w:val="007743C7"/>
    <w:rsid w:val="0078101F"/>
    <w:rsid w:val="00781EA4"/>
    <w:rsid w:val="007844B7"/>
    <w:rsid w:val="007860D8"/>
    <w:rsid w:val="00790CC3"/>
    <w:rsid w:val="007A09DC"/>
    <w:rsid w:val="007A1DBD"/>
    <w:rsid w:val="007A3137"/>
    <w:rsid w:val="007A75D5"/>
    <w:rsid w:val="007B1FF6"/>
    <w:rsid w:val="007B2D4E"/>
    <w:rsid w:val="007B77BB"/>
    <w:rsid w:val="007C2A2C"/>
    <w:rsid w:val="007C391C"/>
    <w:rsid w:val="007C63F1"/>
    <w:rsid w:val="007C65AC"/>
    <w:rsid w:val="007D2CE5"/>
    <w:rsid w:val="007D6F2F"/>
    <w:rsid w:val="007E3174"/>
    <w:rsid w:val="007E3E6A"/>
    <w:rsid w:val="007F064E"/>
    <w:rsid w:val="007F1346"/>
    <w:rsid w:val="007F1951"/>
    <w:rsid w:val="007F2779"/>
    <w:rsid w:val="007F5013"/>
    <w:rsid w:val="007F77F9"/>
    <w:rsid w:val="0080013C"/>
    <w:rsid w:val="00806A69"/>
    <w:rsid w:val="0081181E"/>
    <w:rsid w:val="00811D63"/>
    <w:rsid w:val="00813203"/>
    <w:rsid w:val="0081375B"/>
    <w:rsid w:val="008214DF"/>
    <w:rsid w:val="008228D1"/>
    <w:rsid w:val="00827DEA"/>
    <w:rsid w:val="00830583"/>
    <w:rsid w:val="0083157C"/>
    <w:rsid w:val="00831890"/>
    <w:rsid w:val="00832ADF"/>
    <w:rsid w:val="00841A85"/>
    <w:rsid w:val="00841BF5"/>
    <w:rsid w:val="00842E8D"/>
    <w:rsid w:val="00845545"/>
    <w:rsid w:val="00847DCD"/>
    <w:rsid w:val="00851C71"/>
    <w:rsid w:val="00856711"/>
    <w:rsid w:val="00857B90"/>
    <w:rsid w:val="00860DF1"/>
    <w:rsid w:val="0086209A"/>
    <w:rsid w:val="008639DB"/>
    <w:rsid w:val="00863A86"/>
    <w:rsid w:val="00863CCE"/>
    <w:rsid w:val="008778FA"/>
    <w:rsid w:val="00882EA6"/>
    <w:rsid w:val="00885AD2"/>
    <w:rsid w:val="008867DF"/>
    <w:rsid w:val="00886986"/>
    <w:rsid w:val="0089634B"/>
    <w:rsid w:val="008A0D8F"/>
    <w:rsid w:val="008A114E"/>
    <w:rsid w:val="008A709D"/>
    <w:rsid w:val="008A77F5"/>
    <w:rsid w:val="008B2FC9"/>
    <w:rsid w:val="008B4AC1"/>
    <w:rsid w:val="008B5573"/>
    <w:rsid w:val="008B79E4"/>
    <w:rsid w:val="008C03C2"/>
    <w:rsid w:val="008C0F78"/>
    <w:rsid w:val="008C23E0"/>
    <w:rsid w:val="008D5657"/>
    <w:rsid w:val="008E45D0"/>
    <w:rsid w:val="008F3E06"/>
    <w:rsid w:val="008F4213"/>
    <w:rsid w:val="008F5B0A"/>
    <w:rsid w:val="0090086A"/>
    <w:rsid w:val="00905988"/>
    <w:rsid w:val="0090616D"/>
    <w:rsid w:val="00906887"/>
    <w:rsid w:val="00907843"/>
    <w:rsid w:val="00910C3F"/>
    <w:rsid w:val="00910F5B"/>
    <w:rsid w:val="00912131"/>
    <w:rsid w:val="00913242"/>
    <w:rsid w:val="009150E4"/>
    <w:rsid w:val="009160D6"/>
    <w:rsid w:val="00916237"/>
    <w:rsid w:val="009163E6"/>
    <w:rsid w:val="00917D7E"/>
    <w:rsid w:val="009257BE"/>
    <w:rsid w:val="0092797A"/>
    <w:rsid w:val="0093060E"/>
    <w:rsid w:val="009307B1"/>
    <w:rsid w:val="00934B57"/>
    <w:rsid w:val="00935F46"/>
    <w:rsid w:val="009403C9"/>
    <w:rsid w:val="0094092F"/>
    <w:rsid w:val="009527F8"/>
    <w:rsid w:val="00952810"/>
    <w:rsid w:val="009535B7"/>
    <w:rsid w:val="00954466"/>
    <w:rsid w:val="0095543E"/>
    <w:rsid w:val="0095684B"/>
    <w:rsid w:val="00956FFD"/>
    <w:rsid w:val="00963826"/>
    <w:rsid w:val="00963E78"/>
    <w:rsid w:val="00963E7D"/>
    <w:rsid w:val="00965EDA"/>
    <w:rsid w:val="00977330"/>
    <w:rsid w:val="00981E2B"/>
    <w:rsid w:val="00985900"/>
    <w:rsid w:val="00997507"/>
    <w:rsid w:val="009975B7"/>
    <w:rsid w:val="009A044D"/>
    <w:rsid w:val="009A104D"/>
    <w:rsid w:val="009A16EA"/>
    <w:rsid w:val="009A3580"/>
    <w:rsid w:val="009A47D5"/>
    <w:rsid w:val="009A4F15"/>
    <w:rsid w:val="009B2015"/>
    <w:rsid w:val="009B21EA"/>
    <w:rsid w:val="009B3D23"/>
    <w:rsid w:val="009B4910"/>
    <w:rsid w:val="009C4C62"/>
    <w:rsid w:val="009C6A4D"/>
    <w:rsid w:val="009E2DBE"/>
    <w:rsid w:val="009E5FA2"/>
    <w:rsid w:val="009F710F"/>
    <w:rsid w:val="009F76C4"/>
    <w:rsid w:val="00A0200D"/>
    <w:rsid w:val="00A02C05"/>
    <w:rsid w:val="00A034B6"/>
    <w:rsid w:val="00A1072D"/>
    <w:rsid w:val="00A115EC"/>
    <w:rsid w:val="00A146B5"/>
    <w:rsid w:val="00A17DFA"/>
    <w:rsid w:val="00A17FB9"/>
    <w:rsid w:val="00A21217"/>
    <w:rsid w:val="00A30DE0"/>
    <w:rsid w:val="00A33B00"/>
    <w:rsid w:val="00A36E05"/>
    <w:rsid w:val="00A40CBA"/>
    <w:rsid w:val="00A40D9F"/>
    <w:rsid w:val="00A45422"/>
    <w:rsid w:val="00A46313"/>
    <w:rsid w:val="00A47E30"/>
    <w:rsid w:val="00A52060"/>
    <w:rsid w:val="00A53AFE"/>
    <w:rsid w:val="00A546A8"/>
    <w:rsid w:val="00A56FF1"/>
    <w:rsid w:val="00A659B1"/>
    <w:rsid w:val="00A66219"/>
    <w:rsid w:val="00A66589"/>
    <w:rsid w:val="00A6725B"/>
    <w:rsid w:val="00A74CC3"/>
    <w:rsid w:val="00A75B84"/>
    <w:rsid w:val="00A75BA3"/>
    <w:rsid w:val="00A82D41"/>
    <w:rsid w:val="00A84037"/>
    <w:rsid w:val="00A85D11"/>
    <w:rsid w:val="00A87B6D"/>
    <w:rsid w:val="00A87C34"/>
    <w:rsid w:val="00A87C78"/>
    <w:rsid w:val="00A92C68"/>
    <w:rsid w:val="00A97AC7"/>
    <w:rsid w:val="00AA3B62"/>
    <w:rsid w:val="00AA7E64"/>
    <w:rsid w:val="00AC03D2"/>
    <w:rsid w:val="00AC27C4"/>
    <w:rsid w:val="00AD4355"/>
    <w:rsid w:val="00AD4735"/>
    <w:rsid w:val="00AE015C"/>
    <w:rsid w:val="00AE04AB"/>
    <w:rsid w:val="00AE1507"/>
    <w:rsid w:val="00AE239E"/>
    <w:rsid w:val="00AE3F26"/>
    <w:rsid w:val="00AF0A04"/>
    <w:rsid w:val="00AF2C82"/>
    <w:rsid w:val="00AF760E"/>
    <w:rsid w:val="00B00884"/>
    <w:rsid w:val="00B02362"/>
    <w:rsid w:val="00B04429"/>
    <w:rsid w:val="00B06964"/>
    <w:rsid w:val="00B06BFC"/>
    <w:rsid w:val="00B1126C"/>
    <w:rsid w:val="00B1354D"/>
    <w:rsid w:val="00B139A6"/>
    <w:rsid w:val="00B17817"/>
    <w:rsid w:val="00B17931"/>
    <w:rsid w:val="00B219F3"/>
    <w:rsid w:val="00B24435"/>
    <w:rsid w:val="00B262CD"/>
    <w:rsid w:val="00B310A7"/>
    <w:rsid w:val="00B3593C"/>
    <w:rsid w:val="00B371ED"/>
    <w:rsid w:val="00B37547"/>
    <w:rsid w:val="00B40AF9"/>
    <w:rsid w:val="00B43212"/>
    <w:rsid w:val="00B50A3B"/>
    <w:rsid w:val="00B56865"/>
    <w:rsid w:val="00B572D0"/>
    <w:rsid w:val="00B608F2"/>
    <w:rsid w:val="00B63AA8"/>
    <w:rsid w:val="00B6614B"/>
    <w:rsid w:val="00B73494"/>
    <w:rsid w:val="00B768B0"/>
    <w:rsid w:val="00B770CB"/>
    <w:rsid w:val="00B775B2"/>
    <w:rsid w:val="00B82D92"/>
    <w:rsid w:val="00B87DCD"/>
    <w:rsid w:val="00B90E3C"/>
    <w:rsid w:val="00B952FB"/>
    <w:rsid w:val="00B965FF"/>
    <w:rsid w:val="00B97A26"/>
    <w:rsid w:val="00BA2CDC"/>
    <w:rsid w:val="00BA4580"/>
    <w:rsid w:val="00BB4049"/>
    <w:rsid w:val="00BB5461"/>
    <w:rsid w:val="00BB59CE"/>
    <w:rsid w:val="00BB5A60"/>
    <w:rsid w:val="00BC05A3"/>
    <w:rsid w:val="00BC19C9"/>
    <w:rsid w:val="00BC2B50"/>
    <w:rsid w:val="00BC2F47"/>
    <w:rsid w:val="00BC30B3"/>
    <w:rsid w:val="00BC5CAF"/>
    <w:rsid w:val="00BD0D1B"/>
    <w:rsid w:val="00BD1D46"/>
    <w:rsid w:val="00BD1D74"/>
    <w:rsid w:val="00BF0384"/>
    <w:rsid w:val="00BF0663"/>
    <w:rsid w:val="00BF12A1"/>
    <w:rsid w:val="00BF3B25"/>
    <w:rsid w:val="00BF58F5"/>
    <w:rsid w:val="00C014B9"/>
    <w:rsid w:val="00C02B75"/>
    <w:rsid w:val="00C0303C"/>
    <w:rsid w:val="00C04C1F"/>
    <w:rsid w:val="00C066E0"/>
    <w:rsid w:val="00C12900"/>
    <w:rsid w:val="00C12D7F"/>
    <w:rsid w:val="00C13A75"/>
    <w:rsid w:val="00C269C8"/>
    <w:rsid w:val="00C27EB7"/>
    <w:rsid w:val="00C27EF2"/>
    <w:rsid w:val="00C3011F"/>
    <w:rsid w:val="00C312D1"/>
    <w:rsid w:val="00C31ABC"/>
    <w:rsid w:val="00C452AC"/>
    <w:rsid w:val="00C46C56"/>
    <w:rsid w:val="00C62025"/>
    <w:rsid w:val="00C62D77"/>
    <w:rsid w:val="00C6763C"/>
    <w:rsid w:val="00C7154F"/>
    <w:rsid w:val="00C73BE6"/>
    <w:rsid w:val="00C74078"/>
    <w:rsid w:val="00C807C2"/>
    <w:rsid w:val="00C80C67"/>
    <w:rsid w:val="00C81ED7"/>
    <w:rsid w:val="00C8383D"/>
    <w:rsid w:val="00C90258"/>
    <w:rsid w:val="00C9421F"/>
    <w:rsid w:val="00C94AAA"/>
    <w:rsid w:val="00CA276A"/>
    <w:rsid w:val="00CA391B"/>
    <w:rsid w:val="00CA4307"/>
    <w:rsid w:val="00CA6302"/>
    <w:rsid w:val="00CA6DE4"/>
    <w:rsid w:val="00CB0A27"/>
    <w:rsid w:val="00CC261D"/>
    <w:rsid w:val="00CC521A"/>
    <w:rsid w:val="00CC6F32"/>
    <w:rsid w:val="00CD04AA"/>
    <w:rsid w:val="00CD19E5"/>
    <w:rsid w:val="00CD39C6"/>
    <w:rsid w:val="00CE1BA7"/>
    <w:rsid w:val="00CF05F3"/>
    <w:rsid w:val="00CF062B"/>
    <w:rsid w:val="00CF4ECC"/>
    <w:rsid w:val="00CF5DA1"/>
    <w:rsid w:val="00CF5E5C"/>
    <w:rsid w:val="00D04ED4"/>
    <w:rsid w:val="00D056AD"/>
    <w:rsid w:val="00D11201"/>
    <w:rsid w:val="00D14E8C"/>
    <w:rsid w:val="00D154F8"/>
    <w:rsid w:val="00D20B75"/>
    <w:rsid w:val="00D21191"/>
    <w:rsid w:val="00D21894"/>
    <w:rsid w:val="00D265E5"/>
    <w:rsid w:val="00D34D50"/>
    <w:rsid w:val="00D37098"/>
    <w:rsid w:val="00D4490C"/>
    <w:rsid w:val="00D4590A"/>
    <w:rsid w:val="00D47311"/>
    <w:rsid w:val="00D5245C"/>
    <w:rsid w:val="00D5510E"/>
    <w:rsid w:val="00D645B2"/>
    <w:rsid w:val="00D64D41"/>
    <w:rsid w:val="00D6522C"/>
    <w:rsid w:val="00D6604A"/>
    <w:rsid w:val="00D66887"/>
    <w:rsid w:val="00D721EB"/>
    <w:rsid w:val="00D725F7"/>
    <w:rsid w:val="00D83696"/>
    <w:rsid w:val="00D86016"/>
    <w:rsid w:val="00DA406E"/>
    <w:rsid w:val="00DA791C"/>
    <w:rsid w:val="00DB315A"/>
    <w:rsid w:val="00DB50D1"/>
    <w:rsid w:val="00DC2D5E"/>
    <w:rsid w:val="00DC43BE"/>
    <w:rsid w:val="00DC6864"/>
    <w:rsid w:val="00DC6890"/>
    <w:rsid w:val="00DC7954"/>
    <w:rsid w:val="00DD3F84"/>
    <w:rsid w:val="00DE422F"/>
    <w:rsid w:val="00DE4C49"/>
    <w:rsid w:val="00DE4F35"/>
    <w:rsid w:val="00DE71AF"/>
    <w:rsid w:val="00DF1D88"/>
    <w:rsid w:val="00DF3D25"/>
    <w:rsid w:val="00E04E49"/>
    <w:rsid w:val="00E05690"/>
    <w:rsid w:val="00E05F64"/>
    <w:rsid w:val="00E0734D"/>
    <w:rsid w:val="00E1028A"/>
    <w:rsid w:val="00E11C49"/>
    <w:rsid w:val="00E120AB"/>
    <w:rsid w:val="00E1582B"/>
    <w:rsid w:val="00E25590"/>
    <w:rsid w:val="00E264CB"/>
    <w:rsid w:val="00E273FC"/>
    <w:rsid w:val="00E27F6C"/>
    <w:rsid w:val="00E32F1C"/>
    <w:rsid w:val="00E34A11"/>
    <w:rsid w:val="00E45C01"/>
    <w:rsid w:val="00E511F0"/>
    <w:rsid w:val="00E533F0"/>
    <w:rsid w:val="00E546DA"/>
    <w:rsid w:val="00E549D1"/>
    <w:rsid w:val="00E56746"/>
    <w:rsid w:val="00E61A55"/>
    <w:rsid w:val="00E66ACE"/>
    <w:rsid w:val="00E66E65"/>
    <w:rsid w:val="00E74F67"/>
    <w:rsid w:val="00E762E5"/>
    <w:rsid w:val="00E77805"/>
    <w:rsid w:val="00E806B3"/>
    <w:rsid w:val="00E80BF0"/>
    <w:rsid w:val="00E81343"/>
    <w:rsid w:val="00E83078"/>
    <w:rsid w:val="00E85AE6"/>
    <w:rsid w:val="00E92BD9"/>
    <w:rsid w:val="00E9339D"/>
    <w:rsid w:val="00E93912"/>
    <w:rsid w:val="00E94913"/>
    <w:rsid w:val="00EA5E00"/>
    <w:rsid w:val="00EB1FF1"/>
    <w:rsid w:val="00EB290E"/>
    <w:rsid w:val="00EB44FC"/>
    <w:rsid w:val="00EB47E7"/>
    <w:rsid w:val="00EB5DB2"/>
    <w:rsid w:val="00EB7B44"/>
    <w:rsid w:val="00ED0168"/>
    <w:rsid w:val="00ED192B"/>
    <w:rsid w:val="00ED3DCA"/>
    <w:rsid w:val="00ED5584"/>
    <w:rsid w:val="00ED5EB3"/>
    <w:rsid w:val="00ED7CBB"/>
    <w:rsid w:val="00EE002D"/>
    <w:rsid w:val="00EE0837"/>
    <w:rsid w:val="00EE1350"/>
    <w:rsid w:val="00EE14E6"/>
    <w:rsid w:val="00EE2DB2"/>
    <w:rsid w:val="00EE3930"/>
    <w:rsid w:val="00EE573E"/>
    <w:rsid w:val="00EE79BB"/>
    <w:rsid w:val="00EF1C4F"/>
    <w:rsid w:val="00EF2346"/>
    <w:rsid w:val="00EF3B5B"/>
    <w:rsid w:val="00F00FEF"/>
    <w:rsid w:val="00F0193C"/>
    <w:rsid w:val="00F03C14"/>
    <w:rsid w:val="00F05EEB"/>
    <w:rsid w:val="00F13D9F"/>
    <w:rsid w:val="00F17DD4"/>
    <w:rsid w:val="00F22EA4"/>
    <w:rsid w:val="00F24BBA"/>
    <w:rsid w:val="00F25476"/>
    <w:rsid w:val="00F26616"/>
    <w:rsid w:val="00F30250"/>
    <w:rsid w:val="00F34C98"/>
    <w:rsid w:val="00F37D8D"/>
    <w:rsid w:val="00F4180F"/>
    <w:rsid w:val="00F563D6"/>
    <w:rsid w:val="00F60DA6"/>
    <w:rsid w:val="00F637BD"/>
    <w:rsid w:val="00F647AC"/>
    <w:rsid w:val="00F70FB9"/>
    <w:rsid w:val="00F7169C"/>
    <w:rsid w:val="00F71ACA"/>
    <w:rsid w:val="00F73E9A"/>
    <w:rsid w:val="00F7431A"/>
    <w:rsid w:val="00F74377"/>
    <w:rsid w:val="00F80407"/>
    <w:rsid w:val="00F80BDA"/>
    <w:rsid w:val="00F85436"/>
    <w:rsid w:val="00F91359"/>
    <w:rsid w:val="00F93EF5"/>
    <w:rsid w:val="00F945EB"/>
    <w:rsid w:val="00F94849"/>
    <w:rsid w:val="00F9625C"/>
    <w:rsid w:val="00FA2D3C"/>
    <w:rsid w:val="00FA6AE8"/>
    <w:rsid w:val="00FA6F6B"/>
    <w:rsid w:val="00FB065E"/>
    <w:rsid w:val="00FB06E0"/>
    <w:rsid w:val="00FB1E1A"/>
    <w:rsid w:val="00FB45E4"/>
    <w:rsid w:val="00FB4C4E"/>
    <w:rsid w:val="00FB5A42"/>
    <w:rsid w:val="00FB5DB8"/>
    <w:rsid w:val="00FC47B4"/>
    <w:rsid w:val="00FD0F3E"/>
    <w:rsid w:val="00FD224E"/>
    <w:rsid w:val="00FD4819"/>
    <w:rsid w:val="00FE290A"/>
    <w:rsid w:val="00FE3461"/>
    <w:rsid w:val="00FE487C"/>
    <w:rsid w:val="00FE59DC"/>
    <w:rsid w:val="00FF081B"/>
    <w:rsid w:val="00FF0C5D"/>
    <w:rsid w:val="00FF314D"/>
    <w:rsid w:val="00FF33C9"/>
    <w:rsid w:val="00FF3BE3"/>
    <w:rsid w:val="00FF7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8C831-94D5-4797-B539-1EA89D9A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5E5C"/>
    <w:pPr>
      <w:keepNext/>
      <w:keepLines/>
      <w:spacing w:before="360"/>
      <w:outlineLvl w:val="0"/>
    </w:pPr>
    <w:rPr>
      <w:rFonts w:asciiTheme="majorHAnsi" w:eastAsiaTheme="majorEastAsia" w:hAnsiTheme="majorHAnsi" w:cstheme="majorBidi"/>
      <w:b/>
      <w:bCs/>
      <w:color w:val="000000" w:themeColor="text1"/>
      <w:sz w:val="28"/>
      <w:szCs w:val="28"/>
    </w:rPr>
  </w:style>
  <w:style w:type="paragraph" w:styleId="Balk2">
    <w:name w:val="heading 2"/>
    <w:basedOn w:val="Normal"/>
    <w:next w:val="Normal"/>
    <w:link w:val="Balk2Char"/>
    <w:uiPriority w:val="9"/>
    <w:unhideWhenUsed/>
    <w:qFormat/>
    <w:rsid w:val="007743C7"/>
    <w:pPr>
      <w:keepNext/>
      <w:keepLines/>
      <w:spacing w:before="320"/>
      <w:outlineLvl w:val="1"/>
    </w:pPr>
    <w:rPr>
      <w:rFonts w:asciiTheme="majorHAnsi" w:eastAsiaTheme="majorEastAsia" w:hAnsiTheme="majorHAnsi" w:cstheme="majorBidi"/>
      <w:b/>
      <w:bCs/>
      <w:i/>
      <w:sz w:val="26"/>
      <w:szCs w:val="26"/>
    </w:rPr>
  </w:style>
  <w:style w:type="paragraph" w:styleId="Balk3">
    <w:name w:val="heading 3"/>
    <w:basedOn w:val="Normal"/>
    <w:next w:val="Normal"/>
    <w:link w:val="Balk3Char"/>
    <w:uiPriority w:val="9"/>
    <w:unhideWhenUsed/>
    <w:qFormat/>
    <w:rsid w:val="00574163"/>
    <w:pPr>
      <w:keepNext/>
      <w:keepLines/>
      <w:spacing w:before="320"/>
      <w:ind w:left="34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F5E5C"/>
    <w:rPr>
      <w:rFonts w:asciiTheme="majorHAnsi" w:eastAsiaTheme="majorEastAsia" w:hAnsiTheme="majorHAnsi" w:cstheme="majorBidi"/>
      <w:b/>
      <w:bCs/>
      <w:color w:val="000000" w:themeColor="text1"/>
      <w:sz w:val="28"/>
      <w:szCs w:val="28"/>
      <w:lang w:eastAsia="tr-TR"/>
    </w:rPr>
  </w:style>
  <w:style w:type="character" w:customStyle="1" w:styleId="Balk2Char">
    <w:name w:val="Başlık 2 Char"/>
    <w:basedOn w:val="VarsaylanParagrafYazTipi"/>
    <w:link w:val="Balk2"/>
    <w:uiPriority w:val="9"/>
    <w:rsid w:val="007743C7"/>
    <w:rPr>
      <w:rFonts w:asciiTheme="majorHAnsi" w:eastAsiaTheme="majorEastAsia" w:hAnsiTheme="majorHAnsi" w:cstheme="majorBidi"/>
      <w:b/>
      <w:bCs/>
      <w:i/>
      <w:sz w:val="26"/>
      <w:szCs w:val="26"/>
      <w:lang w:eastAsia="tr-TR"/>
    </w:rPr>
  </w:style>
  <w:style w:type="character" w:customStyle="1" w:styleId="Balk3Char">
    <w:name w:val="Başlık 3 Char"/>
    <w:basedOn w:val="VarsaylanParagrafYazTipi"/>
    <w:link w:val="Balk3"/>
    <w:uiPriority w:val="9"/>
    <w:rsid w:val="00574163"/>
    <w:rPr>
      <w:rFonts w:asciiTheme="majorHAnsi" w:eastAsiaTheme="majorEastAsia" w:hAnsiTheme="majorHAnsi" w:cstheme="majorBidi"/>
      <w:b/>
      <w:bCs/>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spacing w:before="480" w:line="276" w:lineRule="auto"/>
      <w:outlineLvl w:val="9"/>
    </w:pPr>
    <w:rPr>
      <w:color w:val="365F91" w:themeColor="accent1" w:themeShade="BF"/>
    </w:rPr>
  </w:style>
  <w:style w:type="paragraph" w:styleId="T1">
    <w:name w:val="toc 1"/>
    <w:basedOn w:val="Normal"/>
    <w:next w:val="Normal"/>
    <w:autoRedefine/>
    <w:uiPriority w:val="39"/>
    <w:unhideWhenUsed/>
    <w:qFormat/>
    <w:rsid w:val="003112DC"/>
    <w:pPr>
      <w:shd w:val="clear" w:color="auto" w:fill="DBE5F1" w:themeFill="accent1" w:themeFillTint="33"/>
      <w:tabs>
        <w:tab w:val="left" w:pos="480"/>
        <w:tab w:val="right" w:leader="dot" w:pos="9629"/>
      </w:tabs>
      <w:spacing w:after="10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25694A"/>
    <w:pPr>
      <w:spacing w:after="100"/>
      <w:ind w:left="480"/>
    </w:pPr>
  </w:style>
  <w:style w:type="paragraph" w:styleId="GvdeMetni">
    <w:name w:val="Body Text"/>
    <w:basedOn w:val="Normal"/>
    <w:link w:val="GvdeMetniChar"/>
    <w:rsid w:val="00BC5CAF"/>
    <w:rPr>
      <w:szCs w:val="20"/>
    </w:rPr>
  </w:style>
  <w:style w:type="character" w:customStyle="1" w:styleId="GvdeMetniChar">
    <w:name w:val="Gövde Metni Char"/>
    <w:basedOn w:val="VarsaylanParagrafYazTipi"/>
    <w:link w:val="GvdeMetni"/>
    <w:rsid w:val="00BC5CAF"/>
    <w:rPr>
      <w:rFonts w:ascii="Times New Roman" w:eastAsia="Times New Roman" w:hAnsi="Times New Roman" w:cs="Times New Roman"/>
      <w:sz w:val="24"/>
      <w:szCs w:val="20"/>
      <w:lang w:eastAsia="tr-TR"/>
    </w:rPr>
  </w:style>
  <w:style w:type="paragraph" w:customStyle="1" w:styleId="Default">
    <w:name w:val="Default"/>
    <w:rsid w:val="009544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17DD4"/>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64B00"/>
    <w:pPr>
      <w:spacing w:before="120"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7D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319">
      <w:bodyDiv w:val="1"/>
      <w:marLeft w:val="0"/>
      <w:marRight w:val="0"/>
      <w:marTop w:val="0"/>
      <w:marBottom w:val="0"/>
      <w:divBdr>
        <w:top w:val="none" w:sz="0" w:space="0" w:color="auto"/>
        <w:left w:val="none" w:sz="0" w:space="0" w:color="auto"/>
        <w:bottom w:val="none" w:sz="0" w:space="0" w:color="auto"/>
        <w:right w:val="none" w:sz="0" w:space="0" w:color="auto"/>
      </w:divBdr>
    </w:div>
    <w:div w:id="426391104">
      <w:bodyDiv w:val="1"/>
      <w:marLeft w:val="0"/>
      <w:marRight w:val="0"/>
      <w:marTop w:val="0"/>
      <w:marBottom w:val="0"/>
      <w:divBdr>
        <w:top w:val="none" w:sz="0" w:space="0" w:color="auto"/>
        <w:left w:val="none" w:sz="0" w:space="0" w:color="auto"/>
        <w:bottom w:val="none" w:sz="0" w:space="0" w:color="auto"/>
        <w:right w:val="none" w:sz="0" w:space="0" w:color="auto"/>
      </w:divBdr>
    </w:div>
    <w:div w:id="9685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odsgm.meb.gov.tr/www/ortak-sinavlara-itiraz/icerik/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l.meb.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iklise@meb.gov.tr" TargetMode="External"/><Relationship Id="rId5" Type="http://schemas.openxmlformats.org/officeDocument/2006/relationships/webSettings" Target="webSettings.xml"/><Relationship Id="rId15" Type="http://schemas.openxmlformats.org/officeDocument/2006/relationships/hyperlink" Target="mailto:aciklise@meb.gov.tr" TargetMode="External"/><Relationship Id="rId10" Type="http://schemas.openxmlformats.org/officeDocument/2006/relationships/hyperlink" Target="mailto:aciklise@meb.gov.tr" TargetMode="External"/><Relationship Id="rId4" Type="http://schemas.openxmlformats.org/officeDocument/2006/relationships/settings" Target="settings.xml"/><Relationship Id="rId9" Type="http://schemas.openxmlformats.org/officeDocument/2006/relationships/hyperlink" Target="https://odeme.meb.gov.tr" TargetMode="External"/><Relationship Id="rId14" Type="http://schemas.openxmlformats.org/officeDocument/2006/relationships/hyperlink" Target="http://odsgm.meb.gov.tr/www/ortak-sinavlara-itiraz/icerik/1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AF84-0DBC-41CC-8D84-1743B3AB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3755</Words>
  <Characters>21409</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Atakan GOK</cp:lastModifiedBy>
  <cp:revision>32</cp:revision>
  <cp:lastPrinted>2017-05-08T11:42:00Z</cp:lastPrinted>
  <dcterms:created xsi:type="dcterms:W3CDTF">2017-09-18T13:00:00Z</dcterms:created>
  <dcterms:modified xsi:type="dcterms:W3CDTF">2018-01-03T11:01:00Z</dcterms:modified>
</cp:coreProperties>
</file>