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CE3" w:rsidRPr="00D16CE3" w:rsidRDefault="00670E9B" w:rsidP="005B0C52">
      <w:pPr>
        <w:pStyle w:val="AralkYok"/>
        <w:rPr>
          <w:rFonts w:ascii="Times New Roman" w:hAnsi="Times New Roman" w:cs="Times New Roman"/>
          <w:b/>
          <w:bCs/>
          <w:color w:val="000000" w:themeColor="text1"/>
        </w:rPr>
      </w:pPr>
      <w:r>
        <w:rPr>
          <w:rFonts w:ascii="Times New Roman" w:hAnsi="Times New Roman" w:cs="Times New Roman"/>
          <w:b/>
          <w:bCs/>
          <w:color w:val="000000" w:themeColor="text1"/>
        </w:rPr>
        <w:t>D</w:t>
      </w:r>
      <w:r w:rsidRPr="00D16CE3">
        <w:rPr>
          <w:rFonts w:ascii="Times New Roman" w:hAnsi="Times New Roman" w:cs="Times New Roman"/>
          <w:b/>
          <w:bCs/>
          <w:color w:val="000000" w:themeColor="text1"/>
        </w:rPr>
        <w:t>efterdarlık uzmanlığı</w:t>
      </w:r>
      <w:r>
        <w:rPr>
          <w:rFonts w:ascii="Times New Roman" w:hAnsi="Times New Roman" w:cs="Times New Roman"/>
          <w:b/>
          <w:bCs/>
          <w:color w:val="000000" w:themeColor="text1"/>
        </w:rPr>
        <w:t xml:space="preserve"> </w:t>
      </w:r>
      <w:r w:rsidRPr="00D16CE3">
        <w:rPr>
          <w:rFonts w:ascii="Times New Roman" w:hAnsi="Times New Roman" w:cs="Times New Roman"/>
          <w:b/>
          <w:bCs/>
          <w:color w:val="000000" w:themeColor="text1"/>
        </w:rPr>
        <w:t>yönetmeliği bütünüyle değişti</w:t>
      </w:r>
    </w:p>
    <w:p w:rsidR="00D16CE3" w:rsidRPr="00D16CE3" w:rsidRDefault="00D16CE3" w:rsidP="005B0C52">
      <w:pPr>
        <w:pStyle w:val="AralkYok"/>
        <w:rPr>
          <w:rFonts w:ascii="Times New Roman" w:hAnsi="Times New Roman" w:cs="Times New Roman"/>
          <w:b/>
          <w:bCs/>
          <w:color w:val="000000" w:themeColor="text1"/>
        </w:rPr>
      </w:pPr>
    </w:p>
    <w:p w:rsidR="00D16CE3" w:rsidRPr="00D16CE3" w:rsidRDefault="00D16CE3" w:rsidP="005B0C52">
      <w:pPr>
        <w:pStyle w:val="AralkYok"/>
        <w:rPr>
          <w:rFonts w:ascii="Times New Roman" w:hAnsi="Times New Roman" w:cs="Times New Roman"/>
          <w:b/>
          <w:bCs/>
          <w:color w:val="000000" w:themeColor="text1"/>
        </w:rPr>
      </w:pPr>
    </w:p>
    <w:p w:rsidR="00D16CE3" w:rsidRPr="00D16CE3" w:rsidRDefault="00D16CE3" w:rsidP="00D16CE3">
      <w:pPr>
        <w:pStyle w:val="AralkYok"/>
        <w:jc w:val="both"/>
        <w:rPr>
          <w:rFonts w:ascii="Times New Roman" w:hAnsi="Times New Roman" w:cs="Times New Roman"/>
          <w:bCs/>
          <w:color w:val="000000" w:themeColor="text1"/>
        </w:rPr>
      </w:pPr>
      <w:r w:rsidRPr="00D16CE3">
        <w:rPr>
          <w:rFonts w:ascii="Times New Roman" w:hAnsi="Times New Roman" w:cs="Times New Roman"/>
          <w:bCs/>
          <w:color w:val="000000" w:themeColor="text1"/>
        </w:rPr>
        <w:t>Hazine ve Maliye Bakanlığı, 27 Ekim 2020 tarihli Resmi Gazete’de Defterdarlık Uzmanlığı Yönetmeliğini bütünüyle değiştirdi.</w:t>
      </w:r>
    </w:p>
    <w:p w:rsidR="00D16CE3" w:rsidRPr="00D16CE3" w:rsidRDefault="00D16CE3" w:rsidP="005B0C52">
      <w:pPr>
        <w:pStyle w:val="AralkYok"/>
        <w:rPr>
          <w:rFonts w:ascii="Times New Roman" w:hAnsi="Times New Roman" w:cs="Times New Roman"/>
          <w:b/>
          <w:bCs/>
          <w:color w:val="002060"/>
        </w:rPr>
      </w:pPr>
    </w:p>
    <w:p w:rsidR="00D16CE3" w:rsidRPr="00D16CE3" w:rsidRDefault="00D16CE3" w:rsidP="005B0C52">
      <w:pPr>
        <w:pStyle w:val="AralkYok"/>
        <w:rPr>
          <w:rFonts w:ascii="Times New Roman" w:hAnsi="Times New Roman" w:cs="Times New Roman"/>
          <w:b/>
          <w:bCs/>
          <w:color w:val="002060"/>
        </w:rPr>
      </w:pPr>
    </w:p>
    <w:p w:rsidR="00D16CE3" w:rsidRPr="00D16CE3" w:rsidRDefault="00670E9B" w:rsidP="005B0C52">
      <w:pPr>
        <w:pStyle w:val="AralkYok"/>
        <w:rPr>
          <w:rFonts w:ascii="Times New Roman" w:hAnsi="Times New Roman" w:cs="Times New Roman"/>
          <w:b/>
          <w:bCs/>
          <w:color w:val="002060"/>
        </w:rPr>
      </w:pPr>
      <w:r>
        <w:rPr>
          <w:rFonts w:ascii="Times New Roman" w:hAnsi="Times New Roman" w:cs="Times New Roman"/>
          <w:b/>
          <w:bCs/>
          <w:color w:val="002060"/>
        </w:rPr>
        <w:t>www.memurlar.net</w:t>
      </w:r>
      <w:bookmarkStart w:id="0" w:name="_GoBack"/>
      <w:bookmarkEnd w:id="0"/>
    </w:p>
    <w:p w:rsidR="00D16CE3" w:rsidRPr="00D16CE3" w:rsidRDefault="00D16CE3" w:rsidP="005B0C52">
      <w:pPr>
        <w:pStyle w:val="AralkYok"/>
        <w:rPr>
          <w:rFonts w:ascii="Times New Roman" w:hAnsi="Times New Roman" w:cs="Times New Roman"/>
          <w:b/>
          <w:bCs/>
          <w:color w:val="002060"/>
        </w:rPr>
      </w:pPr>
    </w:p>
    <w:p w:rsidR="00D16CE3" w:rsidRPr="00D16CE3" w:rsidRDefault="00D16CE3" w:rsidP="005B0C52">
      <w:pPr>
        <w:pStyle w:val="AralkYok"/>
        <w:rPr>
          <w:rFonts w:ascii="Times New Roman" w:hAnsi="Times New Roman" w:cs="Times New Roman"/>
          <w:b/>
          <w:bCs/>
          <w:color w:val="002060"/>
        </w:rPr>
      </w:pPr>
    </w:p>
    <w:tbl>
      <w:tblPr>
        <w:tblStyle w:val="TabloKlavuzuAk"/>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51"/>
        <w:gridCol w:w="4597"/>
      </w:tblGrid>
      <w:tr w:rsidR="009A0B72" w:rsidRPr="00D16CE3" w:rsidTr="00AB5E79">
        <w:tc>
          <w:tcPr>
            <w:tcW w:w="4751" w:type="dxa"/>
            <w:shd w:val="clear" w:color="auto" w:fill="FFFFFF" w:themeFill="background1"/>
          </w:tcPr>
          <w:p w:rsidR="009A0B72" w:rsidRPr="00D16CE3" w:rsidRDefault="00D16CE3" w:rsidP="00D16CE3">
            <w:pPr>
              <w:pStyle w:val="AralkYok"/>
              <w:jc w:val="center"/>
              <w:rPr>
                <w:rFonts w:ascii="Times New Roman" w:hAnsi="Times New Roman" w:cs="Times New Roman"/>
                <w:b/>
                <w:bCs/>
                <w:color w:val="000000" w:themeColor="text1"/>
              </w:rPr>
            </w:pPr>
            <w:r>
              <w:rPr>
                <w:rFonts w:ascii="Times New Roman" w:hAnsi="Times New Roman" w:cs="Times New Roman"/>
                <w:b/>
                <w:bCs/>
                <w:color w:val="000000" w:themeColor="text1"/>
              </w:rPr>
              <w:t>ESKİ YÖNETMELİK</w:t>
            </w:r>
          </w:p>
        </w:tc>
        <w:tc>
          <w:tcPr>
            <w:tcW w:w="4597" w:type="dxa"/>
            <w:shd w:val="clear" w:color="auto" w:fill="FFFFFF" w:themeFill="background1"/>
          </w:tcPr>
          <w:p w:rsidR="009A0B72" w:rsidRPr="00D16CE3" w:rsidRDefault="009A0B72" w:rsidP="00D16CE3">
            <w:pPr>
              <w:pStyle w:val="AralkYok"/>
              <w:jc w:val="center"/>
              <w:rPr>
                <w:rFonts w:ascii="Times New Roman" w:hAnsi="Times New Roman" w:cs="Times New Roman"/>
                <w:b/>
                <w:bCs/>
                <w:color w:val="000000" w:themeColor="text1"/>
              </w:rPr>
            </w:pPr>
            <w:r w:rsidRPr="00D16CE3">
              <w:rPr>
                <w:rFonts w:ascii="Times New Roman" w:hAnsi="Times New Roman" w:cs="Times New Roman"/>
                <w:b/>
                <w:bCs/>
                <w:color w:val="000000" w:themeColor="text1"/>
              </w:rPr>
              <w:t xml:space="preserve">YENİ </w:t>
            </w:r>
            <w:r w:rsidR="00D16CE3">
              <w:rPr>
                <w:rFonts w:ascii="Times New Roman" w:hAnsi="Times New Roman" w:cs="Times New Roman"/>
                <w:b/>
                <w:bCs/>
                <w:color w:val="000000" w:themeColor="text1"/>
              </w:rPr>
              <w:t>YÖNETMELİK</w:t>
            </w:r>
          </w:p>
        </w:tc>
      </w:tr>
      <w:tr w:rsidR="009A0B72" w:rsidRPr="00D16CE3" w:rsidTr="00AB5E79">
        <w:tc>
          <w:tcPr>
            <w:tcW w:w="4751" w:type="dxa"/>
          </w:tcPr>
          <w:p w:rsidR="00462C6D" w:rsidRPr="00D16CE3" w:rsidRDefault="00462C6D" w:rsidP="000E1890">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Amaç ve kapsam</w:t>
            </w:r>
          </w:p>
          <w:p w:rsidR="009A0B72" w:rsidRPr="00D16CE3" w:rsidRDefault="00462C6D" w:rsidP="000E1890">
            <w:pPr>
              <w:spacing w:after="0" w:line="240" w:lineRule="atLeast"/>
              <w:jc w:val="both"/>
              <w:rPr>
                <w:rFonts w:ascii="Times New Roman" w:hAnsi="Times New Roman" w:cs="Times New Roman"/>
                <w:bCs/>
              </w:rPr>
            </w:pPr>
            <w:r w:rsidRPr="00D16CE3">
              <w:rPr>
                <w:rFonts w:ascii="Times New Roman" w:eastAsia="Times New Roman" w:hAnsi="Times New Roman" w:cs="Times New Roman"/>
                <w:b/>
                <w:bCs/>
                <w:color w:val="000000"/>
                <w:lang w:eastAsia="tr-TR"/>
              </w:rPr>
              <w:t>MADDE 1 – </w:t>
            </w:r>
            <w:r w:rsidRPr="00D16CE3">
              <w:rPr>
                <w:rFonts w:ascii="Times New Roman" w:eastAsia="Times New Roman" w:hAnsi="Times New Roman" w:cs="Times New Roman"/>
                <w:color w:val="000000"/>
                <w:lang w:eastAsia="tr-TR"/>
              </w:rPr>
              <w:t xml:space="preserve">(1) Bu Yönetmelik; </w:t>
            </w:r>
            <w:r w:rsidRPr="00D16CE3">
              <w:rPr>
                <w:rFonts w:ascii="Times New Roman" w:eastAsia="Times New Roman" w:hAnsi="Times New Roman" w:cs="Times New Roman"/>
                <w:b/>
                <w:strike/>
                <w:color w:val="FF0000"/>
                <w:lang w:eastAsia="tr-TR"/>
              </w:rPr>
              <w:t>Maliye Bakanlığı taşra teşkilatında görev yapan</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Defterdarlık Uzmanı ve Defterdarlık Uzman Yardımcılarının mesleğe alınmalarını, giriş sınavını, komisyonların oluşumunu, yetiştirilmeleri</w:t>
            </w:r>
            <w:r w:rsidRPr="00D16CE3">
              <w:rPr>
                <w:rFonts w:ascii="Times New Roman" w:eastAsia="Times New Roman" w:hAnsi="Times New Roman" w:cs="Times New Roman"/>
                <w:b/>
                <w:strike/>
                <w:color w:val="FF0000"/>
                <w:lang w:eastAsia="tr-TR"/>
              </w:rPr>
              <w:t>ni</w:t>
            </w:r>
            <w:r w:rsidRPr="00D16CE3">
              <w:rPr>
                <w:rFonts w:ascii="Times New Roman" w:eastAsia="Times New Roman" w:hAnsi="Times New Roman" w:cs="Times New Roman"/>
                <w:color w:val="000000"/>
                <w:lang w:eastAsia="tr-TR"/>
              </w:rPr>
              <w:t>, yeterlik sınavları</w:t>
            </w:r>
            <w:r w:rsidRPr="00D16CE3">
              <w:rPr>
                <w:rFonts w:ascii="Times New Roman" w:eastAsia="Times New Roman" w:hAnsi="Times New Roman" w:cs="Times New Roman"/>
                <w:b/>
                <w:strike/>
                <w:color w:val="FF0000"/>
                <w:lang w:eastAsia="tr-TR"/>
              </w:rPr>
              <w:t>nı</w:t>
            </w:r>
            <w:r w:rsidRPr="00D16CE3">
              <w:rPr>
                <w:rFonts w:ascii="Times New Roman" w:eastAsia="Times New Roman" w:hAnsi="Times New Roman" w:cs="Times New Roman"/>
                <w:color w:val="000000"/>
                <w:lang w:eastAsia="tr-TR"/>
              </w:rPr>
              <w:t>, atanmaları</w:t>
            </w:r>
            <w:r w:rsidRPr="00D16CE3">
              <w:rPr>
                <w:rFonts w:ascii="Times New Roman" w:eastAsia="Times New Roman" w:hAnsi="Times New Roman" w:cs="Times New Roman"/>
                <w:b/>
                <w:strike/>
                <w:color w:val="FF0000"/>
                <w:lang w:eastAsia="tr-TR"/>
              </w:rPr>
              <w:t>nı</w:t>
            </w:r>
            <w:r w:rsidRPr="00D16CE3">
              <w:rPr>
                <w:rFonts w:ascii="Times New Roman" w:eastAsia="Times New Roman" w:hAnsi="Times New Roman" w:cs="Times New Roman"/>
                <w:color w:val="000000"/>
                <w:lang w:eastAsia="tr-TR"/>
              </w:rPr>
              <w:t xml:space="preserve">, </w:t>
            </w:r>
            <w:r w:rsidRPr="00D16CE3">
              <w:rPr>
                <w:rFonts w:ascii="Times New Roman" w:eastAsia="Times New Roman" w:hAnsi="Times New Roman" w:cs="Times New Roman"/>
                <w:b/>
                <w:strike/>
                <w:color w:val="FF0000"/>
                <w:lang w:eastAsia="tr-TR"/>
              </w:rPr>
              <w:t>eğitimlerini</w:t>
            </w:r>
            <w:r w:rsidRPr="00D16CE3">
              <w:rPr>
                <w:rFonts w:ascii="Times New Roman" w:eastAsia="Times New Roman" w:hAnsi="Times New Roman" w:cs="Times New Roman"/>
                <w:color w:val="000000"/>
                <w:lang w:eastAsia="tr-TR"/>
              </w:rPr>
              <w:t>, çalışma ve görevlendirilmeleri</w:t>
            </w:r>
            <w:r w:rsidRPr="00D16CE3">
              <w:rPr>
                <w:rFonts w:ascii="Times New Roman" w:eastAsia="Times New Roman" w:hAnsi="Times New Roman" w:cs="Times New Roman"/>
                <w:b/>
                <w:strike/>
                <w:color w:val="FF0000"/>
                <w:lang w:eastAsia="tr-TR"/>
              </w:rPr>
              <w:t>ni</w:t>
            </w:r>
            <w:r w:rsidRPr="00D16CE3">
              <w:rPr>
                <w:rFonts w:ascii="Times New Roman" w:eastAsia="Times New Roman" w:hAnsi="Times New Roman" w:cs="Times New Roman"/>
                <w:color w:val="000000"/>
                <w:lang w:eastAsia="tr-TR"/>
              </w:rPr>
              <w:t>, denetim ve inceleme işleri</w:t>
            </w:r>
            <w:r w:rsidRPr="00D16CE3">
              <w:rPr>
                <w:rFonts w:ascii="Times New Roman" w:eastAsia="Times New Roman" w:hAnsi="Times New Roman" w:cs="Times New Roman"/>
                <w:b/>
                <w:strike/>
                <w:color w:val="FF0000"/>
                <w:lang w:eastAsia="tr-TR"/>
              </w:rPr>
              <w:t>yle</w:t>
            </w:r>
            <w:r w:rsidRPr="00D16CE3">
              <w:rPr>
                <w:rFonts w:ascii="Times New Roman" w:eastAsia="Times New Roman" w:hAnsi="Times New Roman" w:cs="Times New Roman"/>
                <w:color w:val="000000"/>
                <w:lang w:eastAsia="tr-TR"/>
              </w:rPr>
              <w:t xml:space="preserve"> diğer hususlara ilişkin usul ve esasları </w:t>
            </w:r>
            <w:r w:rsidRPr="00D16CE3">
              <w:rPr>
                <w:rFonts w:ascii="Times New Roman" w:eastAsia="Times New Roman" w:hAnsi="Times New Roman" w:cs="Times New Roman"/>
                <w:b/>
                <w:strike/>
                <w:color w:val="FF0000"/>
                <w:lang w:eastAsia="tr-TR"/>
              </w:rPr>
              <w:t>düzenler.</w:t>
            </w:r>
          </w:p>
        </w:tc>
        <w:tc>
          <w:tcPr>
            <w:tcW w:w="4597" w:type="dxa"/>
          </w:tcPr>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Amaç ve kapsam</w:t>
            </w:r>
          </w:p>
          <w:p w:rsidR="009A0B72" w:rsidRPr="00D16CE3" w:rsidRDefault="00016A88" w:rsidP="000E1890">
            <w:pPr>
              <w:pStyle w:val="metin"/>
              <w:spacing w:before="0" w:beforeAutospacing="0" w:after="0" w:afterAutospacing="0" w:line="240" w:lineRule="atLeast"/>
              <w:jc w:val="both"/>
              <w:rPr>
                <w:bCs/>
                <w:sz w:val="22"/>
                <w:szCs w:val="22"/>
              </w:rPr>
            </w:pPr>
            <w:r w:rsidRPr="00D16CE3">
              <w:rPr>
                <w:b/>
                <w:bCs/>
                <w:color w:val="000000"/>
                <w:sz w:val="22"/>
                <w:szCs w:val="22"/>
              </w:rPr>
              <w:t>MADDE 1 – </w:t>
            </w:r>
            <w:r w:rsidRPr="00D16CE3">
              <w:rPr>
                <w:color w:val="000000"/>
                <w:sz w:val="22"/>
                <w:szCs w:val="22"/>
              </w:rPr>
              <w:t xml:space="preserve">(1) Bu Yönetmelik; Defterdarlık Uzmanı ve Defterdarlık Uzman </w:t>
            </w:r>
            <w:r w:rsidRPr="00D16CE3">
              <w:rPr>
                <w:b/>
                <w:color w:val="FF0000"/>
                <w:sz w:val="22"/>
                <w:szCs w:val="22"/>
              </w:rPr>
              <w:t>Yardımcılığına atanacaklarda aranacak nitelikleri, bunların</w:t>
            </w:r>
            <w:r w:rsidRPr="00D16CE3">
              <w:rPr>
                <w:color w:val="FF0000"/>
                <w:sz w:val="22"/>
                <w:szCs w:val="22"/>
              </w:rPr>
              <w:t xml:space="preserve"> </w:t>
            </w:r>
            <w:r w:rsidRPr="00D16CE3">
              <w:rPr>
                <w:color w:val="000000"/>
                <w:sz w:val="22"/>
                <w:szCs w:val="22"/>
              </w:rPr>
              <w:t xml:space="preserve">mesleğe alınmaları, giriş sınavı, komisyonların oluşumu, yetiştirilmeleri, yeterlik sınavları, atanmaları, çalışma ve görevlendirilmeleri, görev ve sorumlulukları, denetim ve inceleme işleri </w:t>
            </w:r>
            <w:r w:rsidRPr="00D16CE3">
              <w:rPr>
                <w:b/>
                <w:color w:val="FF0000"/>
                <w:sz w:val="22"/>
                <w:szCs w:val="22"/>
              </w:rPr>
              <w:t>ile</w:t>
            </w:r>
            <w:r w:rsidRPr="00D16CE3">
              <w:rPr>
                <w:color w:val="000000"/>
                <w:sz w:val="22"/>
                <w:szCs w:val="22"/>
              </w:rPr>
              <w:t xml:space="preserve"> diğer hususlara ilişkin usul ve esasları </w:t>
            </w:r>
            <w:r w:rsidRPr="00D16CE3">
              <w:rPr>
                <w:b/>
                <w:color w:val="FF0000"/>
                <w:sz w:val="22"/>
                <w:szCs w:val="22"/>
              </w:rPr>
              <w:t>kapsar.</w:t>
            </w:r>
          </w:p>
        </w:tc>
      </w:tr>
      <w:tr w:rsidR="00925B46" w:rsidRPr="00D16CE3" w:rsidTr="00AB5E79">
        <w:tc>
          <w:tcPr>
            <w:tcW w:w="4751" w:type="dxa"/>
          </w:tcPr>
          <w:p w:rsidR="00462C6D" w:rsidRPr="00D16CE3" w:rsidRDefault="00462C6D" w:rsidP="000E1890">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Dayanak</w:t>
            </w:r>
          </w:p>
          <w:p w:rsidR="00462C6D" w:rsidRPr="00D16CE3" w:rsidRDefault="00462C6D" w:rsidP="000E1890">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2 – </w:t>
            </w:r>
            <w:r w:rsidRPr="00D16CE3">
              <w:rPr>
                <w:rFonts w:ascii="Times New Roman" w:eastAsia="Times New Roman" w:hAnsi="Times New Roman" w:cs="Times New Roman"/>
                <w:color w:val="000000"/>
                <w:lang w:eastAsia="tr-TR"/>
              </w:rPr>
              <w:t xml:space="preserve">(1) Bu Yönetmelik, </w:t>
            </w:r>
            <w:r w:rsidRPr="00D16CE3">
              <w:rPr>
                <w:rFonts w:ascii="Times New Roman" w:eastAsia="Times New Roman" w:hAnsi="Times New Roman" w:cs="Times New Roman"/>
                <w:b/>
                <w:strike/>
                <w:color w:val="FF0000"/>
                <w:lang w:eastAsia="tr-TR"/>
              </w:rPr>
              <w:t>178 sayılı Maliye Bakanlığının Teşkilat ve Görevleri Hakkında Kanun Hükmünde Kararnamenin 43 üncü maddesi ile 657 sayılı Devlet Memurları Kanununun ek 41 inci</w:t>
            </w:r>
            <w:r w:rsidRPr="00D16CE3">
              <w:rPr>
                <w:rFonts w:ascii="Times New Roman" w:eastAsia="Times New Roman" w:hAnsi="Times New Roman" w:cs="Times New Roman"/>
                <w:color w:val="000000"/>
                <w:lang w:eastAsia="tr-TR"/>
              </w:rPr>
              <w:t xml:space="preserve"> maddesine dayanılarak hazırlanmıştır.</w:t>
            </w:r>
          </w:p>
          <w:p w:rsidR="00925B46" w:rsidRPr="00D16CE3" w:rsidRDefault="00925B46" w:rsidP="009A0B72">
            <w:pPr>
              <w:pStyle w:val="AralkYok"/>
              <w:jc w:val="center"/>
              <w:rPr>
                <w:rFonts w:ascii="Times New Roman" w:hAnsi="Times New Roman" w:cs="Times New Roman"/>
                <w:bCs/>
              </w:rPr>
            </w:pPr>
          </w:p>
        </w:tc>
        <w:tc>
          <w:tcPr>
            <w:tcW w:w="4597" w:type="dxa"/>
          </w:tcPr>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Dayanak</w:t>
            </w:r>
          </w:p>
          <w:p w:rsidR="00925B46" w:rsidRPr="00D16CE3" w:rsidRDefault="00016A88" w:rsidP="000E1890">
            <w:pPr>
              <w:pStyle w:val="metin"/>
              <w:spacing w:before="0" w:beforeAutospacing="0" w:after="0" w:afterAutospacing="0" w:line="240" w:lineRule="atLeast"/>
              <w:jc w:val="both"/>
              <w:rPr>
                <w:bCs/>
                <w:sz w:val="22"/>
                <w:szCs w:val="22"/>
              </w:rPr>
            </w:pPr>
            <w:r w:rsidRPr="00D16CE3">
              <w:rPr>
                <w:b/>
                <w:bCs/>
                <w:color w:val="000000"/>
                <w:sz w:val="22"/>
                <w:szCs w:val="22"/>
              </w:rPr>
              <w:t>MADDE 2 – </w:t>
            </w:r>
            <w:r w:rsidRPr="00D16CE3">
              <w:rPr>
                <w:color w:val="000000"/>
                <w:sz w:val="22"/>
                <w:szCs w:val="22"/>
              </w:rPr>
              <w:t xml:space="preserve">(1) Bu Yönetmelik, </w:t>
            </w:r>
            <w:r w:rsidRPr="00D16CE3">
              <w:rPr>
                <w:b/>
                <w:color w:val="FF0000"/>
                <w:sz w:val="22"/>
                <w:szCs w:val="22"/>
              </w:rPr>
              <w:t>14/7/1965 tarihli ve 657 sayılı Devlet Memurları Kanununun ek 44 üncü maddesi ile 10/7/2018 tarihli ve 30474 sayılı Resmî Gazete’de yayımlanan 1 sayılı Cumhurbaşkanlığı Teşkilatı Hakkında Cumhurbaşkanlığı Kararnamesinin 241 inci</w:t>
            </w:r>
            <w:r w:rsidRPr="00D16CE3">
              <w:rPr>
                <w:color w:val="000000"/>
                <w:sz w:val="22"/>
                <w:szCs w:val="22"/>
              </w:rPr>
              <w:t xml:space="preserve"> maddesine dayanılarak hazırlanmıştır.</w:t>
            </w:r>
          </w:p>
        </w:tc>
      </w:tr>
      <w:tr w:rsidR="00925B46"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Tanımlar ve kısaltmalar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3 – </w:t>
            </w:r>
            <w:r w:rsidRPr="00D16CE3">
              <w:rPr>
                <w:rFonts w:ascii="Times New Roman" w:eastAsia="Times New Roman" w:hAnsi="Times New Roman" w:cs="Times New Roman"/>
                <w:color w:val="000000"/>
                <w:lang w:eastAsia="tr-TR"/>
              </w:rPr>
              <w:t>(1) Bu Yönetmelikte geçen;</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a) Bakan: Maliye Bakanını,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b) Bakanlık: Maliye Bakanlığını,</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color w:val="000000"/>
                <w:lang w:eastAsia="tr-TR"/>
              </w:rPr>
              <w:t xml:space="preserve">c) Defterdarlık birimleri: </w:t>
            </w:r>
            <w:r w:rsidRPr="00D16CE3">
              <w:rPr>
                <w:rFonts w:ascii="Times New Roman" w:eastAsia="Times New Roman" w:hAnsi="Times New Roman" w:cs="Times New Roman"/>
                <w:b/>
                <w:strike/>
                <w:color w:val="FF0000"/>
                <w:lang w:eastAsia="tr-TR"/>
              </w:rPr>
              <w:t>Muhasebat, Milli Emlak, Muhakemat ve Personel birimlerini,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ç) Fiili hizmet süresi: </w:t>
            </w:r>
            <w:r w:rsidRPr="00D16CE3">
              <w:rPr>
                <w:rFonts w:ascii="Times New Roman" w:eastAsia="Times New Roman" w:hAnsi="Times New Roman" w:cs="Times New Roman"/>
                <w:b/>
                <w:strike/>
                <w:color w:val="FF0000"/>
                <w:lang w:eastAsia="tr-TR"/>
              </w:rPr>
              <w:t xml:space="preserve">Aylıksız izinde geçen süreler ile diğer kamu idarelerinde geçici görevli olarak çalışılan </w:t>
            </w:r>
            <w:r w:rsidRPr="00D16CE3">
              <w:rPr>
                <w:rFonts w:ascii="Times New Roman" w:eastAsia="Times New Roman" w:hAnsi="Times New Roman" w:cs="Times New Roman"/>
                <w:color w:val="000000"/>
                <w:lang w:eastAsia="tr-TR"/>
              </w:rPr>
              <w:t>süreler hariç Defterdarlık Uzmanı ve/veya Defterdarlık Uzman Yardımcılığında geçen süreyi,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d) Genel Müdürlük: Personel Genel Müdürlüğünü,</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e) Giriş sınavı: Ölçme, Seçme ve Yerleştirme Merkezi (ÖSYM) Başkanlığınca yapılan Kamu Personel Seçme Sınavına ilişkin kılavuzda ilan edilen puan türleri itibarıyla Bakanlıkça belirlenen yeterli puanı alanlardan bu Yönetmelikte belirtilen şartları taşıyanların katılacağı özel yarışma sınavını,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f) </w:t>
            </w:r>
            <w:r w:rsidRPr="00D16CE3">
              <w:rPr>
                <w:rFonts w:ascii="Times New Roman" w:eastAsia="Times New Roman" w:hAnsi="Times New Roman" w:cs="Times New Roman"/>
                <w:b/>
                <w:strike/>
                <w:color w:val="FF0000"/>
                <w:lang w:eastAsia="tr-TR"/>
              </w:rPr>
              <w:t>Kamu Personel Seçme Sınavı</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(KPSS): 18/3/2002 tarihli ve 2002/3975 sayılı Bakanlar Kurulu Kararı ile yürürlüğe konulan Kamu Görevlerine İlk Defa Atanacaklar İçin Yapılacak Sınavlar Hakkında Genel Yönetmelik uyarınca yapılan merkezi sınavı,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g) </w:t>
            </w:r>
            <w:r w:rsidRPr="00D16CE3">
              <w:rPr>
                <w:rFonts w:ascii="Times New Roman" w:eastAsia="Times New Roman" w:hAnsi="Times New Roman" w:cs="Times New Roman"/>
                <w:b/>
                <w:strike/>
                <w:color w:val="FF0000"/>
                <w:lang w:eastAsia="tr-TR"/>
              </w:rPr>
              <w:t>MAYEM: Maliye Yüksek Eğitim Merkezi Başkanlığını,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ifade eder.</w:t>
            </w:r>
          </w:p>
          <w:p w:rsidR="00925B46" w:rsidRPr="00D16CE3" w:rsidRDefault="00925B46" w:rsidP="009A0B72">
            <w:pPr>
              <w:pStyle w:val="AralkYok"/>
              <w:jc w:val="center"/>
              <w:rPr>
                <w:rFonts w:ascii="Times New Roman" w:hAnsi="Times New Roman" w:cs="Times New Roman"/>
                <w:bCs/>
              </w:rPr>
            </w:pPr>
          </w:p>
        </w:tc>
        <w:tc>
          <w:tcPr>
            <w:tcW w:w="4597" w:type="dxa"/>
          </w:tcPr>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Tanımlar ve kısaltmalar</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3 – </w:t>
            </w:r>
            <w:r w:rsidRPr="00D16CE3">
              <w:rPr>
                <w:color w:val="000000"/>
                <w:sz w:val="22"/>
                <w:szCs w:val="22"/>
              </w:rPr>
              <w:t>(1) Bu Yönetmelikte geçen;</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a) Bakan: </w:t>
            </w:r>
            <w:r w:rsidRPr="00D16CE3">
              <w:rPr>
                <w:b/>
                <w:color w:val="FF0000"/>
                <w:sz w:val="22"/>
                <w:szCs w:val="22"/>
              </w:rPr>
              <w:t xml:space="preserve">Hazine ve </w:t>
            </w:r>
            <w:r w:rsidRPr="00D16CE3">
              <w:rPr>
                <w:color w:val="000000"/>
                <w:sz w:val="22"/>
                <w:szCs w:val="22"/>
              </w:rPr>
              <w:t>Maliye Bakanını,</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b) Bakanlık: </w:t>
            </w:r>
            <w:r w:rsidRPr="00D16CE3">
              <w:rPr>
                <w:b/>
                <w:color w:val="FF0000"/>
                <w:sz w:val="22"/>
                <w:szCs w:val="22"/>
              </w:rPr>
              <w:t>Hazine ve</w:t>
            </w:r>
            <w:r w:rsidRPr="00D16CE3">
              <w:rPr>
                <w:color w:val="FF0000"/>
                <w:sz w:val="22"/>
                <w:szCs w:val="22"/>
              </w:rPr>
              <w:t xml:space="preserve"> </w:t>
            </w:r>
            <w:r w:rsidRPr="00D16CE3">
              <w:rPr>
                <w:color w:val="000000"/>
                <w:sz w:val="22"/>
                <w:szCs w:val="22"/>
              </w:rPr>
              <w:t>Maliye Bakanlığını,</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c) </w:t>
            </w:r>
            <w:r w:rsidRPr="00D16CE3">
              <w:rPr>
                <w:b/>
                <w:color w:val="FF0000"/>
                <w:sz w:val="22"/>
                <w:szCs w:val="22"/>
              </w:rPr>
              <w:t>Birim amiri: Bakanlık merkez teşkilatı hizmet birimlerinin en üst amirlerini</w:t>
            </w:r>
            <w:r w:rsidRPr="00D16CE3">
              <w:rPr>
                <w:color w:val="000000"/>
                <w:sz w:val="22"/>
                <w:szCs w:val="22"/>
              </w:rPr>
              <w:t>,</w:t>
            </w:r>
          </w:p>
          <w:p w:rsidR="00016A88" w:rsidRPr="00D16CE3" w:rsidRDefault="00016A88" w:rsidP="00EE36B2">
            <w:pPr>
              <w:pStyle w:val="metin"/>
              <w:spacing w:before="0" w:beforeAutospacing="0" w:after="0" w:afterAutospacing="0" w:line="240" w:lineRule="atLeast"/>
              <w:jc w:val="both"/>
              <w:rPr>
                <w:b/>
                <w:color w:val="FF0000"/>
                <w:sz w:val="22"/>
                <w:szCs w:val="22"/>
              </w:rPr>
            </w:pPr>
            <w:r w:rsidRPr="00D16CE3">
              <w:rPr>
                <w:color w:val="000000"/>
                <w:sz w:val="22"/>
                <w:szCs w:val="22"/>
              </w:rPr>
              <w:t xml:space="preserve">ç) Defterdarlık birimleri: </w:t>
            </w:r>
            <w:r w:rsidRPr="00D16CE3">
              <w:rPr>
                <w:b/>
                <w:color w:val="FF0000"/>
                <w:sz w:val="22"/>
                <w:szCs w:val="22"/>
              </w:rPr>
              <w:t>Muhasebat ve Muhakemat birimleri ile Personel Müdürlüğünü,</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d) Fiili hizmet süresi: </w:t>
            </w:r>
            <w:r w:rsidRPr="00D16CE3">
              <w:rPr>
                <w:b/>
                <w:color w:val="FF0000"/>
                <w:sz w:val="22"/>
                <w:szCs w:val="22"/>
              </w:rPr>
              <w:t xml:space="preserve">2/5/2019 tarihli ve 1025 sayılı Cumhurbaşkanı Kararı ile yürürlüğe konulan Kurumlar Arası Geçici Görevlendirme Yönetmeliği uyarınca yapılacak geçici görevlendirmeler dışındaki geçici görevlendirmeler ile aylıksız izinde geçen </w:t>
            </w:r>
            <w:r w:rsidRPr="00D16CE3">
              <w:rPr>
                <w:color w:val="000000"/>
                <w:sz w:val="22"/>
                <w:szCs w:val="22"/>
              </w:rPr>
              <w:t>süreler hariç, Defterdarlık Uzmanı ve/veya Defterdarlık Uzman Yardımcılığında geçen süreyi,</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color w:val="000000"/>
                <w:sz w:val="22"/>
                <w:szCs w:val="22"/>
              </w:rPr>
              <w:t>e) Genel Müdürlük: Personel Genel Müdürlüğünü,</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color w:val="000000"/>
                <w:sz w:val="22"/>
                <w:szCs w:val="22"/>
              </w:rPr>
              <w:t>f) Giriş sınavı: Ölçme, Seçme ve Yerleştirme Merkezi Başkanlığınca yapılan Kamu Personel Seçme Sınavına ilişkin kılavuzda ilan edilen puan türleri itibarıyla Bakanlıkça belirlenen yeterli puanı alanlardan bu Yönetmelikte belirtilen şartları taşıyanların katılacağı özel yarışma sınavını,</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color w:val="000000"/>
                <w:sz w:val="22"/>
                <w:szCs w:val="22"/>
              </w:rPr>
              <w:lastRenderedPageBreak/>
              <w:t xml:space="preserve">g) </w:t>
            </w:r>
            <w:r w:rsidRPr="00D16CE3">
              <w:rPr>
                <w:b/>
                <w:color w:val="FF0000"/>
                <w:sz w:val="22"/>
                <w:szCs w:val="22"/>
              </w:rPr>
              <w:t>KPSS</w:t>
            </w:r>
            <w:r w:rsidRPr="00D16CE3">
              <w:rPr>
                <w:color w:val="000000"/>
                <w:sz w:val="22"/>
                <w:szCs w:val="22"/>
              </w:rPr>
              <w:t xml:space="preserve">: 18/3/2002 tarihli ve 2002/3975 sayılı Bakanlar Kurulu Kararı ile yürürlüğe konulan Kamu Görevlerine İlk Defa Atanacaklar İçin Yapılacak Sınavlar Hakkında Genel Yönetmelik uyarınca yapılan </w:t>
            </w:r>
            <w:r w:rsidRPr="00D16CE3">
              <w:rPr>
                <w:b/>
                <w:color w:val="FF0000"/>
                <w:sz w:val="22"/>
                <w:szCs w:val="22"/>
              </w:rPr>
              <w:t>Kamu Personel Seçme Sınavını</w:t>
            </w:r>
            <w:r w:rsidRPr="00D16CE3">
              <w:rPr>
                <w:color w:val="000000"/>
                <w:sz w:val="22"/>
                <w:szCs w:val="22"/>
              </w:rPr>
              <w:t>,</w:t>
            </w:r>
          </w:p>
          <w:p w:rsidR="00016A88" w:rsidRPr="00D16CE3" w:rsidRDefault="00016A88"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ğ) Uzman: Defterdarlık Uzmanını,</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b/>
                <w:color w:val="FF0000"/>
                <w:sz w:val="22"/>
                <w:szCs w:val="22"/>
              </w:rPr>
              <w:t>h) Uzman yardımcısı: Defterdarlık Uzman Yardımcısını</w:t>
            </w:r>
            <w:r w:rsidRPr="00D16CE3">
              <w:rPr>
                <w:color w:val="000000"/>
                <w:sz w:val="22"/>
                <w:szCs w:val="22"/>
              </w:rPr>
              <w:t>,</w:t>
            </w:r>
          </w:p>
          <w:p w:rsidR="00925B46" w:rsidRPr="00D16CE3" w:rsidRDefault="00016A88" w:rsidP="000E1890">
            <w:pPr>
              <w:pStyle w:val="metin"/>
              <w:spacing w:before="0" w:beforeAutospacing="0" w:after="0" w:afterAutospacing="0" w:line="240" w:lineRule="atLeast"/>
              <w:jc w:val="both"/>
              <w:rPr>
                <w:bCs/>
                <w:sz w:val="22"/>
                <w:szCs w:val="22"/>
              </w:rPr>
            </w:pPr>
            <w:r w:rsidRPr="00D16CE3">
              <w:rPr>
                <w:color w:val="000000"/>
                <w:sz w:val="22"/>
                <w:szCs w:val="22"/>
              </w:rPr>
              <w:t>ifade eder.</w:t>
            </w:r>
          </w:p>
        </w:tc>
      </w:tr>
      <w:tr w:rsidR="00925B46"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lastRenderedPageBreak/>
              <w:t>Defterdarlık Uzman Yardımcılığına giriş</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4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Defterdarlık Uzmanlığı mesleğine, giriş sınavıyla Defterdarlık Uzman Yardımcısı olarak girilir.</w:t>
            </w:r>
          </w:p>
          <w:p w:rsidR="00925B46" w:rsidRPr="00D16CE3" w:rsidRDefault="00925B46" w:rsidP="009A0B72">
            <w:pPr>
              <w:pStyle w:val="AralkYok"/>
              <w:jc w:val="center"/>
              <w:rPr>
                <w:rFonts w:ascii="Times New Roman" w:hAnsi="Times New Roman" w:cs="Times New Roman"/>
                <w:bCs/>
              </w:rPr>
            </w:pPr>
          </w:p>
        </w:tc>
        <w:tc>
          <w:tcPr>
            <w:tcW w:w="4597" w:type="dxa"/>
          </w:tcPr>
          <w:p w:rsidR="00016A88" w:rsidRPr="00D16CE3" w:rsidRDefault="00016A88" w:rsidP="00016A88">
            <w:pPr>
              <w:pStyle w:val="metin"/>
              <w:spacing w:before="0" w:beforeAutospacing="0" w:after="0" w:afterAutospacing="0" w:line="240" w:lineRule="atLeast"/>
              <w:jc w:val="both"/>
              <w:rPr>
                <w:b/>
                <w:color w:val="FF0000"/>
                <w:sz w:val="22"/>
                <w:szCs w:val="22"/>
              </w:rPr>
            </w:pPr>
            <w:r w:rsidRPr="00D16CE3">
              <w:rPr>
                <w:b/>
                <w:bCs/>
                <w:color w:val="FF0000"/>
                <w:sz w:val="22"/>
                <w:szCs w:val="22"/>
              </w:rPr>
              <w:t>Giriş sınavı</w:t>
            </w:r>
          </w:p>
          <w:p w:rsidR="00016A88" w:rsidRPr="00D16CE3" w:rsidRDefault="00016A88" w:rsidP="00016A88">
            <w:pPr>
              <w:pStyle w:val="metin"/>
              <w:spacing w:before="0" w:beforeAutospacing="0" w:after="0" w:afterAutospacing="0" w:line="240" w:lineRule="atLeast"/>
              <w:jc w:val="both"/>
              <w:rPr>
                <w:b/>
                <w:color w:val="FF0000"/>
                <w:sz w:val="22"/>
                <w:szCs w:val="22"/>
              </w:rPr>
            </w:pPr>
            <w:r w:rsidRPr="00D16CE3">
              <w:rPr>
                <w:b/>
                <w:bCs/>
                <w:color w:val="FF0000"/>
                <w:sz w:val="22"/>
                <w:szCs w:val="22"/>
              </w:rPr>
              <w:t>MADDE 4 – </w:t>
            </w:r>
            <w:r w:rsidRPr="00D16CE3">
              <w:rPr>
                <w:b/>
                <w:color w:val="FF0000"/>
                <w:sz w:val="22"/>
                <w:szCs w:val="22"/>
              </w:rPr>
              <w:t>(1) Uzmanlığa, giriş sınavıyla uzman yardımcısı olarak girilir.</w:t>
            </w:r>
          </w:p>
          <w:p w:rsidR="00016A88" w:rsidRPr="00D16CE3" w:rsidRDefault="00016A88" w:rsidP="00016A88">
            <w:pPr>
              <w:pStyle w:val="metin"/>
              <w:spacing w:before="0" w:beforeAutospacing="0" w:after="0" w:afterAutospacing="0" w:line="240" w:lineRule="atLeast"/>
              <w:jc w:val="both"/>
              <w:rPr>
                <w:b/>
                <w:color w:val="FF0000"/>
                <w:sz w:val="22"/>
                <w:szCs w:val="22"/>
              </w:rPr>
            </w:pPr>
            <w:r w:rsidRPr="00D16CE3">
              <w:rPr>
                <w:b/>
                <w:color w:val="FF0000"/>
                <w:sz w:val="22"/>
                <w:szCs w:val="22"/>
              </w:rPr>
              <w:t>(2) Giriş sınavı, yazılı ve sözlü olmak üzere iki aşamadan veya yalnızca sözlü olarak tek aşamadan oluşur.</w:t>
            </w:r>
          </w:p>
          <w:p w:rsidR="00016A88" w:rsidRPr="00D16CE3" w:rsidRDefault="00016A88" w:rsidP="00016A88">
            <w:pPr>
              <w:pStyle w:val="metin"/>
              <w:spacing w:before="0" w:beforeAutospacing="0" w:after="0" w:afterAutospacing="0" w:line="240" w:lineRule="atLeast"/>
              <w:jc w:val="both"/>
              <w:rPr>
                <w:b/>
                <w:color w:val="FF0000"/>
                <w:sz w:val="22"/>
                <w:szCs w:val="22"/>
              </w:rPr>
            </w:pPr>
            <w:r w:rsidRPr="00D16CE3">
              <w:rPr>
                <w:b/>
                <w:color w:val="FF0000"/>
                <w:sz w:val="22"/>
                <w:szCs w:val="22"/>
              </w:rPr>
              <w:t>(3) Sınavın yazılı ve sözlü olarak iki aşamalı yapılması halinde, yazılı sınavda başarılı olamayanlar sözlü sınava alınmaz.</w:t>
            </w:r>
          </w:p>
          <w:p w:rsidR="00016A88" w:rsidRPr="00D16CE3" w:rsidRDefault="00016A88" w:rsidP="00016A88">
            <w:pPr>
              <w:pStyle w:val="metin"/>
              <w:spacing w:before="0" w:beforeAutospacing="0" w:after="0" w:afterAutospacing="0" w:line="240" w:lineRule="atLeast"/>
              <w:jc w:val="both"/>
              <w:rPr>
                <w:b/>
                <w:color w:val="FF0000"/>
                <w:sz w:val="22"/>
                <w:szCs w:val="22"/>
              </w:rPr>
            </w:pPr>
            <w:r w:rsidRPr="00D16CE3">
              <w:rPr>
                <w:b/>
                <w:color w:val="FF0000"/>
                <w:sz w:val="22"/>
                <w:szCs w:val="22"/>
              </w:rPr>
              <w:t>(4) Giriş sınavı, Bakanlıkça yapılır veya yaptırılır.</w:t>
            </w:r>
          </w:p>
          <w:p w:rsidR="00016A88" w:rsidRPr="00D16CE3" w:rsidRDefault="00016A88" w:rsidP="00016A88">
            <w:pPr>
              <w:pStyle w:val="metin"/>
              <w:spacing w:before="0" w:beforeAutospacing="0" w:after="0" w:afterAutospacing="0" w:line="240" w:lineRule="atLeast"/>
              <w:jc w:val="both"/>
              <w:rPr>
                <w:b/>
                <w:color w:val="FF0000"/>
                <w:sz w:val="22"/>
                <w:szCs w:val="22"/>
              </w:rPr>
            </w:pPr>
            <w:r w:rsidRPr="00D16CE3">
              <w:rPr>
                <w:b/>
                <w:color w:val="FF0000"/>
                <w:sz w:val="22"/>
                <w:szCs w:val="22"/>
              </w:rPr>
              <w:t>(5) Sınavın başka bir kuruma yaptırılması halinde, sınava ilişkin hususlar protokol ile belirlenir.</w:t>
            </w:r>
          </w:p>
          <w:p w:rsidR="00925B46" w:rsidRPr="00D16CE3" w:rsidRDefault="00016A88" w:rsidP="000E1890">
            <w:pPr>
              <w:pStyle w:val="metin"/>
              <w:spacing w:before="0" w:beforeAutospacing="0" w:after="0" w:afterAutospacing="0" w:line="240" w:lineRule="atLeast"/>
              <w:jc w:val="both"/>
              <w:rPr>
                <w:bCs/>
                <w:sz w:val="22"/>
                <w:szCs w:val="22"/>
              </w:rPr>
            </w:pPr>
            <w:r w:rsidRPr="00D16CE3">
              <w:rPr>
                <w:b/>
                <w:color w:val="FF0000"/>
                <w:sz w:val="22"/>
                <w:szCs w:val="22"/>
              </w:rPr>
              <w:t>(6) Sınavın sekretarya işlemleri Genel Müdürlük tarafından yürütülür.</w:t>
            </w:r>
          </w:p>
        </w:tc>
      </w:tr>
      <w:tr w:rsidR="00925B46" w:rsidRPr="00D16CE3" w:rsidTr="00AB5E79">
        <w:tc>
          <w:tcPr>
            <w:tcW w:w="4751" w:type="dxa"/>
          </w:tcPr>
          <w:p w:rsidR="00462C6D" w:rsidRPr="00D16CE3" w:rsidRDefault="00462C6D"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Giriş sınavı başvuru şartları</w:t>
            </w:r>
          </w:p>
          <w:p w:rsidR="00462C6D" w:rsidRPr="00D16CE3" w:rsidRDefault="00462C6D"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5 – </w:t>
            </w:r>
            <w:r w:rsidRPr="00D16CE3">
              <w:rPr>
                <w:rFonts w:ascii="Times New Roman" w:eastAsia="Times New Roman" w:hAnsi="Times New Roman" w:cs="Times New Roman"/>
                <w:color w:val="000000"/>
                <w:lang w:eastAsia="tr-TR"/>
              </w:rPr>
              <w:t>(1) Giriş sınavına katılmak isteyenlerde son başvuru tarihi itibarıyla aşağıdaki şartlar aranır.</w:t>
            </w:r>
          </w:p>
          <w:p w:rsidR="00462C6D" w:rsidRPr="00D16CE3" w:rsidRDefault="00462C6D"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a) 657 sayılı </w:t>
            </w:r>
            <w:r w:rsidRPr="00D16CE3">
              <w:rPr>
                <w:rFonts w:ascii="Times New Roman" w:eastAsia="Times New Roman" w:hAnsi="Times New Roman" w:cs="Times New Roman"/>
                <w:b/>
                <w:strike/>
                <w:color w:val="FF0000"/>
                <w:lang w:eastAsia="tr-TR"/>
              </w:rPr>
              <w:t>Devlet Memurları Kanununun</w:t>
            </w:r>
            <w:r w:rsidRPr="00D16CE3">
              <w:rPr>
                <w:rFonts w:ascii="Times New Roman" w:eastAsia="Times New Roman" w:hAnsi="Times New Roman" w:cs="Times New Roman"/>
                <w:color w:val="000000"/>
                <w:lang w:eastAsia="tr-TR"/>
              </w:rPr>
              <w:t xml:space="preserve"> 48 inci maddesinde belirtilen genel şartları taşımak.</w:t>
            </w:r>
          </w:p>
          <w:p w:rsidR="00462C6D" w:rsidRPr="00D16CE3" w:rsidRDefault="00462C6D"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b) Bakanlığın kadro ve ihtiyaç durumuna göre;</w:t>
            </w:r>
          </w:p>
          <w:p w:rsidR="00462C6D" w:rsidRPr="00D16CE3" w:rsidRDefault="00462C6D"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1) En az dört yıllık lisans eğitimi veren hukuk, siyasal bilgiler, iktisat, işletme, iktisadi ve idari bilimler </w:t>
            </w:r>
            <w:r w:rsidRPr="00D16CE3">
              <w:rPr>
                <w:rFonts w:ascii="Times New Roman" w:eastAsia="Times New Roman" w:hAnsi="Times New Roman" w:cs="Times New Roman"/>
                <w:b/>
                <w:strike/>
                <w:color w:val="FF0000"/>
                <w:lang w:eastAsia="tr-TR"/>
              </w:rPr>
              <w:t>fakülteleri</w:t>
            </w:r>
            <w:r w:rsidRPr="00D16CE3">
              <w:rPr>
                <w:rFonts w:ascii="Times New Roman" w:eastAsia="Times New Roman" w:hAnsi="Times New Roman" w:cs="Times New Roman"/>
                <w:color w:val="000000"/>
                <w:lang w:eastAsia="tr-TR"/>
              </w:rPr>
              <w:t xml:space="preserve"> veya bunlara denkliği Yükseköğretim Kurulu tarafından kabul edilen yurtiçindeki veya yurtdışındaki öğretim kurumlarından,</w:t>
            </w:r>
          </w:p>
          <w:p w:rsidR="00462C6D" w:rsidRPr="00D16CE3" w:rsidRDefault="00462C6D" w:rsidP="00EE36B2">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En az dört yıllık lisans eğitimi veren mimarlık, mühendislik, fen-edebiyat, eğitim ve eğitim bilimleri ile iletişim fakültelerinin Bakanlıkça belirlenen bölümlerinden veya bunlara denkliği Yükseköğretim Kurulu tarafından kabul edilen yurtiçindeki veya yurtdışındaki öğretim kurumlarından,</w:t>
            </w:r>
          </w:p>
          <w:p w:rsidR="00462C6D" w:rsidRPr="00D16CE3" w:rsidRDefault="00462C6D" w:rsidP="00EE36B2">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mezun olmak.</w:t>
            </w:r>
          </w:p>
          <w:p w:rsidR="00462C6D" w:rsidRPr="00D16CE3" w:rsidRDefault="00462C6D"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c) KPSS’den, Bakanlıkça belirlenen puan türlerine göre yeterli puanı almış olmak.</w:t>
            </w:r>
          </w:p>
          <w:p w:rsidR="00925B46" w:rsidRPr="00D16CE3" w:rsidRDefault="00462C6D" w:rsidP="00D16CE3">
            <w:pPr>
              <w:spacing w:after="0" w:line="240" w:lineRule="atLeast"/>
              <w:jc w:val="both"/>
              <w:rPr>
                <w:rFonts w:ascii="Times New Roman" w:hAnsi="Times New Roman" w:cs="Times New Roman"/>
                <w:bCs/>
              </w:rPr>
            </w:pPr>
            <w:r w:rsidRPr="00D16CE3">
              <w:rPr>
                <w:rFonts w:ascii="Times New Roman" w:eastAsia="Times New Roman" w:hAnsi="Times New Roman" w:cs="Times New Roman"/>
                <w:color w:val="000000"/>
                <w:lang w:eastAsia="tr-TR"/>
              </w:rPr>
              <w:t xml:space="preserve">ç) </w:t>
            </w:r>
            <w:r w:rsidRPr="00D16CE3">
              <w:rPr>
                <w:rFonts w:ascii="Times New Roman" w:eastAsia="Times New Roman" w:hAnsi="Times New Roman" w:cs="Times New Roman"/>
                <w:b/>
                <w:strike/>
                <w:color w:val="FF0000"/>
                <w:lang w:eastAsia="tr-TR"/>
              </w:rPr>
              <w:t>Sınavın yapılacağı tarihte otuzbeş yaşını doldurmamış olmak</w:t>
            </w:r>
            <w:r w:rsidRPr="00D16CE3">
              <w:rPr>
                <w:rFonts w:ascii="Times New Roman" w:eastAsia="Times New Roman" w:hAnsi="Times New Roman" w:cs="Times New Roman"/>
                <w:color w:val="000000"/>
                <w:lang w:eastAsia="tr-TR"/>
              </w:rPr>
              <w:t>.</w:t>
            </w:r>
          </w:p>
        </w:tc>
        <w:tc>
          <w:tcPr>
            <w:tcW w:w="4597" w:type="dxa"/>
          </w:tcPr>
          <w:p w:rsidR="00016A88" w:rsidRPr="00D16CE3" w:rsidRDefault="00016A88" w:rsidP="00016A88">
            <w:pPr>
              <w:pStyle w:val="metin"/>
              <w:spacing w:before="0" w:beforeAutospacing="0" w:after="0" w:afterAutospacing="0" w:line="240" w:lineRule="atLeast"/>
              <w:jc w:val="both"/>
              <w:rPr>
                <w:color w:val="000000"/>
                <w:sz w:val="22"/>
                <w:szCs w:val="22"/>
              </w:rPr>
            </w:pPr>
            <w:r w:rsidRPr="00D16CE3">
              <w:rPr>
                <w:b/>
                <w:bCs/>
                <w:color w:val="000000"/>
                <w:sz w:val="22"/>
                <w:szCs w:val="22"/>
              </w:rPr>
              <w:t>Giriş sınavı başvuru şartları</w:t>
            </w:r>
          </w:p>
          <w:p w:rsidR="00016A88" w:rsidRPr="00D16CE3" w:rsidRDefault="00016A88" w:rsidP="00016A88">
            <w:pPr>
              <w:pStyle w:val="metin"/>
              <w:spacing w:before="0" w:beforeAutospacing="0" w:after="0" w:afterAutospacing="0" w:line="240" w:lineRule="atLeast"/>
              <w:jc w:val="both"/>
              <w:rPr>
                <w:color w:val="000000"/>
                <w:sz w:val="22"/>
                <w:szCs w:val="22"/>
              </w:rPr>
            </w:pPr>
            <w:r w:rsidRPr="00D16CE3">
              <w:rPr>
                <w:b/>
                <w:bCs/>
                <w:color w:val="000000"/>
                <w:sz w:val="22"/>
                <w:szCs w:val="22"/>
              </w:rPr>
              <w:t>MADDE 5 – </w:t>
            </w:r>
            <w:r w:rsidRPr="00D16CE3">
              <w:rPr>
                <w:color w:val="000000"/>
                <w:sz w:val="22"/>
                <w:szCs w:val="22"/>
              </w:rPr>
              <w:t>(1) Giriş sınavına katılmak isteyenlerde son başvuru tarihi itibarıyla aşağıdaki şartlar aranır:</w:t>
            </w:r>
          </w:p>
          <w:p w:rsidR="00016A88" w:rsidRPr="00D16CE3" w:rsidRDefault="00016A88" w:rsidP="00016A88">
            <w:pPr>
              <w:pStyle w:val="metin"/>
              <w:spacing w:before="0" w:beforeAutospacing="0" w:after="0" w:afterAutospacing="0" w:line="240" w:lineRule="atLeast"/>
              <w:jc w:val="both"/>
              <w:rPr>
                <w:color w:val="000000"/>
                <w:sz w:val="22"/>
                <w:szCs w:val="22"/>
              </w:rPr>
            </w:pPr>
            <w:r w:rsidRPr="00D16CE3">
              <w:rPr>
                <w:color w:val="000000"/>
                <w:sz w:val="22"/>
                <w:szCs w:val="22"/>
              </w:rPr>
              <w:t xml:space="preserve">a) 657 sayılı </w:t>
            </w:r>
            <w:r w:rsidRPr="00D16CE3">
              <w:rPr>
                <w:b/>
                <w:color w:val="FF0000"/>
                <w:sz w:val="22"/>
                <w:szCs w:val="22"/>
              </w:rPr>
              <w:t>Kanunun</w:t>
            </w:r>
            <w:r w:rsidRPr="00D16CE3">
              <w:rPr>
                <w:color w:val="000000"/>
                <w:sz w:val="22"/>
                <w:szCs w:val="22"/>
              </w:rPr>
              <w:t xml:space="preserve"> 48 inci maddesinde belirtilen genel şartları taşımak.</w:t>
            </w:r>
          </w:p>
          <w:p w:rsidR="00016A88" w:rsidRPr="00D16CE3" w:rsidRDefault="00016A88" w:rsidP="00016A88">
            <w:pPr>
              <w:pStyle w:val="metin"/>
              <w:spacing w:before="0" w:beforeAutospacing="0" w:after="0" w:afterAutospacing="0" w:line="240" w:lineRule="atLeast"/>
              <w:jc w:val="both"/>
              <w:rPr>
                <w:color w:val="000000"/>
                <w:sz w:val="22"/>
                <w:szCs w:val="22"/>
              </w:rPr>
            </w:pPr>
            <w:r w:rsidRPr="00D16CE3">
              <w:rPr>
                <w:color w:val="000000"/>
                <w:sz w:val="22"/>
                <w:szCs w:val="22"/>
              </w:rPr>
              <w:t xml:space="preserve">b) Bakanlığın kadro ve ihtiyaç durumuna göre; en az dört yıllık lisans eğitimi veren hukuk, siyasal bilgiler, iktisat, işletme, iktisadi ve idari bilimler ile </w:t>
            </w:r>
            <w:r w:rsidRPr="00D16CE3">
              <w:rPr>
                <w:b/>
                <w:color w:val="FF0000"/>
                <w:sz w:val="22"/>
                <w:szCs w:val="22"/>
              </w:rPr>
              <w:t>diğer fakültelerin</w:t>
            </w:r>
            <w:r w:rsidRPr="00D16CE3">
              <w:rPr>
                <w:color w:val="FF0000"/>
                <w:sz w:val="22"/>
                <w:szCs w:val="22"/>
              </w:rPr>
              <w:t xml:space="preserve"> </w:t>
            </w:r>
            <w:r w:rsidRPr="00D16CE3">
              <w:rPr>
                <w:color w:val="000000"/>
                <w:sz w:val="22"/>
                <w:szCs w:val="22"/>
              </w:rPr>
              <w:t xml:space="preserve">veya bunlara denkliği Yükseköğretim Kurulu tarafından kabul edilen yurt içindeki veya yurt dışındaki öğretim </w:t>
            </w:r>
            <w:r w:rsidRPr="00D16CE3">
              <w:rPr>
                <w:b/>
                <w:color w:val="FF0000"/>
                <w:sz w:val="22"/>
                <w:szCs w:val="22"/>
              </w:rPr>
              <w:t>kurumlarının Bakanlıkça duyuruda belirlenecek öğrenim dallarından mezun olmak</w:t>
            </w:r>
            <w:r w:rsidRPr="00D16CE3">
              <w:rPr>
                <w:color w:val="000000"/>
                <w:sz w:val="22"/>
                <w:szCs w:val="22"/>
              </w:rPr>
              <w:t>.</w:t>
            </w:r>
          </w:p>
          <w:p w:rsidR="00016A88" w:rsidRPr="00D16CE3" w:rsidRDefault="00016A88" w:rsidP="00016A88">
            <w:pPr>
              <w:pStyle w:val="metin"/>
              <w:spacing w:before="0" w:beforeAutospacing="0" w:after="0" w:afterAutospacing="0" w:line="240" w:lineRule="atLeast"/>
              <w:jc w:val="both"/>
              <w:rPr>
                <w:color w:val="000000"/>
                <w:sz w:val="22"/>
                <w:szCs w:val="22"/>
              </w:rPr>
            </w:pPr>
            <w:r w:rsidRPr="00D16CE3">
              <w:rPr>
                <w:color w:val="000000"/>
                <w:sz w:val="22"/>
                <w:szCs w:val="22"/>
              </w:rPr>
              <w:t>c)KPSS’den, Bakanlıkça belirlenen puan türlerine göre yeterli puanı almış olmak.</w:t>
            </w:r>
          </w:p>
          <w:p w:rsidR="00016A88" w:rsidRPr="00D16CE3" w:rsidRDefault="00016A88" w:rsidP="00016A88">
            <w:pPr>
              <w:pStyle w:val="metin"/>
              <w:spacing w:before="0" w:beforeAutospacing="0" w:after="0" w:afterAutospacing="0" w:line="240" w:lineRule="atLeast"/>
              <w:jc w:val="both"/>
              <w:rPr>
                <w:color w:val="000000"/>
                <w:sz w:val="22"/>
                <w:szCs w:val="22"/>
              </w:rPr>
            </w:pPr>
            <w:r w:rsidRPr="00D16CE3">
              <w:rPr>
                <w:color w:val="000000"/>
                <w:sz w:val="22"/>
                <w:szCs w:val="22"/>
              </w:rPr>
              <w:t xml:space="preserve">ç) </w:t>
            </w:r>
            <w:r w:rsidRPr="00D16CE3">
              <w:rPr>
                <w:b/>
                <w:color w:val="FF0000"/>
                <w:sz w:val="22"/>
                <w:szCs w:val="22"/>
              </w:rPr>
              <w:t>Giriş sınavının yapıldığı yılın ocak ayının birinci günü itibarıyla</w:t>
            </w:r>
            <w:r w:rsidRPr="00D16CE3">
              <w:rPr>
                <w:color w:val="FF0000"/>
                <w:sz w:val="22"/>
                <w:szCs w:val="22"/>
              </w:rPr>
              <w:t xml:space="preserve"> </w:t>
            </w:r>
            <w:r w:rsidRPr="00D16CE3">
              <w:rPr>
                <w:color w:val="000000"/>
                <w:sz w:val="22"/>
                <w:szCs w:val="22"/>
              </w:rPr>
              <w:t>otuz beş yaşını doldurmamış olmak.</w:t>
            </w:r>
          </w:p>
          <w:p w:rsidR="00925B46" w:rsidRPr="00D16CE3" w:rsidRDefault="00925B46" w:rsidP="009A0B72">
            <w:pPr>
              <w:pStyle w:val="AralkYok"/>
              <w:jc w:val="center"/>
              <w:rPr>
                <w:rFonts w:ascii="Times New Roman" w:hAnsi="Times New Roman" w:cs="Times New Roman"/>
                <w:bCs/>
              </w:rPr>
            </w:pPr>
          </w:p>
        </w:tc>
      </w:tr>
      <w:tr w:rsidR="00925B46"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Giriş sınavının duyurulması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6 – </w:t>
            </w:r>
            <w:r w:rsidRPr="00D16CE3">
              <w:rPr>
                <w:rFonts w:ascii="Times New Roman" w:eastAsia="Times New Roman" w:hAnsi="Times New Roman" w:cs="Times New Roman"/>
                <w:color w:val="000000"/>
                <w:lang w:eastAsia="tr-TR"/>
              </w:rPr>
              <w:t xml:space="preserve">(1) Giriş sınavı, Bakanlıkça belirlenen formata uygun olarak </w:t>
            </w:r>
            <w:r w:rsidRPr="00D16CE3">
              <w:rPr>
                <w:rFonts w:ascii="Times New Roman" w:eastAsia="Times New Roman" w:hAnsi="Times New Roman" w:cs="Times New Roman"/>
                <w:b/>
                <w:strike/>
                <w:color w:val="FF0000"/>
                <w:lang w:eastAsia="tr-TR"/>
              </w:rPr>
              <w:t xml:space="preserve">e-Devlet portalı ve Bakanlık internet sayfasında, ayrıca Türkiye genelinde yayımlanan tirajı en yüksek ilk beş gazetenin en </w:t>
            </w:r>
            <w:r w:rsidRPr="00D16CE3">
              <w:rPr>
                <w:rFonts w:ascii="Times New Roman" w:eastAsia="Times New Roman" w:hAnsi="Times New Roman" w:cs="Times New Roman"/>
                <w:b/>
                <w:strike/>
                <w:color w:val="FF0000"/>
                <w:lang w:eastAsia="tr-TR"/>
              </w:rPr>
              <w:lastRenderedPageBreak/>
              <w:t>az birinde ve</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sınav tarihinden en az otuz gün önce en az bir defa ilan edilmek suretiyle duyurulur.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(2) Sınav duyurusunda; giriş sınavına başvuru şartları, son başvuru tarihi ve yeri, atama yapılacak kadro sayısı ve yeri, sınav konuları, sınav tarihi, KPSS puan türleri ve geçerlilik yılı ile taban puanı ve sınava çağrılabilecek aday sayısına yer verilir. Atama yapılacak kadro sayısı öğrenim dalları itibarıyla ayrı ayrı belirlenebilir.</w:t>
            </w:r>
          </w:p>
          <w:p w:rsidR="00925B46" w:rsidRPr="00D16CE3" w:rsidRDefault="00925B46" w:rsidP="009A0B72">
            <w:pPr>
              <w:pStyle w:val="AralkYok"/>
              <w:jc w:val="center"/>
              <w:rPr>
                <w:rFonts w:ascii="Times New Roman" w:hAnsi="Times New Roman" w:cs="Times New Roman"/>
                <w:bCs/>
              </w:rPr>
            </w:pPr>
          </w:p>
        </w:tc>
        <w:tc>
          <w:tcPr>
            <w:tcW w:w="4597" w:type="dxa"/>
          </w:tcPr>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lastRenderedPageBreak/>
              <w:t>Giriş sınavı duyurusu</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6 – </w:t>
            </w:r>
            <w:r w:rsidRPr="00D16CE3">
              <w:rPr>
                <w:color w:val="000000"/>
                <w:sz w:val="22"/>
                <w:szCs w:val="22"/>
              </w:rPr>
              <w:t xml:space="preserve">(1) Giriş sınavı, şekli Bakanlıkça belirlenen formata uygun olarak </w:t>
            </w:r>
            <w:r w:rsidRPr="00D16CE3">
              <w:rPr>
                <w:b/>
                <w:color w:val="FF0000"/>
                <w:sz w:val="22"/>
                <w:szCs w:val="22"/>
              </w:rPr>
              <w:t>Resmî Gazete, e-Devlet portalı, Cumhurbaşkanınca belirlenen kurumun internet sitesi ile Bakanlık resmi internet sitesinde</w:t>
            </w:r>
            <w:r w:rsidRPr="00D16CE3">
              <w:rPr>
                <w:color w:val="FF0000"/>
                <w:sz w:val="22"/>
                <w:szCs w:val="22"/>
              </w:rPr>
              <w:t xml:space="preserve"> </w:t>
            </w:r>
            <w:r w:rsidRPr="00D16CE3">
              <w:rPr>
                <w:color w:val="000000"/>
                <w:sz w:val="22"/>
                <w:szCs w:val="22"/>
              </w:rPr>
              <w:t xml:space="preserve">sınav tarihinden en az otuz gün </w:t>
            </w:r>
            <w:r w:rsidRPr="00D16CE3">
              <w:rPr>
                <w:color w:val="000000"/>
                <w:sz w:val="22"/>
                <w:szCs w:val="22"/>
              </w:rPr>
              <w:lastRenderedPageBreak/>
              <w:t>önce en az bir defa ilan edilmek suretiyle duyurulur.</w:t>
            </w:r>
          </w:p>
          <w:p w:rsidR="00016A88" w:rsidRPr="00D16CE3" w:rsidRDefault="00016A88"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(2) Sınav duyurusunda; giriş sınavına başvuru şartları, son başvuru tarihi ve yeri, atama yapılacak kadro sayısı ve yeri, sınav konuları, sınav tarihi </w:t>
            </w:r>
            <w:r w:rsidRPr="00D16CE3">
              <w:rPr>
                <w:b/>
                <w:color w:val="FF0000"/>
                <w:sz w:val="22"/>
                <w:szCs w:val="22"/>
              </w:rPr>
              <w:t>ve yeri</w:t>
            </w:r>
            <w:r w:rsidRPr="00D16CE3">
              <w:rPr>
                <w:color w:val="000000"/>
                <w:sz w:val="22"/>
                <w:szCs w:val="22"/>
              </w:rPr>
              <w:t>, KPSS puan türleri ve geçerlilik yılı ile taban puanı ve sınava çağrılabilecek aday sayısına yer verilir. Atama yapılacak kadro sayısı öğrenim dalları itibarıyla ayrı ayrı belirlenebilir.</w:t>
            </w:r>
          </w:p>
          <w:p w:rsidR="00925B46" w:rsidRPr="00D16CE3" w:rsidRDefault="00925B46" w:rsidP="009A0B72">
            <w:pPr>
              <w:pStyle w:val="AralkYok"/>
              <w:jc w:val="center"/>
              <w:rPr>
                <w:rFonts w:ascii="Times New Roman" w:hAnsi="Times New Roman" w:cs="Times New Roman"/>
                <w:bCs/>
              </w:rPr>
            </w:pPr>
          </w:p>
        </w:tc>
      </w:tr>
      <w:tr w:rsidR="00925B46"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strike/>
                <w:color w:val="FF0000"/>
                <w:lang w:eastAsia="tr-TR"/>
              </w:rPr>
              <w:lastRenderedPageBreak/>
              <w:t>Giriş sınavı</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strike/>
                <w:color w:val="FF0000"/>
                <w:lang w:eastAsia="tr-TR"/>
              </w:rPr>
              <w:t>MADDE 7 – </w:t>
            </w:r>
            <w:r w:rsidRPr="00D16CE3">
              <w:rPr>
                <w:rFonts w:ascii="Times New Roman" w:eastAsia="Times New Roman" w:hAnsi="Times New Roman" w:cs="Times New Roman"/>
                <w:b/>
                <w:strike/>
                <w:color w:val="FF0000"/>
                <w:lang w:eastAsia="tr-TR"/>
              </w:rPr>
              <w:t>(1) Giriş sınavı, yazılı ve sözlü olarak Bakanlıkça yapılır veya yaptırılır.</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Yazılı sınavda başarılı olamayanlar sözlü sınava alınmaz.</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(3) Sınavın sekretarya işlemleri Genel Müdürlük tarafından yürütülür.</w:t>
            </w:r>
          </w:p>
          <w:p w:rsidR="00925B46" w:rsidRPr="00D16CE3" w:rsidRDefault="00925B46" w:rsidP="009A0B72">
            <w:pPr>
              <w:pStyle w:val="AralkYok"/>
              <w:jc w:val="center"/>
              <w:rPr>
                <w:rFonts w:ascii="Times New Roman" w:hAnsi="Times New Roman" w:cs="Times New Roman"/>
                <w:bCs/>
              </w:rPr>
            </w:pPr>
          </w:p>
        </w:tc>
        <w:tc>
          <w:tcPr>
            <w:tcW w:w="4597" w:type="dxa"/>
          </w:tcPr>
          <w:p w:rsidR="00925B46" w:rsidRPr="00D16CE3" w:rsidRDefault="00925B46" w:rsidP="009A0B72">
            <w:pPr>
              <w:pStyle w:val="AralkYok"/>
              <w:jc w:val="center"/>
              <w:rPr>
                <w:rFonts w:ascii="Times New Roman" w:hAnsi="Times New Roman" w:cs="Times New Roman"/>
                <w:bCs/>
              </w:rPr>
            </w:pPr>
          </w:p>
        </w:tc>
      </w:tr>
      <w:tr w:rsidR="00925B46"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Giriş sınavına başvuru</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8 – </w:t>
            </w:r>
            <w:r w:rsidRPr="00D16CE3">
              <w:rPr>
                <w:rFonts w:ascii="Times New Roman" w:eastAsia="Times New Roman" w:hAnsi="Times New Roman" w:cs="Times New Roman"/>
                <w:color w:val="000000"/>
                <w:lang w:eastAsia="tr-TR"/>
              </w:rPr>
              <w:t xml:space="preserve">(1) Giriş sınavına başvuru, Bakanlık internet sayfasında yayımlanacak sınav başvuru formuyla elektronik ortamda yapılır. </w:t>
            </w:r>
            <w:r w:rsidRPr="00D16CE3">
              <w:rPr>
                <w:rFonts w:ascii="Times New Roman" w:eastAsia="Times New Roman" w:hAnsi="Times New Roman" w:cs="Times New Roman"/>
                <w:b/>
                <w:strike/>
                <w:color w:val="FF0000"/>
                <w:lang w:eastAsia="tr-TR"/>
              </w:rPr>
              <w:t>Başvuruyu elektronik ortamda yapanların, formun imzalı bir örneğini Genel Müdürlüğe veya en geç sınav saatinden önce sınav salon yetkilisine teslim etmesi zorunludur. Formu süresi içerisinde elektronik ortam dışında doldurmak suretiyle getirenlerin veya gönderenlerin başvuruları kabul edilir.</w:t>
            </w:r>
            <w:r w:rsidRPr="00D16CE3">
              <w:rPr>
                <w:rFonts w:ascii="Times New Roman" w:eastAsia="Times New Roman" w:hAnsi="Times New Roman" w:cs="Times New Roman"/>
                <w:color w:val="000000"/>
                <w:lang w:eastAsia="tr-TR"/>
              </w:rPr>
              <w:t xml:space="preserve"> Postadaki gecikmeden dolayı zamanında ulaşmayan başvurular işleme konulmaz.</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Diploma veya mezuniyet belgesi ya da denklik belgesi asıllarının sözlü sınav öncesinde Genel Müdürlüğe ibrazı zorunlu olup, bir örneği onaylanarak alınır ve aslı ilgiliye iade edilir.</w:t>
            </w:r>
          </w:p>
          <w:p w:rsidR="00925B46" w:rsidRPr="00D16CE3" w:rsidRDefault="00925B46" w:rsidP="009A0B72">
            <w:pPr>
              <w:pStyle w:val="AralkYok"/>
              <w:jc w:val="center"/>
              <w:rPr>
                <w:rFonts w:ascii="Times New Roman" w:hAnsi="Times New Roman" w:cs="Times New Roman"/>
                <w:bCs/>
              </w:rPr>
            </w:pP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Giriş sınavına başvuru</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MADDE 7 – </w:t>
            </w:r>
            <w:r w:rsidRPr="00D16CE3">
              <w:rPr>
                <w:color w:val="000000"/>
                <w:sz w:val="22"/>
                <w:szCs w:val="22"/>
              </w:rPr>
              <w:t xml:space="preserve">(1) Giriş sınavına başvuru, Bakanlık </w:t>
            </w:r>
            <w:r w:rsidRPr="00D16CE3">
              <w:rPr>
                <w:b/>
                <w:color w:val="FF0000"/>
                <w:sz w:val="22"/>
                <w:szCs w:val="22"/>
              </w:rPr>
              <w:t>resmi</w:t>
            </w:r>
            <w:r w:rsidRPr="00D16CE3">
              <w:rPr>
                <w:color w:val="000000"/>
                <w:sz w:val="22"/>
                <w:szCs w:val="22"/>
              </w:rPr>
              <w:t xml:space="preserve"> internet sitesinde yayımlanacak sınav başvuru formuyla elektronik ortamda yapılır. </w:t>
            </w:r>
            <w:r w:rsidRPr="00D16CE3">
              <w:rPr>
                <w:b/>
                <w:color w:val="FF0000"/>
                <w:sz w:val="22"/>
                <w:szCs w:val="22"/>
              </w:rPr>
              <w:t>Giriş sınavına katılmaya hak kazanan adaylar tarafından başvuru formunun imzalı bir örneğinin; en geç sınavdan önce Genel Müdürlüğe elden teslim edilmesi veya posta yoluyla gönderilmesi zorunludur.</w:t>
            </w:r>
            <w:r w:rsidRPr="00D16CE3">
              <w:rPr>
                <w:color w:val="000000"/>
                <w:sz w:val="22"/>
                <w:szCs w:val="22"/>
              </w:rPr>
              <w:t xml:space="preserve"> Postadaki gecikmeden dolayı zamanında ulaşmayan başvurular işleme konulmaz.</w:t>
            </w:r>
          </w:p>
          <w:p w:rsidR="00925B46" w:rsidRPr="00D16CE3" w:rsidRDefault="00925B46" w:rsidP="009A0B72">
            <w:pPr>
              <w:pStyle w:val="AralkYok"/>
              <w:jc w:val="center"/>
              <w:rPr>
                <w:rFonts w:ascii="Times New Roman" w:hAnsi="Times New Roman" w:cs="Times New Roman"/>
                <w:bCs/>
              </w:rPr>
            </w:pP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Giriş sınavına çağrı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9 – </w:t>
            </w:r>
            <w:r w:rsidRPr="00D16CE3">
              <w:rPr>
                <w:rFonts w:ascii="Times New Roman" w:eastAsia="Times New Roman" w:hAnsi="Times New Roman" w:cs="Times New Roman"/>
                <w:color w:val="000000"/>
                <w:lang w:eastAsia="tr-TR"/>
              </w:rPr>
              <w:t xml:space="preserve">(1) Genel Müdürlük, sınav başvurularını aranılan şartlar açısından inceleyerek, giriş sınavına katılabilecek adaylara ilişkin listeyi KPSS puanı en yüksek adaydan başlamak suretiyle düzenler. </w:t>
            </w:r>
            <w:r w:rsidRPr="00D16CE3">
              <w:rPr>
                <w:rFonts w:ascii="Times New Roman" w:eastAsia="Times New Roman" w:hAnsi="Times New Roman" w:cs="Times New Roman"/>
                <w:b/>
                <w:strike/>
                <w:color w:val="FF0000"/>
                <w:lang w:eastAsia="tr-TR"/>
              </w:rPr>
              <w:t>Sınav ilanında belirtilen atama yapılacak kadroların 5 inci maddenin birinci fıkrasının (b) bendinin (1) ve (2) numaralı alt bentleri için ayrı ayrı belirlenmesi durumunda, öğrenim durumları dikkate alınarak iki ayrı liste düzenlenir.</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Atama yapılacak kadro sayısının öğrenim dalları itibarıyla ayrı ayrı belirlenmesi durumunda listeler buna göre düzenlenir.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(2) Giriş sınavının; yazılı bölümüne çağrılacak aday sayısı, ilan edilen atama yapılacak kadro sayısının yirmi katını, sözlü bölümüne çağrılacak aday sayısı ise ilan edilen atama yapılacak kadro sayısının dört katını geçemez. Son sıradaki adayla aynı puanı alan adaylar da giriş sınavına çağrılır. Sınav ilanında belirtilen atama yapılacak </w:t>
            </w:r>
            <w:r w:rsidRPr="00D16CE3">
              <w:rPr>
                <w:rFonts w:ascii="Times New Roman" w:eastAsia="Times New Roman" w:hAnsi="Times New Roman" w:cs="Times New Roman"/>
                <w:b/>
                <w:strike/>
                <w:color w:val="FF0000"/>
                <w:lang w:eastAsia="tr-TR"/>
              </w:rPr>
              <w:t xml:space="preserve">kadroların 5 inci maddenin birinci fıkrasının (b) bendinin (1) ve </w:t>
            </w:r>
            <w:r w:rsidRPr="00D16CE3">
              <w:rPr>
                <w:rFonts w:ascii="Times New Roman" w:eastAsia="Times New Roman" w:hAnsi="Times New Roman" w:cs="Times New Roman"/>
                <w:b/>
                <w:strike/>
                <w:color w:val="FF0000"/>
                <w:lang w:eastAsia="tr-TR"/>
              </w:rPr>
              <w:lastRenderedPageBreak/>
              <w:t>(2) numaralı alt bentleri için ya da</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b/>
                <w:strike/>
                <w:color w:val="FF0000"/>
                <w:lang w:eastAsia="tr-TR"/>
              </w:rPr>
              <w:t>öğrenim dalları itibarıyla</w:t>
            </w:r>
            <w:r w:rsidRPr="00D16CE3">
              <w:rPr>
                <w:rFonts w:ascii="Times New Roman" w:eastAsia="Times New Roman" w:hAnsi="Times New Roman" w:cs="Times New Roman"/>
                <w:color w:val="000000"/>
                <w:lang w:eastAsia="tr-TR"/>
              </w:rPr>
              <w:t xml:space="preserve"> ayrı ayrı belirlenmesi durumunda giriş sınavına çağrılacak aday sayısı da ayrı ayrı hesaplanır.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(3) Giriş sınavına katılmaya hak kazanan adaylar ile bunların sınava giriş yerleri, </w:t>
            </w:r>
            <w:r w:rsidRPr="00D16CE3">
              <w:rPr>
                <w:rFonts w:ascii="Times New Roman" w:eastAsia="Times New Roman" w:hAnsi="Times New Roman" w:cs="Times New Roman"/>
                <w:b/>
                <w:strike/>
                <w:color w:val="FF0000"/>
                <w:lang w:eastAsia="tr-TR"/>
              </w:rPr>
              <w:t>e-Devlet portalı ve Bakanlık internet sayfasında</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sınavdan en az on gün önce ilan edilir.</w:t>
            </w:r>
          </w:p>
          <w:p w:rsidR="00C37AFA" w:rsidRPr="00D16CE3" w:rsidRDefault="00C37AFA" w:rsidP="00462C6D">
            <w:pPr>
              <w:spacing w:after="0" w:line="240" w:lineRule="atLeast"/>
              <w:jc w:val="both"/>
              <w:rPr>
                <w:rFonts w:ascii="Times New Roman" w:eastAsia="Times New Roman" w:hAnsi="Times New Roman" w:cs="Times New Roman"/>
                <w:color w:val="000000"/>
                <w:lang w:eastAsia="tr-TR"/>
              </w:rPr>
            </w:pPr>
          </w:p>
          <w:p w:rsidR="00C37AFA" w:rsidRPr="00D16CE3" w:rsidRDefault="00C37AFA" w:rsidP="00462C6D">
            <w:pPr>
              <w:spacing w:after="0" w:line="240" w:lineRule="atLeast"/>
              <w:jc w:val="both"/>
              <w:rPr>
                <w:rFonts w:ascii="Times New Roman" w:eastAsia="Times New Roman" w:hAnsi="Times New Roman" w:cs="Times New Roman"/>
                <w:color w:val="000000"/>
                <w:lang w:eastAsia="tr-TR"/>
              </w:rPr>
            </w:pPr>
          </w:p>
          <w:p w:rsidR="00C37AFA" w:rsidRPr="00D16CE3" w:rsidRDefault="00C37AFA" w:rsidP="00462C6D">
            <w:pPr>
              <w:spacing w:after="0" w:line="240" w:lineRule="atLeast"/>
              <w:jc w:val="both"/>
              <w:rPr>
                <w:rFonts w:ascii="Times New Roman" w:eastAsia="Times New Roman" w:hAnsi="Times New Roman" w:cs="Times New Roman"/>
                <w:color w:val="000000"/>
                <w:lang w:eastAsia="tr-TR"/>
              </w:rPr>
            </w:pPr>
          </w:p>
          <w:p w:rsidR="00C37AFA" w:rsidRPr="00D16CE3" w:rsidRDefault="00C37AFA" w:rsidP="00462C6D">
            <w:pPr>
              <w:spacing w:after="0" w:line="240" w:lineRule="atLeast"/>
              <w:jc w:val="both"/>
              <w:rPr>
                <w:rFonts w:ascii="Times New Roman" w:eastAsia="Times New Roman" w:hAnsi="Times New Roman" w:cs="Times New Roman"/>
                <w:color w:val="000000"/>
                <w:lang w:eastAsia="tr-TR"/>
              </w:rPr>
            </w:pP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lastRenderedPageBreak/>
              <w:t>Giriş sınavına çağrı</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8 – </w:t>
            </w:r>
            <w:r w:rsidRPr="00D16CE3">
              <w:rPr>
                <w:color w:val="000000"/>
                <w:sz w:val="22"/>
                <w:szCs w:val="22"/>
              </w:rPr>
              <w:t xml:space="preserve">(1) Genel Müdürlük, sınav başvurularını aranılan şartlar açısından inceleyerek, giriş sınavına katılabilecek adaylara ilişkin listeyi KPSS puanı en yüksek adaydan başlamak suretiyle düzenler. </w:t>
            </w:r>
            <w:r w:rsidRPr="00D16CE3">
              <w:rPr>
                <w:color w:val="000000" w:themeColor="text1"/>
                <w:sz w:val="22"/>
                <w:szCs w:val="22"/>
              </w:rPr>
              <w:t xml:space="preserve">Atama yapılacak kadro sayısının </w:t>
            </w:r>
            <w:r w:rsidRPr="00D16CE3">
              <w:rPr>
                <w:b/>
                <w:color w:val="FF0000"/>
                <w:sz w:val="22"/>
                <w:szCs w:val="22"/>
              </w:rPr>
              <w:t>fakülte ve/veya</w:t>
            </w:r>
            <w:r w:rsidRPr="00D16CE3">
              <w:rPr>
                <w:color w:val="FF0000"/>
                <w:sz w:val="22"/>
                <w:szCs w:val="22"/>
              </w:rPr>
              <w:t xml:space="preserve"> </w:t>
            </w:r>
            <w:r w:rsidRPr="00D16CE3">
              <w:rPr>
                <w:color w:val="000000" w:themeColor="text1"/>
                <w:sz w:val="22"/>
                <w:szCs w:val="22"/>
              </w:rPr>
              <w:t>öğrenim dalları itibarıyla ayrı ayrı belirlenmesi durumunda listeler buna göre düzenlenir.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(2) Giriş sınavının; yazılı bölümüne çağrılacak aday sayısı, ilan edilen atama yapılacak kadro sayısının yirmi katını, sözlü bölümüne çağrılacak aday sayısı ise ilan edilen atama yapılacak kadro sayısının dört katını geçemez. Son sıradaki adayla aynı puanı alan adaylar da giriş sınavına çağrılır. Sınav ilanında atama yapılacak </w:t>
            </w:r>
            <w:r w:rsidRPr="00D16CE3">
              <w:rPr>
                <w:b/>
                <w:color w:val="FF0000"/>
                <w:sz w:val="22"/>
                <w:szCs w:val="22"/>
              </w:rPr>
              <w:t>kadro sayısının fakülte ve/veya öğrenim dalları itibarıyla</w:t>
            </w:r>
            <w:r w:rsidRPr="00D16CE3">
              <w:rPr>
                <w:color w:val="FF0000"/>
                <w:sz w:val="22"/>
                <w:szCs w:val="22"/>
              </w:rPr>
              <w:t xml:space="preserve"> </w:t>
            </w:r>
            <w:r w:rsidRPr="00D16CE3">
              <w:rPr>
                <w:color w:val="000000"/>
                <w:sz w:val="22"/>
                <w:szCs w:val="22"/>
              </w:rPr>
              <w:t>ayrı ayrı belirlenmesi durumunda giriş sınavına çağrılacak aday sayısı da ayrı ayrı hesaplanır.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(3) Giriş sınavına katılmaya hak kazanan adaylar ile bunların sınava giriş yerleri, </w:t>
            </w:r>
            <w:r w:rsidRPr="00D16CE3">
              <w:rPr>
                <w:b/>
                <w:color w:val="FF0000"/>
                <w:sz w:val="22"/>
                <w:szCs w:val="22"/>
              </w:rPr>
              <w:t xml:space="preserve">Bakanlık resmi </w:t>
            </w:r>
            <w:r w:rsidRPr="00D16CE3">
              <w:rPr>
                <w:b/>
                <w:color w:val="FF0000"/>
                <w:sz w:val="22"/>
                <w:szCs w:val="22"/>
              </w:rPr>
              <w:lastRenderedPageBreak/>
              <w:t xml:space="preserve">internet sitesinde </w:t>
            </w:r>
            <w:r w:rsidRPr="00D16CE3">
              <w:rPr>
                <w:color w:val="000000"/>
                <w:sz w:val="22"/>
                <w:szCs w:val="22"/>
              </w:rPr>
              <w:t xml:space="preserve">sınavdan en az on gün önce ilan edilir. </w:t>
            </w:r>
            <w:r w:rsidRPr="00D16CE3">
              <w:rPr>
                <w:b/>
                <w:color w:val="FF0000"/>
                <w:sz w:val="22"/>
                <w:szCs w:val="22"/>
              </w:rPr>
              <w:t>Adaylara ayrıca tebligat yapılmaz.</w:t>
            </w:r>
          </w:p>
          <w:p w:rsidR="00462C6D" w:rsidRPr="00D16CE3" w:rsidRDefault="00462C6D" w:rsidP="009A0B72">
            <w:pPr>
              <w:pStyle w:val="AralkYok"/>
              <w:jc w:val="center"/>
              <w:rPr>
                <w:rFonts w:ascii="Times New Roman" w:hAnsi="Times New Roman" w:cs="Times New Roman"/>
                <w:bCs/>
              </w:rPr>
            </w:pPr>
          </w:p>
          <w:p w:rsidR="00EE36B2" w:rsidRPr="00D16CE3" w:rsidRDefault="00EE36B2" w:rsidP="009A0B72">
            <w:pPr>
              <w:pStyle w:val="AralkYok"/>
              <w:jc w:val="center"/>
              <w:rPr>
                <w:rFonts w:ascii="Times New Roman" w:hAnsi="Times New Roman" w:cs="Times New Roman"/>
                <w:bCs/>
              </w:rPr>
            </w:pPr>
          </w:p>
          <w:p w:rsidR="00EE36B2" w:rsidRPr="00D16CE3" w:rsidRDefault="00EE36B2" w:rsidP="009A0B72">
            <w:pPr>
              <w:pStyle w:val="AralkYok"/>
              <w:jc w:val="center"/>
              <w:rPr>
                <w:rFonts w:ascii="Times New Roman" w:hAnsi="Times New Roman" w:cs="Times New Roman"/>
                <w:bCs/>
              </w:rPr>
            </w:pPr>
          </w:p>
          <w:p w:rsidR="00EE36B2" w:rsidRPr="00D16CE3" w:rsidRDefault="00EE36B2" w:rsidP="009A0B72">
            <w:pPr>
              <w:pStyle w:val="AralkYok"/>
              <w:jc w:val="center"/>
              <w:rPr>
                <w:rFonts w:ascii="Times New Roman" w:hAnsi="Times New Roman" w:cs="Times New Roman"/>
                <w:bCs/>
              </w:rPr>
            </w:pPr>
          </w:p>
          <w:p w:rsidR="00EE36B2" w:rsidRPr="00D16CE3" w:rsidRDefault="00EE36B2" w:rsidP="009A0B72">
            <w:pPr>
              <w:pStyle w:val="AralkYok"/>
              <w:jc w:val="center"/>
              <w:rPr>
                <w:rFonts w:ascii="Times New Roman" w:hAnsi="Times New Roman" w:cs="Times New Roman"/>
                <w:bCs/>
              </w:rPr>
            </w:pPr>
          </w:p>
          <w:p w:rsidR="00EE36B2" w:rsidRPr="00D16CE3" w:rsidRDefault="00EE36B2" w:rsidP="009A0B72">
            <w:pPr>
              <w:pStyle w:val="AralkYok"/>
              <w:jc w:val="center"/>
              <w:rPr>
                <w:rFonts w:ascii="Times New Roman" w:hAnsi="Times New Roman" w:cs="Times New Roman"/>
                <w:bCs/>
              </w:rPr>
            </w:pPr>
          </w:p>
          <w:p w:rsidR="00EE36B2" w:rsidRPr="00D16CE3" w:rsidRDefault="00EE36B2" w:rsidP="009A0B72">
            <w:pPr>
              <w:pStyle w:val="AralkYok"/>
              <w:jc w:val="center"/>
              <w:rPr>
                <w:rFonts w:ascii="Times New Roman" w:hAnsi="Times New Roman" w:cs="Times New Roman"/>
                <w:bCs/>
              </w:rPr>
            </w:pP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lastRenderedPageBreak/>
              <w:t>Giriş sınavı komisyonu</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color w:val="000000"/>
                <w:lang w:eastAsia="tr-TR"/>
              </w:rPr>
              <w:t>MADDE 10 – </w:t>
            </w:r>
            <w:r w:rsidRPr="00D16CE3">
              <w:rPr>
                <w:rFonts w:ascii="Times New Roman" w:eastAsia="Times New Roman" w:hAnsi="Times New Roman" w:cs="Times New Roman"/>
                <w:color w:val="000000"/>
                <w:lang w:eastAsia="tr-TR"/>
              </w:rPr>
              <w:t xml:space="preserve">(1) Giriş sınavı komisyonu; </w:t>
            </w:r>
            <w:r w:rsidRPr="00D16CE3">
              <w:rPr>
                <w:rFonts w:ascii="Times New Roman" w:eastAsia="Times New Roman" w:hAnsi="Times New Roman" w:cs="Times New Roman"/>
                <w:b/>
                <w:strike/>
                <w:color w:val="FF0000"/>
                <w:lang w:eastAsia="tr-TR"/>
              </w:rPr>
              <w:t>Genel Müdürlükçe alınacak</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 xml:space="preserve">Bakanlık Makamı onayı </w:t>
            </w:r>
            <w:r w:rsidRPr="00D16CE3">
              <w:rPr>
                <w:rFonts w:ascii="Times New Roman" w:eastAsia="Times New Roman" w:hAnsi="Times New Roman" w:cs="Times New Roman"/>
                <w:b/>
                <w:strike/>
                <w:color w:val="FF0000"/>
                <w:lang w:eastAsia="tr-TR"/>
              </w:rPr>
              <w:t>ile, en az Genel Müdür ya da Genel Müdür Yardımcısı düzeyinde birinin başkanlığında, en az Daire Başkanı düzeyinde bulunanlar</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 xml:space="preserve">arasından </w:t>
            </w:r>
            <w:r w:rsidRPr="00D16CE3">
              <w:rPr>
                <w:rFonts w:ascii="Times New Roman" w:eastAsia="Times New Roman" w:hAnsi="Times New Roman" w:cs="Times New Roman"/>
                <w:b/>
                <w:strike/>
                <w:color w:val="FF0000"/>
                <w:lang w:eastAsia="tr-TR"/>
              </w:rPr>
              <w:t xml:space="preserve">seçilecek </w:t>
            </w:r>
            <w:r w:rsidRPr="00D16CE3">
              <w:rPr>
                <w:rFonts w:ascii="Times New Roman" w:eastAsia="Times New Roman" w:hAnsi="Times New Roman" w:cs="Times New Roman"/>
                <w:color w:val="000000"/>
                <w:lang w:eastAsia="tr-TR"/>
              </w:rPr>
              <w:t xml:space="preserve">başkan dahil en az beş </w:t>
            </w:r>
            <w:r w:rsidRPr="00D16CE3">
              <w:rPr>
                <w:rFonts w:ascii="Times New Roman" w:eastAsia="Times New Roman" w:hAnsi="Times New Roman" w:cs="Times New Roman"/>
                <w:b/>
                <w:strike/>
                <w:color w:val="FF0000"/>
                <w:lang w:eastAsia="tr-TR"/>
              </w:rPr>
              <w:t>asil</w:t>
            </w:r>
            <w:r w:rsidRPr="00D16CE3">
              <w:rPr>
                <w:rFonts w:ascii="Times New Roman" w:eastAsia="Times New Roman" w:hAnsi="Times New Roman" w:cs="Times New Roman"/>
                <w:color w:val="000000"/>
                <w:lang w:eastAsia="tr-TR"/>
              </w:rPr>
              <w:t xml:space="preserve"> ve üç yedek üyeden oluşur. </w:t>
            </w:r>
            <w:r w:rsidRPr="00D16CE3">
              <w:rPr>
                <w:rFonts w:ascii="Times New Roman" w:eastAsia="Times New Roman" w:hAnsi="Times New Roman" w:cs="Times New Roman"/>
                <w:b/>
                <w:strike/>
                <w:color w:val="FF0000"/>
                <w:lang w:eastAsia="tr-TR"/>
              </w:rPr>
              <w:t>Gerekmesi halinde birden fazla giriş sınavı komisyonu kurulabilir.</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5 inci maddenin birinci fıkrasının (b) bendinin (2) numaralı alt bendinde belirtilen öğrenim mezunları için oluşturulan sınav komisyonunda üniversite öğretim üyeleri ve/veya Bakanlık veya diğer kamu idarelerinden konusunda uzman kişiler görevlendirilebilir.</w:t>
            </w:r>
          </w:p>
          <w:p w:rsidR="00462C6D" w:rsidRPr="00D16CE3" w:rsidRDefault="00462C6D" w:rsidP="00C14993">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(3) Giriş sınavı komisyonu başkan ve üyeleri; boşanmış olsalar dahi eşlerinin, ikinci dereceye kadar (bu derece dahil) kan ve kayın hısımlarının veya evlatlıklarının katıldığı sınavlarda görev alamaz.</w:t>
            </w:r>
          </w:p>
        </w:tc>
        <w:tc>
          <w:tcPr>
            <w:tcW w:w="4597" w:type="dxa"/>
          </w:tcPr>
          <w:p w:rsidR="00871C35" w:rsidRPr="00D16CE3" w:rsidRDefault="00871C35" w:rsidP="00C37AFA">
            <w:pPr>
              <w:pStyle w:val="metin"/>
              <w:spacing w:before="0" w:beforeAutospacing="0" w:after="0" w:afterAutospacing="0" w:line="240" w:lineRule="atLeast"/>
              <w:jc w:val="both"/>
              <w:rPr>
                <w:color w:val="000000"/>
                <w:sz w:val="22"/>
                <w:szCs w:val="22"/>
              </w:rPr>
            </w:pPr>
            <w:r w:rsidRPr="00D16CE3">
              <w:rPr>
                <w:b/>
                <w:bCs/>
                <w:color w:val="000000"/>
                <w:sz w:val="22"/>
                <w:szCs w:val="22"/>
              </w:rPr>
              <w:t>Giriş sınavı komisyonu</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9 – </w:t>
            </w:r>
            <w:r w:rsidRPr="00D16CE3">
              <w:rPr>
                <w:color w:val="000000"/>
                <w:sz w:val="22"/>
                <w:szCs w:val="22"/>
              </w:rPr>
              <w:t xml:space="preserve">(1) Giriş sınavı komisyonu, Bakanlık Makamı onayıyla </w:t>
            </w:r>
            <w:r w:rsidRPr="00D16CE3">
              <w:rPr>
                <w:b/>
                <w:color w:val="FF0000"/>
                <w:sz w:val="22"/>
                <w:szCs w:val="22"/>
              </w:rPr>
              <w:t>belirlenecek</w:t>
            </w:r>
            <w:r w:rsidRPr="00D16CE3">
              <w:rPr>
                <w:color w:val="000000"/>
                <w:sz w:val="22"/>
                <w:szCs w:val="22"/>
              </w:rPr>
              <w:t xml:space="preserve">; </w:t>
            </w:r>
            <w:r w:rsidRPr="00D16CE3">
              <w:rPr>
                <w:b/>
                <w:color w:val="FF0000"/>
                <w:sz w:val="22"/>
                <w:szCs w:val="22"/>
              </w:rPr>
              <w:t xml:space="preserve">birim amiri veya yardımcısı başkanlığında Bakanlıkta görev yapanlar </w:t>
            </w:r>
            <w:r w:rsidRPr="00D16CE3">
              <w:rPr>
                <w:color w:val="000000" w:themeColor="text1"/>
                <w:sz w:val="22"/>
                <w:szCs w:val="22"/>
              </w:rPr>
              <w:t>arasından</w:t>
            </w:r>
            <w:r w:rsidRPr="00D16CE3">
              <w:rPr>
                <w:color w:val="000000"/>
                <w:sz w:val="22"/>
                <w:szCs w:val="22"/>
              </w:rPr>
              <w:t xml:space="preserve"> başkan dâhil en az beş </w:t>
            </w:r>
            <w:r w:rsidRPr="00D16CE3">
              <w:rPr>
                <w:b/>
                <w:color w:val="FF0000"/>
                <w:sz w:val="22"/>
                <w:szCs w:val="22"/>
              </w:rPr>
              <w:t>asıl</w:t>
            </w:r>
            <w:r w:rsidRPr="00D16CE3">
              <w:rPr>
                <w:color w:val="000000"/>
                <w:sz w:val="22"/>
                <w:szCs w:val="22"/>
              </w:rPr>
              <w:t xml:space="preserve"> ve üç yedek üyeden oluşur. </w:t>
            </w:r>
            <w:r w:rsidRPr="00D16CE3">
              <w:rPr>
                <w:b/>
                <w:color w:val="FF0000"/>
                <w:sz w:val="22"/>
                <w:szCs w:val="22"/>
              </w:rPr>
              <w:t>Genel Müdürlükten bir üye komisyonun doğal üyesidir. Birden fazla sınav komisyonu oluşturulabilir</w:t>
            </w:r>
            <w:r w:rsidRPr="00D16CE3">
              <w:rPr>
                <w:color w:val="000000"/>
                <w:sz w:val="22"/>
                <w:szCs w:val="22"/>
              </w:rPr>
              <w:t>.</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(2) Giriş sınavı komisyonu başkan ve üyeleri; boşanmış olsalar dahi eşlerinin, ikinci dereceye kadar (bu derece dahil) kan ve kayın hısımlarının veya evlatlıklarının katıldığı sınavlarda görev alamaz.</w:t>
            </w:r>
          </w:p>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Giriş sınavı komisyonunun görevleri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11 – </w:t>
            </w:r>
            <w:r w:rsidRPr="00D16CE3">
              <w:rPr>
                <w:rFonts w:ascii="Times New Roman" w:eastAsia="Times New Roman" w:hAnsi="Times New Roman" w:cs="Times New Roman"/>
                <w:color w:val="000000"/>
                <w:lang w:eastAsia="tr-TR"/>
              </w:rPr>
              <w:t>(1) Giriş sınavı komisyonu; yazılı sınav sorularının hazırlanması ve cevapların değerlendirilmesi, sözlü sınavın yapılması, sonuçların ilan edilmesi, itirazların sonuçlandırılması ve sınavla ilgili diğer işlemlerin yürütülmesiyle görevlidir.</w:t>
            </w:r>
          </w:p>
          <w:p w:rsidR="00462C6D" w:rsidRPr="00D16CE3" w:rsidRDefault="00462C6D" w:rsidP="00C14993">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(2) Giriş sınavı komisyonu üye tam sayısı ile toplanır ve oy çokluğuyla karar alır. Oylama sırasında çekimser oy kullanılamaz. Alınan kararlar kesindir. Karara katılmayanlar karşı oylarını gerekçeleriyle birlikte belirtmek zorundadır.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Giriş sınavı komisyonunun görevleri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10 – </w:t>
            </w:r>
            <w:r w:rsidRPr="00D16CE3">
              <w:rPr>
                <w:color w:val="000000"/>
                <w:sz w:val="22"/>
                <w:szCs w:val="22"/>
              </w:rPr>
              <w:t>(1) Giriş sınavı komisyonu; yazılı sınav sorularının hazırlanması ve cevapların değerlendirilmesi, sözlü sınavın yapılması, sonuçların ilan edilmesi, itirazların sonuçlandırılması ve sınavla ilgili diğer işlemlerin yürütülmesiyle görevlidir.</w:t>
            </w:r>
          </w:p>
          <w:p w:rsidR="00462C6D"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(2) Giriş sınavı komisyonu üye tam sayısı ile toplanır ve oy çokluğuyla karar alır. Oylama sırasında çekimser oy kullanılamaz. Alınan kararlar kesindir. Karara katılmayanlar karşı oylarını gerekçeleriyle birlikte belirtmek zorundadır.</w:t>
            </w: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strike/>
                <w:color w:val="FF0000"/>
                <w:lang w:eastAsia="tr-TR"/>
              </w:rPr>
              <w:t>Yazılı</w:t>
            </w:r>
            <w:r w:rsidRPr="00D16CE3">
              <w:rPr>
                <w:rFonts w:ascii="Times New Roman" w:eastAsia="Times New Roman" w:hAnsi="Times New Roman" w:cs="Times New Roman"/>
                <w:b/>
                <w:bCs/>
                <w:color w:val="000000"/>
                <w:lang w:eastAsia="tr-TR"/>
              </w:rPr>
              <w:t xml:space="preserve"> sınavı konuları</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color w:val="000000"/>
                <w:lang w:eastAsia="tr-TR"/>
              </w:rPr>
              <w:t>MADDE 12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Yazılı sınav, aşağıdaki konular arasından yapılır.</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a) İktisat Grubu;</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1) Mikro iktisat,</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Makro iktisat.</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b) Maliye Grubu;</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1) Kamu maliyesi,</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Maliye politikası.</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c) Hukuk Grubu;</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1) Anayasa hukuku,</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lastRenderedPageBreak/>
              <w:t>2) Medeni hukuk (Başlangıç-kişiler hukuku-eşya hukuku),</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3) İdare hukukunun genel esasları ve idari yargı,</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4) Borçlar hukuku (Genel hükümler),</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5) Ticaret hukuku (Başlangıç),</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6) Ceza hukuku (Genel hükümler).</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ç) Muhasebe Grubu;</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1) Genel muhasebe.</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5 inci maddenin birinci fıkrasının (b) bendinin (2) numaralı alt bendinde belirtilen öğrenim mezunları için sınav konuları, Bakanlıkça belirlenen bölümlerin müfredatı ile birinci fıkrada belirlenen sınav konuları dikkate alınarak oluşturulur.</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(3) Giriş sınavında iktisadi, mali ve hukuki konuların tartışılmasına, değerlendirilmesine, yorumlanmasına ve çözüm önerileri getirilmesine yönelik sorulara da yer verilebilir.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(4) Sınav duyurusunda yer verilmesi kaydıyla, birinci fıkrada belirtilen konularda değişiklik yapılabilir.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(5) Atama yapılacak kadro sayısının öğrenim dalları itibarıyla ayrı ayrı belirlenmesi durumunda, adayların hangi sınav konularından sorumlu olacağı sınav duyurusunda belirtilir.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(6) </w:t>
            </w:r>
            <w:r w:rsidRPr="00D16CE3">
              <w:rPr>
                <w:rFonts w:ascii="Times New Roman" w:eastAsia="Times New Roman" w:hAnsi="Times New Roman" w:cs="Times New Roman"/>
                <w:b/>
                <w:strike/>
                <w:color w:val="FF0000"/>
                <w:lang w:eastAsia="tr-TR"/>
              </w:rPr>
              <w:t>Yazılı sınavda</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soruların konu grupları bakımından hangi ağırlıkta değerlendirmeye esas tutulacağına sınav duyurusunda yer verilir.</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FF0000"/>
                <w:sz w:val="22"/>
                <w:szCs w:val="22"/>
              </w:rPr>
              <w:lastRenderedPageBreak/>
              <w:t>Giriş</w:t>
            </w:r>
            <w:r w:rsidRPr="00D16CE3">
              <w:rPr>
                <w:b/>
                <w:bCs/>
                <w:color w:val="000000"/>
                <w:sz w:val="22"/>
                <w:szCs w:val="22"/>
              </w:rPr>
              <w:t xml:space="preserve"> sınavı konuları</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11 – </w:t>
            </w:r>
            <w:r w:rsidRPr="00D16CE3">
              <w:rPr>
                <w:color w:val="000000"/>
                <w:sz w:val="22"/>
                <w:szCs w:val="22"/>
              </w:rPr>
              <w:t xml:space="preserve">(1) </w:t>
            </w:r>
            <w:r w:rsidRPr="00D16CE3">
              <w:rPr>
                <w:b/>
                <w:color w:val="FF0000"/>
                <w:sz w:val="22"/>
                <w:szCs w:val="22"/>
              </w:rPr>
              <w:t>Giriş sınavı, mezun olunan bölümlerin müfredatına uygun konulardan ve/veya Hukuk, İktisat, İşletme, Maliye, Kamu Yönetimi, Muhasebe alanları içerisinden belirlenecek konularda yapılır.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(2) Sınav duyurusunda yer verilmesi kaydıyla, birinci fıkrada belirtilen konularda değişiklik yapılabilir.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(3) Atama yapılacak kadro sayısının </w:t>
            </w:r>
            <w:r w:rsidRPr="00D16CE3">
              <w:rPr>
                <w:b/>
                <w:color w:val="FF0000"/>
                <w:sz w:val="22"/>
                <w:szCs w:val="22"/>
              </w:rPr>
              <w:t>fakülte ve/veya</w:t>
            </w:r>
            <w:r w:rsidRPr="00D16CE3">
              <w:rPr>
                <w:color w:val="FF0000"/>
                <w:sz w:val="22"/>
                <w:szCs w:val="22"/>
              </w:rPr>
              <w:t xml:space="preserve"> </w:t>
            </w:r>
            <w:r w:rsidRPr="00D16CE3">
              <w:rPr>
                <w:color w:val="000000"/>
                <w:sz w:val="22"/>
                <w:szCs w:val="22"/>
              </w:rPr>
              <w:t xml:space="preserve">öğrenim dalları itibarıyla ayrı ayrı </w:t>
            </w:r>
            <w:r w:rsidRPr="00D16CE3">
              <w:rPr>
                <w:color w:val="000000"/>
                <w:sz w:val="22"/>
                <w:szCs w:val="22"/>
              </w:rPr>
              <w:lastRenderedPageBreak/>
              <w:t>belirlenmesi durumunda, adayların hangi sınav konularından sorumlu olacağı sınav duyurusunda belirtilir.</w:t>
            </w:r>
          </w:p>
          <w:p w:rsidR="00871C35" w:rsidRPr="00D16CE3" w:rsidRDefault="00871C35" w:rsidP="00C14993">
            <w:pPr>
              <w:pStyle w:val="metin"/>
              <w:spacing w:before="0" w:beforeAutospacing="0" w:after="0" w:afterAutospacing="0" w:line="240" w:lineRule="atLeast"/>
              <w:jc w:val="both"/>
              <w:rPr>
                <w:color w:val="000000"/>
                <w:sz w:val="22"/>
                <w:szCs w:val="22"/>
              </w:rPr>
            </w:pPr>
            <w:r w:rsidRPr="00D16CE3">
              <w:rPr>
                <w:color w:val="000000"/>
                <w:sz w:val="22"/>
                <w:szCs w:val="22"/>
              </w:rPr>
              <w:t xml:space="preserve">(4) </w:t>
            </w:r>
            <w:r w:rsidRPr="00D16CE3">
              <w:rPr>
                <w:b/>
                <w:color w:val="FF0000"/>
                <w:sz w:val="22"/>
                <w:szCs w:val="22"/>
              </w:rPr>
              <w:t>Giriş sınavında</w:t>
            </w:r>
            <w:r w:rsidRPr="00D16CE3">
              <w:rPr>
                <w:color w:val="FF0000"/>
                <w:sz w:val="22"/>
                <w:szCs w:val="22"/>
              </w:rPr>
              <w:t xml:space="preserve"> </w:t>
            </w:r>
            <w:r w:rsidRPr="00D16CE3">
              <w:rPr>
                <w:color w:val="000000"/>
                <w:sz w:val="22"/>
                <w:szCs w:val="22"/>
              </w:rPr>
              <w:t>soruların konu grupları bakımından hangi ağırlıkta değerlendirmeye esas tutulacağına sınav duyurusunda yer verilir.</w:t>
            </w:r>
          </w:p>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lastRenderedPageBreak/>
              <w:t>Yazılı sınavın değerlendirilmesi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13 – </w:t>
            </w:r>
            <w:r w:rsidRPr="00D16CE3">
              <w:rPr>
                <w:rFonts w:ascii="Times New Roman" w:eastAsia="Times New Roman" w:hAnsi="Times New Roman" w:cs="Times New Roman"/>
                <w:color w:val="000000"/>
                <w:lang w:eastAsia="tr-TR"/>
              </w:rPr>
              <w:t>(1) Yazılı sınav, yüz tam puan üzerinden değerlendirilir. En yüksek puandan başlamak üzere sıralanarak tutanağa bağlanır ve komisyon üyelerince imzalanır.</w:t>
            </w:r>
          </w:p>
          <w:p w:rsidR="00462C6D" w:rsidRPr="00D16CE3" w:rsidRDefault="00462C6D" w:rsidP="00C14993">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(2) Yazılı sınavı başarmış sayılmak için her konu grubundan en az elli puan alınması ve bunların ortalamasının en az yetmiş puan olması şarttır.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Yazılı sınavın değerlendirilmesi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12 – </w:t>
            </w:r>
            <w:r w:rsidRPr="00D16CE3">
              <w:rPr>
                <w:color w:val="000000"/>
                <w:sz w:val="22"/>
                <w:szCs w:val="22"/>
              </w:rPr>
              <w:t>(1) Yazılı sınav, yüz tam puan üzerinden değerlendirilir. En yüksek puandan başlamak üzere sıralanarak tutanağa bağlanır ve komisyon üyelerince imzalanır.</w:t>
            </w:r>
          </w:p>
          <w:p w:rsidR="00871C35"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(2) Yazılı sınavı başarmış sayılmak için her konu grubundan en az elli puan alınması ve bunların ortalamasının en az yetmiş puan olması şarttır.</w:t>
            </w: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Yazılı sınav sonuçlarının duyurulması</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t>MADDE 14 – </w:t>
            </w:r>
            <w:r w:rsidRPr="00D16CE3">
              <w:rPr>
                <w:rFonts w:ascii="Times New Roman" w:eastAsia="Times New Roman" w:hAnsi="Times New Roman" w:cs="Times New Roman"/>
                <w:color w:val="000000"/>
                <w:lang w:eastAsia="tr-TR"/>
              </w:rPr>
              <w:t xml:space="preserve">(1) Yazılı sınav sonuçları, Bakanlık internet sayfasında yayımlanmak suretiyle duyurulur. </w:t>
            </w:r>
            <w:r w:rsidRPr="00D16CE3">
              <w:rPr>
                <w:rFonts w:ascii="Times New Roman" w:eastAsia="Times New Roman" w:hAnsi="Times New Roman" w:cs="Times New Roman"/>
                <w:b/>
                <w:strike/>
                <w:color w:val="FF0000"/>
                <w:lang w:eastAsia="tr-TR"/>
              </w:rPr>
              <w:t>Ayrıca, yazılı sınavda başarılı olanlara, sözlü sınavın yeri, günü ve saatine ilişkin yazı, sınav tarihinden yirmi gün önce gönderilir ve Bakanlık internet sayfasında duyurulur.</w:t>
            </w: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Yazılı sınav sonuçlarının duyurulması ve sözlü sınava çağırma</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MADDE 13 – </w:t>
            </w:r>
            <w:r w:rsidRPr="00D16CE3">
              <w:rPr>
                <w:color w:val="000000"/>
                <w:sz w:val="22"/>
                <w:szCs w:val="22"/>
              </w:rPr>
              <w:t xml:space="preserve">(1) Yazılı sınav sonuçları, Bakanlık </w:t>
            </w:r>
            <w:r w:rsidRPr="00D16CE3">
              <w:rPr>
                <w:b/>
                <w:color w:val="FF0000"/>
                <w:sz w:val="22"/>
                <w:szCs w:val="22"/>
              </w:rPr>
              <w:t>resmi</w:t>
            </w:r>
            <w:r w:rsidRPr="00D16CE3">
              <w:rPr>
                <w:color w:val="000000"/>
                <w:sz w:val="22"/>
                <w:szCs w:val="22"/>
              </w:rPr>
              <w:t xml:space="preserve"> internet </w:t>
            </w:r>
            <w:r w:rsidRPr="00D16CE3">
              <w:rPr>
                <w:b/>
                <w:color w:val="FF0000"/>
                <w:sz w:val="22"/>
                <w:szCs w:val="22"/>
              </w:rPr>
              <w:t>sitesinde</w:t>
            </w:r>
            <w:r w:rsidRPr="00D16CE3">
              <w:rPr>
                <w:color w:val="000000"/>
                <w:sz w:val="22"/>
                <w:szCs w:val="22"/>
              </w:rPr>
              <w:t xml:space="preserve"> yayımlanmak suretiyle duyurulur.</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(2) Yazılı sınavda başarılı olanlardan en yüksek puan alan adaydan başlanarak duyuruda belirtilen sayıda aday sözlü sınava katılmaya hak kazanır. Son sıradaki adayla aynı puanı alan adaylar da sözlü sınava çağrılır.</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(3) Sözlü sınava katılacaklara; sözlü sınavın yeri, günü ve saati, sözlü sınav tarihinden en az on gün önce Bakanlık resmi internet sitesinde yayımlanmak suretiyle duyurulur.</w:t>
            </w:r>
          </w:p>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strike/>
                <w:color w:val="FF0000"/>
                <w:lang w:eastAsia="tr-TR"/>
              </w:rPr>
              <w:t>Yazılı sınav sonuçlarına itiraz ve sözlü sınava çağırma</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strike/>
                <w:color w:val="FF0000"/>
                <w:lang w:eastAsia="tr-TR"/>
              </w:rPr>
              <w:t>MADDE 15 – </w:t>
            </w:r>
            <w:r w:rsidRPr="00D16CE3">
              <w:rPr>
                <w:rFonts w:ascii="Times New Roman" w:eastAsia="Times New Roman" w:hAnsi="Times New Roman" w:cs="Times New Roman"/>
                <w:b/>
                <w:strike/>
                <w:color w:val="FF0000"/>
                <w:lang w:eastAsia="tr-TR"/>
              </w:rPr>
              <w:t xml:space="preserve">(1) Yazılı sınav sonuçlarına, sonuçların açıklanmasından itibaren yedi gün </w:t>
            </w:r>
            <w:r w:rsidRPr="00D16CE3">
              <w:rPr>
                <w:rFonts w:ascii="Times New Roman" w:eastAsia="Times New Roman" w:hAnsi="Times New Roman" w:cs="Times New Roman"/>
                <w:b/>
                <w:strike/>
                <w:color w:val="FF0000"/>
                <w:lang w:eastAsia="tr-TR"/>
              </w:rPr>
              <w:lastRenderedPageBreak/>
              <w:t>içerisinde Bakanlıkta olacak şekilde yazılı olarak itiraz edilebilir. İtiraz bu sürenin bitiminden itibaren, sınav komisyonu tarafından en geç on gün içinde değerlendirilerek sonucu ilgiliye bildirilir.</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strike/>
                <w:color w:val="FF0000"/>
                <w:lang w:eastAsia="tr-TR"/>
              </w:rPr>
              <w:t>(2) Yazılı sınavda başarılı olanlardan en yüksek puan alan adaydan başlanarak duyuruda belirtilen sayıda aday sözlü sınava çağrılır. Son sıradaki adayla aynı puanı alan adaylar da sözlü sınava çağrılır.</w:t>
            </w:r>
          </w:p>
        </w:tc>
        <w:tc>
          <w:tcPr>
            <w:tcW w:w="4597" w:type="dxa"/>
          </w:tcPr>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Sözlü sınav ve değerlendirilmesi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16 – </w:t>
            </w:r>
            <w:r w:rsidRPr="00D16CE3">
              <w:rPr>
                <w:rFonts w:ascii="Times New Roman" w:eastAsia="Times New Roman" w:hAnsi="Times New Roman" w:cs="Times New Roman"/>
                <w:color w:val="000000"/>
                <w:lang w:eastAsia="tr-TR"/>
              </w:rPr>
              <w:t>(1) Sözlü sınavda adaylar;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a) </w:t>
            </w:r>
            <w:r w:rsidRPr="00D16CE3">
              <w:rPr>
                <w:rFonts w:ascii="Times New Roman" w:eastAsia="Times New Roman" w:hAnsi="Times New Roman" w:cs="Times New Roman"/>
                <w:b/>
                <w:strike/>
                <w:color w:val="FF0000"/>
                <w:lang w:eastAsia="tr-TR"/>
              </w:rPr>
              <w:t>Yazılı</w:t>
            </w:r>
            <w:r w:rsidRPr="00D16CE3">
              <w:rPr>
                <w:rFonts w:ascii="Times New Roman" w:eastAsia="Times New Roman" w:hAnsi="Times New Roman" w:cs="Times New Roman"/>
                <w:color w:val="000000"/>
                <w:lang w:eastAsia="tr-TR"/>
              </w:rPr>
              <w:t xml:space="preserve"> sınav konularına ilişkin bilgi düzeyi,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b) Bir konuyu kavrayıp özetleme, ifade yeteneği ve muhakeme gücü,</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c) Liyakati, temsil kabiliyeti, davranış ve tepkilerinin mesleğe uygunluğu,</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ç) Özgüveni, ikna kabiliyeti ve inandırıcılığı,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d) Genel yetenek ve genel kültürü,</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e) Bilimsel ve teknolojik gelişmelere açıklığı,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yönlerinden ayrı ayrı puan verilmek suretiyle değerlendirilir.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(2) Adaylar, komisyon üyeleri tarafından, birinci fıkranın (a) bendi için elli puan, (b) ila (e) bentlerinden her biri için onar puan üzerinden değerlendirilir ve verilen puanlar bir tutanağa ayrı ayrı geçirilir. Bunun dışında sözlü sınav ile ilgili herhangi bir kayıt sistemi kullanılmaz.</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(3) Sözlü sınavı başarmış sayılmak için komisyon </w:t>
            </w:r>
            <w:r w:rsidRPr="00D16CE3">
              <w:rPr>
                <w:rFonts w:ascii="Times New Roman" w:eastAsia="Times New Roman" w:hAnsi="Times New Roman" w:cs="Times New Roman"/>
                <w:b/>
                <w:strike/>
                <w:color w:val="FF0000"/>
                <w:lang w:eastAsia="tr-TR"/>
              </w:rPr>
              <w:t>başkan ve</w:t>
            </w:r>
            <w:r w:rsidRPr="00D16CE3">
              <w:rPr>
                <w:rFonts w:ascii="Times New Roman" w:eastAsia="Times New Roman" w:hAnsi="Times New Roman" w:cs="Times New Roman"/>
                <w:color w:val="000000"/>
                <w:lang w:eastAsia="tr-TR"/>
              </w:rPr>
              <w:t xml:space="preserve"> üyelerinin yüz üzerinden verdikleri puanların ortalamasının en az yetmiş olması zorunludur.</w:t>
            </w:r>
          </w:p>
          <w:p w:rsidR="00400176" w:rsidRPr="00D16CE3" w:rsidRDefault="00400176" w:rsidP="00462C6D">
            <w:pPr>
              <w:spacing w:after="0" w:line="240" w:lineRule="atLeast"/>
              <w:jc w:val="both"/>
              <w:rPr>
                <w:rFonts w:ascii="Times New Roman" w:eastAsia="Times New Roman" w:hAnsi="Times New Roman" w:cs="Times New Roman"/>
                <w:color w:val="000000"/>
                <w:lang w:eastAsia="tr-TR"/>
              </w:rPr>
            </w:pPr>
          </w:p>
          <w:p w:rsidR="00400176" w:rsidRPr="00D16CE3" w:rsidRDefault="00400176" w:rsidP="00462C6D">
            <w:pPr>
              <w:spacing w:after="0" w:line="240" w:lineRule="atLeast"/>
              <w:jc w:val="both"/>
              <w:rPr>
                <w:rFonts w:ascii="Times New Roman" w:eastAsia="Times New Roman" w:hAnsi="Times New Roman" w:cs="Times New Roman"/>
                <w:b/>
                <w:bCs/>
                <w:color w:val="000000"/>
                <w:lang w:eastAsia="tr-TR"/>
              </w:rPr>
            </w:pP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Sözlü sınav ve değerlendirilmesi</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MADDE 14 – </w:t>
            </w:r>
            <w:r w:rsidRPr="00D16CE3">
              <w:rPr>
                <w:color w:val="000000"/>
                <w:sz w:val="22"/>
                <w:szCs w:val="22"/>
              </w:rPr>
              <w:t>(1) Sözlü sınavda adaylar;</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a) Sınav konularına ilişkin bilgi düzeyi,</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b) Bir konuyu kavrayıp özetleme, ifade yeteneği ve muhakeme gücü,</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c) Liyakati, temsil kabiliyeti, davranış ve tepkilerinin mesleğe uygunluğu,</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ç) Özgüveni, ikna kabiliyeti ve inandırıcılığı,</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d) Genel yetenek ve genel kültürü,</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e) Bilimsel ve teknolojik gelişmelere açıklığı,</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yönlerinden ayrı ayrı puan verilmek suretiyle değerlendirilir.</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(2) Adaylar, komisyon üyeleri tarafından, birinci fıkranın (a) bendi için elli puan, (b) ila (e) bentlerinden her biri için onar puan üzerinden değerlendirilir ve verilen puanlar bir tutanağa ayrı ayrı geçirilir. Bunun dışında sözlü sınav ile ilgili herhangi bir kayıt sistemi kullanılmaz.</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(3) Sözlü sınavı başarmış sayılmak için komisyon üyelerinin yüz üzerinden verdikleri puanların ortalamasının en az yetmiş olması zorunludur.</w:t>
            </w:r>
          </w:p>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Sınav sonuçları ve duyurulması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17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Giriş sınavını başarmış sayılmak için yazılı ve sözlü sınavların her birinden</w:t>
            </w:r>
            <w:r w:rsidRPr="00D16CE3">
              <w:rPr>
                <w:rFonts w:ascii="Times New Roman" w:eastAsia="Times New Roman" w:hAnsi="Times New Roman" w:cs="Times New Roman"/>
                <w:color w:val="000000"/>
                <w:lang w:eastAsia="tr-TR"/>
              </w:rPr>
              <w:t xml:space="preserve"> en az yetmiş puan </w:t>
            </w:r>
            <w:r w:rsidRPr="00D16CE3">
              <w:rPr>
                <w:rFonts w:ascii="Times New Roman" w:eastAsia="Times New Roman" w:hAnsi="Times New Roman" w:cs="Times New Roman"/>
                <w:b/>
                <w:strike/>
                <w:color w:val="FF0000"/>
                <w:lang w:eastAsia="tr-TR"/>
              </w:rPr>
              <w:t>alınması zorunludur</w:t>
            </w:r>
            <w:r w:rsidRPr="00D16CE3">
              <w:rPr>
                <w:rFonts w:ascii="Times New Roman" w:eastAsia="Times New Roman" w:hAnsi="Times New Roman" w:cs="Times New Roman"/>
                <w:color w:val="000000"/>
                <w:lang w:eastAsia="tr-TR"/>
              </w:rPr>
              <w:t xml:space="preserve">. </w:t>
            </w:r>
            <w:r w:rsidRPr="00D16CE3">
              <w:rPr>
                <w:rFonts w:ascii="Times New Roman" w:eastAsia="Times New Roman" w:hAnsi="Times New Roman" w:cs="Times New Roman"/>
                <w:b/>
                <w:strike/>
                <w:color w:val="FF0000"/>
                <w:lang w:eastAsia="tr-TR"/>
              </w:rPr>
              <w:t>Giriş sınavında başarılı olanların yazılı ve sözlü sınav puanlarının ortalaması</w:t>
            </w:r>
            <w:r w:rsidRPr="00D16CE3">
              <w:rPr>
                <w:rFonts w:ascii="Times New Roman" w:eastAsia="Times New Roman" w:hAnsi="Times New Roman" w:cs="Times New Roman"/>
                <w:color w:val="000000"/>
                <w:lang w:eastAsia="tr-TR"/>
              </w:rPr>
              <w:t xml:space="preserve"> başarı sırasını oluşturur.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(2) Sınav komisyonu, adayları en yüksek puandan başlamak üzere başarı sırasına göre sıralayarak, ilan edilen kadro sayısı kadar adayı </w:t>
            </w:r>
            <w:r w:rsidRPr="00D16CE3">
              <w:rPr>
                <w:rFonts w:ascii="Times New Roman" w:eastAsia="Times New Roman" w:hAnsi="Times New Roman" w:cs="Times New Roman"/>
                <w:b/>
                <w:strike/>
                <w:color w:val="FF0000"/>
                <w:lang w:eastAsia="tr-TR"/>
              </w:rPr>
              <w:t>asil</w:t>
            </w:r>
            <w:r w:rsidRPr="00D16CE3">
              <w:rPr>
                <w:rFonts w:ascii="Times New Roman" w:eastAsia="Times New Roman" w:hAnsi="Times New Roman" w:cs="Times New Roman"/>
                <w:color w:val="000000"/>
                <w:lang w:eastAsia="tr-TR"/>
              </w:rPr>
              <w:t>, bu sayının en fazla yarısı kadar adayı da yedek olarak belirler ve ilan eder. Puanların aynı olması halinde sırasıyla yazılı puanı ve giriş sınavına başvurduğu KPSS puanı yüksek olana öncelik tanınır.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(3) Sınav sonuçları, Genel Müdürlükçe Bakanlık internet </w:t>
            </w:r>
            <w:r w:rsidRPr="00D16CE3">
              <w:rPr>
                <w:rFonts w:ascii="Times New Roman" w:eastAsia="Times New Roman" w:hAnsi="Times New Roman" w:cs="Times New Roman"/>
                <w:b/>
                <w:strike/>
                <w:color w:val="FF0000"/>
                <w:lang w:eastAsia="tr-TR"/>
              </w:rPr>
              <w:t>sayfasında</w:t>
            </w:r>
            <w:r w:rsidRPr="00D16CE3">
              <w:rPr>
                <w:rFonts w:ascii="Times New Roman" w:eastAsia="Times New Roman" w:hAnsi="Times New Roman" w:cs="Times New Roman"/>
                <w:color w:val="000000"/>
                <w:lang w:eastAsia="tr-TR"/>
              </w:rPr>
              <w:t xml:space="preserve"> duyurulur. Ayrıca, başarılı olan adaylara yazılı olarak bildirilir ve atamaya esas belgeleri teslim etmeleri istenir.</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(4) Giriş sınavında yetmiş ve üzerinde puan almış olmak sıralamaya giremeyen adaylar için müktesep hak teşkil etmez.</w:t>
            </w: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FF0000"/>
                <w:sz w:val="22"/>
                <w:szCs w:val="22"/>
              </w:rPr>
              <w:t xml:space="preserve">Giriş sınavı </w:t>
            </w:r>
            <w:r w:rsidRPr="00D16CE3">
              <w:rPr>
                <w:b/>
                <w:bCs/>
                <w:color w:val="000000"/>
                <w:sz w:val="22"/>
                <w:szCs w:val="22"/>
              </w:rPr>
              <w:t>sonuçları ve duyurulması</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MADDE 15 – </w:t>
            </w:r>
            <w:r w:rsidRPr="00D16CE3">
              <w:rPr>
                <w:color w:val="000000"/>
                <w:sz w:val="22"/>
                <w:szCs w:val="22"/>
              </w:rPr>
              <w:t xml:space="preserve">(1) </w:t>
            </w:r>
            <w:r w:rsidRPr="00D16CE3">
              <w:rPr>
                <w:b/>
                <w:color w:val="FF0000"/>
                <w:sz w:val="22"/>
                <w:szCs w:val="22"/>
              </w:rPr>
              <w:t>Sınavın yazılı ve sözlü olarak iki aşamalı yapılması halinde, her birinden ayrı ayrı</w:t>
            </w:r>
            <w:r w:rsidRPr="00D16CE3">
              <w:rPr>
                <w:color w:val="FF0000"/>
                <w:sz w:val="22"/>
                <w:szCs w:val="22"/>
              </w:rPr>
              <w:t xml:space="preserve"> </w:t>
            </w:r>
            <w:r w:rsidRPr="00D16CE3">
              <w:rPr>
                <w:color w:val="000000"/>
                <w:sz w:val="22"/>
                <w:szCs w:val="22"/>
              </w:rPr>
              <w:t xml:space="preserve">en az yetmiş puan </w:t>
            </w:r>
            <w:r w:rsidRPr="00D16CE3">
              <w:rPr>
                <w:b/>
                <w:color w:val="FF0000"/>
                <w:sz w:val="22"/>
                <w:szCs w:val="22"/>
              </w:rPr>
              <w:t>alan adaylar giriş sınavında başarılı sayılır.</w:t>
            </w:r>
            <w:r w:rsidRPr="00D16CE3">
              <w:rPr>
                <w:color w:val="000000"/>
                <w:sz w:val="22"/>
                <w:szCs w:val="22"/>
              </w:rPr>
              <w:t xml:space="preserve"> </w:t>
            </w:r>
            <w:r w:rsidRPr="00D16CE3">
              <w:rPr>
                <w:b/>
                <w:color w:val="FF0000"/>
                <w:sz w:val="22"/>
                <w:szCs w:val="22"/>
              </w:rPr>
              <w:t>Yazılı ve sözlü sınavın ortalama puanı giriş sınavı</w:t>
            </w:r>
            <w:r w:rsidRPr="00D16CE3">
              <w:rPr>
                <w:color w:val="FF0000"/>
                <w:sz w:val="22"/>
                <w:szCs w:val="22"/>
              </w:rPr>
              <w:t xml:space="preserve"> </w:t>
            </w:r>
            <w:r w:rsidRPr="00D16CE3">
              <w:rPr>
                <w:color w:val="000000"/>
                <w:sz w:val="22"/>
                <w:szCs w:val="22"/>
              </w:rPr>
              <w:t>başarı sırasını oluşturur.</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(2) Sınavın yalnızca sözlü olarak tek aşamalı yapılması halinde sınavdan en az yetmiş puan alan adaylar giriş sınavında başarılı sayılır.</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 xml:space="preserve">(3) Sınav komisyonu, adayları en yüksek puandan başlamak üzere başarı sırasına göre sıralayarak, ilan edilen kadro sayısı kadar adayı </w:t>
            </w:r>
            <w:r w:rsidRPr="00D16CE3">
              <w:rPr>
                <w:b/>
                <w:color w:val="FF0000"/>
                <w:sz w:val="22"/>
                <w:szCs w:val="22"/>
              </w:rPr>
              <w:t>asıl</w:t>
            </w:r>
            <w:r w:rsidRPr="00D16CE3">
              <w:rPr>
                <w:color w:val="000000"/>
                <w:sz w:val="22"/>
                <w:szCs w:val="22"/>
              </w:rPr>
              <w:t>, bu sayının en fazla yarısı kadar adayı da yedek olarak belirler ve ilan eder. Puanların aynı olması halinde sırasıyla varsa yazılı puanı ve giriş sınavına başvurduğu KPSS puanı yüksek olana öncelik tanınır.</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 xml:space="preserve">(4) Sınav sonuçları, Genel Müdürlükçe Bakanlık resmi internet </w:t>
            </w:r>
            <w:r w:rsidRPr="00D16CE3">
              <w:rPr>
                <w:b/>
                <w:color w:val="FF0000"/>
                <w:sz w:val="22"/>
                <w:szCs w:val="22"/>
              </w:rPr>
              <w:t>sitesinde</w:t>
            </w:r>
            <w:r w:rsidRPr="00D16CE3">
              <w:rPr>
                <w:color w:val="000000"/>
                <w:sz w:val="22"/>
                <w:szCs w:val="22"/>
              </w:rPr>
              <w:t xml:space="preserve"> duyurulur. Ayrıca, başarılı olan adaylara yazılı olarak bildirilir ve duyuruda belirtilen atamaya esas belgeleri teslim etmeleri istenir.</w:t>
            </w:r>
          </w:p>
          <w:p w:rsidR="00462C6D"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lastRenderedPageBreak/>
              <w:t>(5) Giriş sınavında yetmiş ve üzerinde puan almış olmak sıralamaya giremeyen adaylar için müktesep hak teşkil etmez.</w:t>
            </w:r>
          </w:p>
        </w:tc>
      </w:tr>
      <w:tr w:rsidR="00871C35" w:rsidRPr="00D16CE3" w:rsidTr="00AB5E79">
        <w:tc>
          <w:tcPr>
            <w:tcW w:w="4751" w:type="dxa"/>
          </w:tcPr>
          <w:p w:rsidR="00871C35" w:rsidRPr="00D16CE3" w:rsidRDefault="00EE36B2"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lastRenderedPageBreak/>
              <w:t>Ek Madde Eklenmesi</w:t>
            </w:r>
          </w:p>
        </w:tc>
        <w:tc>
          <w:tcPr>
            <w:tcW w:w="4597" w:type="dxa"/>
          </w:tcPr>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bCs/>
                <w:color w:val="FF0000"/>
                <w:sz w:val="22"/>
                <w:szCs w:val="22"/>
              </w:rPr>
              <w:t>Giriş sınavı sonuçlarına itiraz</w:t>
            </w:r>
          </w:p>
          <w:p w:rsidR="00871C35" w:rsidRPr="00D16CE3" w:rsidRDefault="00871C35" w:rsidP="00C14993">
            <w:pPr>
              <w:pStyle w:val="metin"/>
              <w:spacing w:before="0" w:beforeAutospacing="0" w:after="0" w:afterAutospacing="0" w:line="240" w:lineRule="atLeast"/>
              <w:jc w:val="both"/>
              <w:rPr>
                <w:bCs/>
                <w:sz w:val="22"/>
                <w:szCs w:val="22"/>
              </w:rPr>
            </w:pPr>
            <w:r w:rsidRPr="00D16CE3">
              <w:rPr>
                <w:b/>
                <w:bCs/>
                <w:color w:val="FF0000"/>
                <w:sz w:val="22"/>
                <w:szCs w:val="22"/>
              </w:rPr>
              <w:t>MADDE 16 – </w:t>
            </w:r>
            <w:r w:rsidRPr="00D16CE3">
              <w:rPr>
                <w:b/>
                <w:color w:val="FF0000"/>
                <w:sz w:val="22"/>
                <w:szCs w:val="22"/>
              </w:rPr>
              <w:t>(1) Sınav sonuçlarına, açıklanmasından itibaren yedi gün içerisinde Bakanlıkta olacak şekilde yazılı olarak itiraz edilebilir. Bu sürenin bitiminden itibaren itiraz, sınav komisyonu tarafından en geç on gün içinde değerlendirilerek sonucu ilgiliye yazılı olarak bildirilir. Süresi içinde yapılmayan itirazlar dikkate alınmaz.</w:t>
            </w: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Gerçeğe aykırı beyan</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18 – </w:t>
            </w:r>
            <w:r w:rsidRPr="00D16CE3">
              <w:rPr>
                <w:rFonts w:ascii="Times New Roman" w:eastAsia="Times New Roman" w:hAnsi="Times New Roman" w:cs="Times New Roman"/>
                <w:color w:val="000000"/>
                <w:lang w:eastAsia="tr-TR"/>
              </w:rPr>
              <w:t xml:space="preserve">(1) Giriş sınavını kazananlardan </w:t>
            </w:r>
            <w:r w:rsidRPr="00D16CE3">
              <w:rPr>
                <w:rFonts w:ascii="Times New Roman" w:eastAsia="Times New Roman" w:hAnsi="Times New Roman" w:cs="Times New Roman"/>
                <w:b/>
                <w:strike/>
                <w:color w:val="FF0000"/>
                <w:lang w:eastAsia="tr-TR"/>
              </w:rPr>
              <w:t>sınav başvuru formunda gerçeğe aykırı beyanda bulunduğu tespit edilenlerin</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sınav sonuçları geçersiz sayılarak atamaları yapılmaz. Atamaları yapılmış olsa dahi iptal edilir. Bunlar hiçbir hak talep edemez.</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(2) Gerçeğe aykırı beyanda bulunduğu veya belge verdiği tespit edilenler hakkında 5237 sayılı Türk Ceza Kanununun ilgili hükümleri uygulanmak üzere Cumhuriyet Başsavcılığına suç duyurusunda bulunulur.</w:t>
            </w: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Gerçeğe aykırı beyan</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MADDE 17 – </w:t>
            </w:r>
            <w:r w:rsidRPr="00D16CE3">
              <w:rPr>
                <w:color w:val="000000"/>
                <w:sz w:val="22"/>
                <w:szCs w:val="22"/>
              </w:rPr>
              <w:t xml:space="preserve">(1) </w:t>
            </w:r>
            <w:r w:rsidRPr="00D16CE3">
              <w:rPr>
                <w:b/>
                <w:color w:val="FF0000"/>
                <w:sz w:val="22"/>
                <w:szCs w:val="22"/>
              </w:rPr>
              <w:t>Sınav başvuru formunda gerçeğe aykırı beyanda bulunduğu tespit edilenler sınava alınmazlar</w:t>
            </w:r>
            <w:r w:rsidRPr="00D16CE3">
              <w:rPr>
                <w:color w:val="000000"/>
                <w:sz w:val="22"/>
                <w:szCs w:val="22"/>
              </w:rPr>
              <w:t xml:space="preserve">. Giriş sınavını kazananlardan </w:t>
            </w:r>
            <w:r w:rsidRPr="00D16CE3">
              <w:rPr>
                <w:b/>
                <w:color w:val="FF0000"/>
                <w:sz w:val="22"/>
                <w:szCs w:val="22"/>
              </w:rPr>
              <w:t>sınava katılma şartlarını taşımadığı anlaşılanların</w:t>
            </w:r>
            <w:r w:rsidRPr="00D16CE3">
              <w:rPr>
                <w:color w:val="FF0000"/>
                <w:sz w:val="22"/>
                <w:szCs w:val="22"/>
              </w:rPr>
              <w:t xml:space="preserve"> </w:t>
            </w:r>
            <w:r w:rsidRPr="00D16CE3">
              <w:rPr>
                <w:color w:val="000000"/>
                <w:sz w:val="22"/>
                <w:szCs w:val="22"/>
              </w:rPr>
              <w:t>sınav sonuçları geçersiz sayılarak atamaları yapılmaz. Atamaları yapılmış olsa dahi iptal edilir. Bunlar hiçbir hak talep edemez.</w:t>
            </w:r>
          </w:p>
          <w:p w:rsidR="00462C6D"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 xml:space="preserve">(2) Gerçeğe aykırı beyanda bulunduğu veya belge verdiği tespit edilenler hakkında </w:t>
            </w:r>
            <w:r w:rsidRPr="00D16CE3">
              <w:rPr>
                <w:b/>
                <w:color w:val="FF0000"/>
                <w:sz w:val="22"/>
                <w:szCs w:val="22"/>
              </w:rPr>
              <w:t>26/9/2004 tarihli ve</w:t>
            </w:r>
            <w:r w:rsidRPr="00D16CE3">
              <w:rPr>
                <w:color w:val="FF0000"/>
                <w:sz w:val="22"/>
                <w:szCs w:val="22"/>
              </w:rPr>
              <w:t xml:space="preserve"> </w:t>
            </w:r>
            <w:r w:rsidRPr="00D16CE3">
              <w:rPr>
                <w:color w:val="000000"/>
                <w:sz w:val="22"/>
                <w:szCs w:val="22"/>
              </w:rPr>
              <w:t>5237 sayılı Türk Ceza Kanununun ilgili hükümleri uygulanmak üzere Cumhuriyet Başsavcılığına suç duyurusunda bulunulur.</w:t>
            </w: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strike/>
                <w:color w:val="FF0000"/>
                <w:lang w:eastAsia="tr-TR"/>
              </w:rPr>
              <w:t>Defterdarlık</w:t>
            </w:r>
            <w:r w:rsidRPr="00D16CE3">
              <w:rPr>
                <w:rFonts w:ascii="Times New Roman" w:eastAsia="Times New Roman" w:hAnsi="Times New Roman" w:cs="Times New Roman"/>
                <w:b/>
                <w:bCs/>
                <w:color w:val="000000"/>
                <w:lang w:eastAsia="tr-TR"/>
              </w:rPr>
              <w:t xml:space="preserve"> Uzman Yardımcılığına atama</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19 – </w:t>
            </w:r>
            <w:r w:rsidRPr="00D16CE3">
              <w:rPr>
                <w:rFonts w:ascii="Times New Roman" w:eastAsia="Times New Roman" w:hAnsi="Times New Roman" w:cs="Times New Roman"/>
                <w:color w:val="000000"/>
                <w:lang w:eastAsia="tr-TR"/>
              </w:rPr>
              <w:t>(1) Sınav sonucunda, ilan edilen atama yapılacak kadro sayısı kadar adayın ataması yapılır.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(2) Sınavda başarılı olanlardan, atama şartlarını taşımadıkları sonradan anlaşılanların sınav sonuçları geçersiz sayılarak atamaları yapılmaz, yapılmış olsa dahi iptal edilir.</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(3) Atama işlemi yapılmadan önce feragat edenlerin atamaları yapılmaz.</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(4) Atamaları yapılanlardan </w:t>
            </w:r>
            <w:r w:rsidRPr="00D16CE3">
              <w:rPr>
                <w:rFonts w:ascii="Times New Roman" w:eastAsia="Times New Roman" w:hAnsi="Times New Roman" w:cs="Times New Roman"/>
                <w:b/>
                <w:strike/>
                <w:color w:val="FF0000"/>
                <w:lang w:eastAsia="tr-TR"/>
              </w:rPr>
              <w:t>kendilerine bildirilen süre içinde</w:t>
            </w:r>
            <w:r w:rsidRPr="00D16CE3">
              <w:rPr>
                <w:rFonts w:ascii="Times New Roman" w:eastAsia="Times New Roman" w:hAnsi="Times New Roman" w:cs="Times New Roman"/>
                <w:color w:val="000000"/>
                <w:lang w:eastAsia="tr-TR"/>
              </w:rPr>
              <w:t xml:space="preserve"> göreve başlamayanların atamaları iptal edilir.</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 xml:space="preserve">(5) Atamaya esas belgelerini süresi içerisinde teslim etmeyenler, ikinci, üçüncü ve dördüncü fıkrada sayılanlar ile ataması yapılıp göreve başladıktan sonra çeşitli nedenlerle görevinden ayrılanların yerine, </w:t>
            </w:r>
            <w:r w:rsidRPr="00D16CE3">
              <w:rPr>
                <w:rFonts w:ascii="Times New Roman" w:eastAsia="Times New Roman" w:hAnsi="Times New Roman" w:cs="Times New Roman"/>
                <w:b/>
                <w:strike/>
                <w:color w:val="FF0000"/>
                <w:lang w:eastAsia="tr-TR"/>
              </w:rPr>
              <w:t xml:space="preserve">mesleki temel eğitimin başlamasından önce olmak kaydıyla </w:t>
            </w:r>
            <w:r w:rsidRPr="00D16CE3">
              <w:rPr>
                <w:rFonts w:ascii="Times New Roman" w:eastAsia="Times New Roman" w:hAnsi="Times New Roman" w:cs="Times New Roman"/>
                <w:color w:val="000000" w:themeColor="text1"/>
                <w:lang w:eastAsia="tr-TR"/>
              </w:rPr>
              <w:t xml:space="preserve">başarı sırasına </w:t>
            </w:r>
            <w:r w:rsidRPr="00D16CE3">
              <w:rPr>
                <w:rFonts w:ascii="Times New Roman" w:eastAsia="Times New Roman" w:hAnsi="Times New Roman" w:cs="Times New Roman"/>
                <w:color w:val="000000"/>
                <w:lang w:eastAsia="tr-TR"/>
              </w:rPr>
              <w:t>göre yedek listede yer alan adaylar arasından atama yapılır.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Uzman yardımcılığına atama</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18 – </w:t>
            </w:r>
            <w:r w:rsidRPr="00D16CE3">
              <w:rPr>
                <w:color w:val="000000"/>
                <w:sz w:val="22"/>
                <w:szCs w:val="22"/>
              </w:rPr>
              <w:t>(1) Sınav sonucunda, ilan edilen atama yapılacak kadro sayısı kadar adayın ataması yapılır.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(2) Sınavda başarılı olanlardan, atama şartlarını taşımadıkları sonradan anlaşılanların sınav sonuçları geçersiz sayılarak atamaları yapılmaz, yapılmış olsa dahi iptal edilir.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(3) Atama işlemi yapılmadan önce feragat edenlerin atamaları yapılmaz.</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(4) Atamaları yapılanlardan </w:t>
            </w:r>
            <w:r w:rsidRPr="00D16CE3">
              <w:rPr>
                <w:b/>
                <w:color w:val="FF0000"/>
                <w:sz w:val="22"/>
                <w:szCs w:val="22"/>
              </w:rPr>
              <w:t>yasal süre içerisinde</w:t>
            </w:r>
            <w:r w:rsidRPr="00D16CE3">
              <w:rPr>
                <w:color w:val="FF0000"/>
                <w:sz w:val="22"/>
                <w:szCs w:val="22"/>
              </w:rPr>
              <w:t xml:space="preserve"> </w:t>
            </w:r>
            <w:r w:rsidRPr="00D16CE3">
              <w:rPr>
                <w:color w:val="000000"/>
                <w:sz w:val="22"/>
                <w:szCs w:val="22"/>
              </w:rPr>
              <w:t>göreve başlamayanların atamaları iptal edilir.</w:t>
            </w:r>
          </w:p>
          <w:p w:rsidR="00462C6D"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 xml:space="preserve">(5) Atamaya esas belgelerini süresi içerisinde teslim etmeyenler, ikinci, üçüncü ve dördüncü fıkralarda sayılanlar ile ataması yapılıp göreve başladıktan sonra çeşitli nedenlerle görevinden ayrılanların yerine, </w:t>
            </w:r>
            <w:r w:rsidRPr="00D16CE3">
              <w:rPr>
                <w:b/>
                <w:color w:val="FF0000"/>
                <w:sz w:val="22"/>
                <w:szCs w:val="22"/>
              </w:rPr>
              <w:t xml:space="preserve">yeni bir sınav yapılıncaya kadar en geç iki yıl içinde </w:t>
            </w:r>
            <w:r w:rsidRPr="00D16CE3">
              <w:rPr>
                <w:color w:val="000000"/>
                <w:sz w:val="22"/>
                <w:szCs w:val="22"/>
              </w:rPr>
              <w:t xml:space="preserve">başarı sırasına göre yedek listede yer alan adaylar arasından atama </w:t>
            </w:r>
            <w:r w:rsidRPr="00D16CE3">
              <w:rPr>
                <w:b/>
                <w:color w:val="FF0000"/>
                <w:sz w:val="22"/>
                <w:szCs w:val="22"/>
              </w:rPr>
              <w:t>yapılabilir.</w:t>
            </w: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Sınav belgelerinin saklanması</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t>MADDE 20 – </w:t>
            </w:r>
            <w:r w:rsidRPr="00D16CE3">
              <w:rPr>
                <w:rFonts w:ascii="Times New Roman" w:eastAsia="Times New Roman" w:hAnsi="Times New Roman" w:cs="Times New Roman"/>
                <w:color w:val="000000"/>
                <w:lang w:eastAsia="tr-TR"/>
              </w:rPr>
              <w:t>(1) Ataması yapılanların sınavla ilgili belgeleri, ilgililerin özlük dosyalarında; başarısız olanlar ile başarılı olduğu halde herhangi bir nedenle atanamayanların sınav belgeleri ise dava açma süresinden az olmamak kaydıyla bir sonraki sınava kadar Genel Müdürlükçe saklanır.</w:t>
            </w: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Sınav belgelerinin saklanması</w:t>
            </w:r>
          </w:p>
          <w:p w:rsidR="00462C6D" w:rsidRPr="00D16CE3" w:rsidRDefault="00871C35" w:rsidP="00C14993">
            <w:pPr>
              <w:pStyle w:val="metin"/>
              <w:spacing w:before="0" w:beforeAutospacing="0" w:after="0" w:afterAutospacing="0" w:line="240" w:lineRule="atLeast"/>
              <w:jc w:val="both"/>
              <w:rPr>
                <w:bCs/>
                <w:sz w:val="22"/>
                <w:szCs w:val="22"/>
              </w:rPr>
            </w:pPr>
            <w:r w:rsidRPr="00D16CE3">
              <w:rPr>
                <w:b/>
                <w:bCs/>
                <w:color w:val="000000"/>
                <w:sz w:val="22"/>
                <w:szCs w:val="22"/>
              </w:rPr>
              <w:t>MADDE 19 – </w:t>
            </w:r>
            <w:r w:rsidRPr="00D16CE3">
              <w:rPr>
                <w:color w:val="000000"/>
                <w:sz w:val="22"/>
                <w:szCs w:val="22"/>
              </w:rPr>
              <w:t>(1) Ataması yapılanların sınavla ilgili belgeleri, ilgililerin özlük dosyalarında; başarısız olanlar ile başarılı olduğu halde herhangi bir nedenle atanamayanların sınav belgeleri ise dava açma süresinden az olmamak kaydıyla bir sonraki sınava kadar Genel Müdürlükçe saklanır.</w:t>
            </w: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Yetiştirilmedeki amaç</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21 – </w:t>
            </w:r>
            <w:r w:rsidRPr="00D16CE3">
              <w:rPr>
                <w:rFonts w:ascii="Times New Roman" w:eastAsia="Times New Roman" w:hAnsi="Times New Roman" w:cs="Times New Roman"/>
                <w:color w:val="000000"/>
                <w:lang w:eastAsia="tr-TR"/>
              </w:rPr>
              <w:t>(1) Yetiştirilmedeki amaç;</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a) Meslekle ilgili teoriye, mevzuata ve uygulamaya ilişkin bilgi ve becerilerin edinilmesini,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lastRenderedPageBreak/>
              <w:t>b) Denetim, inceleme ve soruşturma teknikleri, yazışma ve rapor yazma konularında gerekli bilgi ve yeteneğin kazandırılmasını,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c) Analitik düşünme, bilimsel çalışma ve araştırma alışkanlığının edinilmesini,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ç) Ekip çalışması ve iletişim becerilerinin geliştirilmesini,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d) Temsil ve ifade kabiliyetinin arttırılmasını,</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e) Yabancı dil bilgisinin geliştirilmesini,</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f) Bilgisayar uygulamalarının öğrenilmesini,</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sağlamaktır.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lastRenderedPageBreak/>
              <w:t>Yetiştirilmedeki amaç</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20 – </w:t>
            </w:r>
            <w:r w:rsidRPr="00D16CE3">
              <w:rPr>
                <w:color w:val="000000"/>
                <w:sz w:val="22"/>
                <w:szCs w:val="22"/>
              </w:rPr>
              <w:t>(1) Yetiştirilmedeki amaç;</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lastRenderedPageBreak/>
              <w:t>a) Meslekle ilgili teoriye, mevzuata ve uygulamaya ilişkin bilgi ve becerilerin edinilmesini,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b) Denetim, inceleme ve soruşturma teknikleri, yazışma ve rapor yazma konularında gerekli bilgi ve yeteneğin kazandırılmasını,</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c) Analitik düşünme, bilimsel çalışma ve araştırma alışkanlığının edinilmesini,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ç) Ekip çalışması ve iletişim becerilerinin geliştirilmesini,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d) Temsil ve ifade kabiliyetinin arttırılmasını,</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e) Yabancı dil bilgisinin geliştirilmesini,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f) Bilgisayar </w:t>
            </w:r>
            <w:r w:rsidRPr="00D16CE3">
              <w:rPr>
                <w:b/>
                <w:color w:val="FF0000"/>
                <w:sz w:val="22"/>
                <w:szCs w:val="22"/>
              </w:rPr>
              <w:t>ve teknoloji kullanımının</w:t>
            </w:r>
            <w:r w:rsidRPr="00D16CE3">
              <w:rPr>
                <w:color w:val="FF0000"/>
                <w:sz w:val="22"/>
                <w:szCs w:val="22"/>
              </w:rPr>
              <w:t xml:space="preserve"> </w:t>
            </w:r>
            <w:r w:rsidRPr="00D16CE3">
              <w:rPr>
                <w:color w:val="000000"/>
                <w:sz w:val="22"/>
                <w:szCs w:val="22"/>
              </w:rPr>
              <w:t xml:space="preserve">öğrenilmesi </w:t>
            </w:r>
            <w:r w:rsidRPr="00D16CE3">
              <w:rPr>
                <w:b/>
                <w:color w:val="FF0000"/>
                <w:sz w:val="22"/>
                <w:szCs w:val="22"/>
              </w:rPr>
              <w:t>ve geliştirilmesini</w:t>
            </w:r>
            <w:r w:rsidRPr="00D16CE3">
              <w:rPr>
                <w:color w:val="000000"/>
                <w:sz w:val="22"/>
                <w:szCs w:val="22"/>
              </w:rPr>
              <w:t>,</w:t>
            </w:r>
          </w:p>
          <w:p w:rsidR="00462C6D"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sağlamaktır.</w:t>
            </w: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lastRenderedPageBreak/>
              <w:t>Defterdarlık Uzman Yardımcılığı süresi ve yetiştirilme</w:t>
            </w:r>
          </w:p>
          <w:p w:rsidR="00462C6D" w:rsidRPr="00D16CE3" w:rsidRDefault="00462C6D" w:rsidP="00462C6D">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22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color w:val="FF0000"/>
                <w:lang w:eastAsia="tr-TR"/>
              </w:rPr>
              <w:t>Defterdarlık</w:t>
            </w:r>
            <w:r w:rsidRPr="00D16CE3">
              <w:rPr>
                <w:rFonts w:ascii="Times New Roman" w:eastAsia="Times New Roman" w:hAnsi="Times New Roman" w:cs="Times New Roman"/>
                <w:color w:val="000000"/>
                <w:lang w:eastAsia="tr-TR"/>
              </w:rPr>
              <w:t xml:space="preserve"> Uzman Yardımcılığı dönemi en az üç yıldır.</w:t>
            </w:r>
          </w:p>
          <w:p w:rsidR="00462C6D" w:rsidRPr="00D16CE3" w:rsidRDefault="00462C6D" w:rsidP="00CF7817">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Yetiştirilme döneminde Defterdarlık Uzman Yardımcıları;</w:t>
            </w:r>
          </w:p>
          <w:p w:rsidR="00462C6D" w:rsidRPr="00D16CE3" w:rsidRDefault="00462C6D" w:rsidP="00CF7817">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a) Mesleğe girmelerini müteakip MAYEM tarafından düzenlenen mesleki temel eğitime tabi tutulur.</w:t>
            </w:r>
          </w:p>
          <w:p w:rsidR="00462C6D" w:rsidRPr="00D16CE3" w:rsidRDefault="00462C6D" w:rsidP="00CF7817">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 xml:space="preserve">b) Mesleki temel eğitimin tamamlanmasından sonra Defterdar </w:t>
            </w:r>
            <w:r w:rsidR="00CF7817" w:rsidRPr="00D16CE3">
              <w:rPr>
                <w:rFonts w:ascii="Times New Roman" w:eastAsia="Times New Roman" w:hAnsi="Times New Roman" w:cs="Times New Roman"/>
                <w:b/>
                <w:strike/>
                <w:color w:val="FF0000"/>
                <w:lang w:eastAsia="tr-TR"/>
              </w:rPr>
              <w:t>e</w:t>
            </w:r>
            <w:r w:rsidRPr="00D16CE3">
              <w:rPr>
                <w:rFonts w:ascii="Times New Roman" w:eastAsia="Times New Roman" w:hAnsi="Times New Roman" w:cs="Times New Roman"/>
                <w:b/>
                <w:strike/>
                <w:color w:val="FF0000"/>
                <w:lang w:eastAsia="tr-TR"/>
              </w:rPr>
              <w:t>mrinde </w:t>
            </w:r>
            <w:r w:rsidRPr="00D16CE3">
              <w:rPr>
                <w:rFonts w:ascii="Times New Roman" w:eastAsia="Times New Roman" w:hAnsi="Times New Roman" w:cs="Times New Roman"/>
                <w:b/>
                <w:iCs/>
                <w:strike/>
                <w:color w:val="FF0000"/>
                <w:lang w:eastAsia="tr-TR"/>
              </w:rPr>
              <w:t>veya Defterdarlık birimlerinde</w:t>
            </w:r>
            <w:r w:rsidRPr="00D16CE3">
              <w:rPr>
                <w:rFonts w:ascii="Times New Roman" w:eastAsia="Times New Roman" w:hAnsi="Times New Roman" w:cs="Times New Roman"/>
                <w:b/>
                <w:i/>
                <w:iCs/>
                <w:strike/>
                <w:color w:val="FF0000"/>
                <w:lang w:eastAsia="tr-TR"/>
              </w:rPr>
              <w:t> </w:t>
            </w:r>
            <w:r w:rsidRPr="00D16CE3">
              <w:rPr>
                <w:rFonts w:ascii="Times New Roman" w:eastAsia="Times New Roman" w:hAnsi="Times New Roman" w:cs="Times New Roman"/>
                <w:b/>
                <w:strike/>
                <w:color w:val="FF0000"/>
                <w:lang w:eastAsia="tr-TR"/>
              </w:rPr>
              <w:t>görevlendirilir. Yetiştirilmelerinin sağlanması amacıyla Defterdarlık birimleri arasında yer değişikliği yapılır.</w:t>
            </w:r>
          </w:p>
          <w:p w:rsidR="00462C6D" w:rsidRPr="00D16CE3" w:rsidRDefault="00462C6D" w:rsidP="00CF7817">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c) 5 inci maddenin birinci fıkrasının (b) bendinin (1) numaralı alt bendinde belirtilen öğrenim mezunu olanlar, bir yıllık çalışmalarını müteakip MAYEM tarafından düzenlenecek iki ay süreli denetim, inceleme ve soruşturma mevzuatına ilişkin eğitime tabi tutulur.</w:t>
            </w:r>
          </w:p>
          <w:p w:rsidR="00462C6D" w:rsidRPr="00D16CE3" w:rsidRDefault="00462C6D" w:rsidP="00CF7817">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strike/>
                <w:color w:val="FF0000"/>
                <w:lang w:eastAsia="tr-TR"/>
              </w:rPr>
              <w:t>(3) Defterdarlık Uzman Yardımcılarının yetiştirilme dönemine ilişkin ikinci fıkrada belirtilen hususlardaki koordinasyon Genel Müdürlükçe yerine getirilir.</w:t>
            </w: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Uzman yardımcılığı süresi ve yetiştirilme</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MADDE 21 – </w:t>
            </w:r>
            <w:r w:rsidRPr="00D16CE3">
              <w:rPr>
                <w:color w:val="000000"/>
                <w:sz w:val="22"/>
                <w:szCs w:val="22"/>
              </w:rPr>
              <w:t>(1) Uzman yardımcılığı dönemi en az üç yıldır.</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(2) Uzman yardımcıları;</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color w:val="000000"/>
                <w:sz w:val="22"/>
                <w:szCs w:val="22"/>
              </w:rPr>
              <w:t xml:space="preserve">a) </w:t>
            </w:r>
            <w:r w:rsidRPr="00D16CE3">
              <w:rPr>
                <w:b/>
                <w:color w:val="FF0000"/>
                <w:sz w:val="22"/>
                <w:szCs w:val="22"/>
              </w:rPr>
              <w:t>Genel Müdürlük veya ilgili birimler tarafından mesleki temel eğitim ile denetim, inceleme ve soruşturma mevzuatına ilişkin eğitime tabi tutulur</w:t>
            </w:r>
            <w:r w:rsidRPr="00D16CE3">
              <w:rPr>
                <w:color w:val="000000"/>
                <w:sz w:val="22"/>
                <w:szCs w:val="22"/>
              </w:rPr>
              <w:t>.</w:t>
            </w:r>
          </w:p>
          <w:p w:rsidR="00871C35" w:rsidRPr="00D16CE3" w:rsidRDefault="00CF7817"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b)</w:t>
            </w:r>
            <w:r w:rsidR="00871C35" w:rsidRPr="00D16CE3">
              <w:rPr>
                <w:b/>
                <w:color w:val="FF0000"/>
                <w:sz w:val="22"/>
                <w:szCs w:val="22"/>
              </w:rPr>
              <w:t>Yabancı dil bilgisinin geliştirilmesi amacıyla kurslardan yararlandırılabilir.</w:t>
            </w:r>
          </w:p>
          <w:p w:rsidR="00871C35" w:rsidRPr="00D16CE3" w:rsidRDefault="00CF7817"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(3)</w:t>
            </w:r>
            <w:r w:rsidR="00871C35" w:rsidRPr="00D16CE3">
              <w:rPr>
                <w:b/>
                <w:color w:val="FF0000"/>
                <w:sz w:val="22"/>
                <w:szCs w:val="22"/>
              </w:rPr>
              <w:t>Uzman yardımcılarına, yetiştirilmelerinin sağlanması amacıyla Defterdarlık birimleri arasında yer değişikliği yaptırılabilir.</w:t>
            </w:r>
          </w:p>
          <w:p w:rsidR="00871C35" w:rsidRPr="00D16CE3" w:rsidRDefault="00CF7817"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(4)</w:t>
            </w:r>
            <w:r w:rsidR="00871C35" w:rsidRPr="00D16CE3">
              <w:rPr>
                <w:b/>
                <w:color w:val="FF0000"/>
                <w:sz w:val="22"/>
                <w:szCs w:val="22"/>
              </w:rPr>
              <w:t>Uzman yardımcılarının yetiştirilme dönemine ilişkin koordinasyon Genel Müdürlükçe yerine getirilir.</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(5)Bu madde kapsamında düzenlenecek eğitim programlarında uzaktan eğitim yöntemlerinden de yararlanılabilir.</w:t>
            </w:r>
          </w:p>
          <w:p w:rsidR="00462C6D" w:rsidRPr="00D16CE3" w:rsidRDefault="00871C35" w:rsidP="00C14993">
            <w:pPr>
              <w:pStyle w:val="metin"/>
              <w:spacing w:before="0" w:beforeAutospacing="0" w:after="0" w:afterAutospacing="0" w:line="240" w:lineRule="atLeast"/>
              <w:jc w:val="both"/>
              <w:rPr>
                <w:bCs/>
                <w:sz w:val="22"/>
                <w:szCs w:val="22"/>
              </w:rPr>
            </w:pPr>
            <w:r w:rsidRPr="00D16CE3">
              <w:rPr>
                <w:b/>
                <w:color w:val="FF0000"/>
                <w:sz w:val="22"/>
                <w:szCs w:val="22"/>
              </w:rPr>
              <w:t>(6) Mesleki temel eğitimin konuları ile denetim, inceleme ve soruşturma eğitimi, süresi, sınavlar ile eğitime ilişkin diğer hususlar Genel Müdürlük tarafından hazırlanıp Bakanlık Makamı onayı ile yürürlüğe girecek yönerge ile belirlenir.</w:t>
            </w:r>
          </w:p>
        </w:tc>
      </w:tr>
      <w:tr w:rsidR="00462C6D" w:rsidRPr="00D16CE3" w:rsidTr="00AB5E79">
        <w:tc>
          <w:tcPr>
            <w:tcW w:w="4751" w:type="dxa"/>
          </w:tcPr>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strike/>
                <w:color w:val="FF0000"/>
                <w:lang w:eastAsia="tr-TR"/>
              </w:rPr>
              <w:t>Mesleki temel eğitim</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strike/>
                <w:color w:val="FF0000"/>
                <w:lang w:eastAsia="tr-TR"/>
              </w:rPr>
              <w:t>MADDE 23 – </w:t>
            </w:r>
            <w:r w:rsidRPr="00D16CE3">
              <w:rPr>
                <w:rFonts w:ascii="Times New Roman" w:eastAsia="Times New Roman" w:hAnsi="Times New Roman" w:cs="Times New Roman"/>
                <w:b/>
                <w:strike/>
                <w:color w:val="FF0000"/>
                <w:lang w:eastAsia="tr-TR"/>
              </w:rPr>
              <w:t>(1) Defterdarlık Uzman Yardımcıları, en az üç ay süreyle MAYEM tarafından düzenlenen mesleki temel eğitime tabi tutulur.</w:t>
            </w:r>
          </w:p>
          <w:p w:rsidR="00462C6D" w:rsidRPr="00D16CE3" w:rsidRDefault="00462C6D" w:rsidP="00462C6D">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Mesleki temel eğitim, konusunda uzman Bakanlık personeli ile gerektiğinde üniversite öğretim üyeleri ve diğer kamu idarelerinden temin edilecek eğiticiler vasıtasıyla yürütülür.</w:t>
            </w:r>
          </w:p>
          <w:p w:rsidR="00462C6D" w:rsidRPr="00D16CE3" w:rsidRDefault="00462C6D" w:rsidP="00462C6D">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strike/>
                <w:color w:val="FF0000"/>
                <w:lang w:eastAsia="tr-TR"/>
              </w:rPr>
              <w:t>(3) Mesleki temel eğitim konuları ile denetim, inceleme ve soruşturma eğitimi, sınavlar ve buna ilişkin diğer hususlar MAYEM tarafından hazırlanıp Bakanlık Makamı onayı ile yürürlüğe girecek yönerge ile belirlenir.</w:t>
            </w:r>
          </w:p>
        </w:tc>
        <w:tc>
          <w:tcPr>
            <w:tcW w:w="4597" w:type="dxa"/>
          </w:tcPr>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strike/>
                <w:color w:val="FF0000"/>
                <w:lang w:eastAsia="tr-TR"/>
              </w:rPr>
              <w:t>Yabancı dil bilgisinin geliştirilmesi</w:t>
            </w:r>
          </w:p>
          <w:p w:rsidR="00462C6D"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strike/>
                <w:color w:val="FF0000"/>
                <w:lang w:eastAsia="tr-TR"/>
              </w:rPr>
              <w:lastRenderedPageBreak/>
              <w:t>MADDE 24 – </w:t>
            </w:r>
            <w:r w:rsidRPr="00D16CE3">
              <w:rPr>
                <w:rFonts w:ascii="Times New Roman" w:eastAsia="Times New Roman" w:hAnsi="Times New Roman" w:cs="Times New Roman"/>
                <w:b/>
                <w:strike/>
                <w:color w:val="FF0000"/>
                <w:lang w:eastAsia="tr-TR"/>
              </w:rPr>
              <w:t>(1) Defterdarlık Uzman Yardımcıları, MAYEM tarafından düzenlenen yabancı dil kurslarından yararlandırılabilir.</w:t>
            </w:r>
          </w:p>
          <w:p w:rsidR="00CF7817" w:rsidRPr="00D16CE3" w:rsidRDefault="00CF7817" w:rsidP="00B142CA">
            <w:pPr>
              <w:spacing w:after="0" w:line="240" w:lineRule="atLeast"/>
              <w:jc w:val="both"/>
              <w:rPr>
                <w:rFonts w:ascii="Times New Roman" w:eastAsia="Times New Roman" w:hAnsi="Times New Roman" w:cs="Times New Roman"/>
                <w:b/>
                <w:bCs/>
                <w:color w:val="000000"/>
                <w:lang w:eastAsia="tr-TR"/>
              </w:rPr>
            </w:pPr>
          </w:p>
        </w:tc>
        <w:tc>
          <w:tcPr>
            <w:tcW w:w="4597" w:type="dxa"/>
          </w:tcPr>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Yeterlik sınavına girebilme şartları</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25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Defterdarlık</w:t>
            </w:r>
            <w:r w:rsidRPr="00D16CE3">
              <w:rPr>
                <w:rFonts w:ascii="Times New Roman" w:eastAsia="Times New Roman" w:hAnsi="Times New Roman" w:cs="Times New Roman"/>
                <w:color w:val="000000"/>
                <w:lang w:eastAsia="tr-TR"/>
              </w:rPr>
              <w:t xml:space="preserve"> Uzman Yardımcıları, fiili hizmet süresinin en az üç yıl olması şartıyla yeterlik sınavına girmeye hak kazanır.</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(2) Yeterlik sınavına girmeye hak kazandığı halde geçerli mazeretine istinaden sınava giremeyenler, mazeretlerinin sona ermesini müteakip bir yıl içerisinde Genel Müdürlükçe belirlenecek bir tarihte sınava alınır.</w:t>
            </w: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Yeterlik sınavına girebilme şartları</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MADDE 22 – </w:t>
            </w:r>
            <w:r w:rsidRPr="00D16CE3">
              <w:rPr>
                <w:color w:val="000000"/>
                <w:sz w:val="22"/>
                <w:szCs w:val="22"/>
              </w:rPr>
              <w:t>(1) Uzman yardımcıları, fiili hizmet süresinin en az üç yıl olması şartıyla yeterlik sınavına girmeye hak kazanır.</w:t>
            </w:r>
          </w:p>
          <w:p w:rsidR="00462C6D"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(2) Yeterlik sınavına girmeye hak kazandığı halde geçerli mazeretine istinaden sınava giremeyenler, mazeretlerinin sona ermesini müteakip bir yıl içerisinde Genel Müdürlükçe belirlenecek bir tarihte sınava alınır.</w:t>
            </w: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Yeterlik sınavı, konuları ve duyurusu</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bCs/>
                <w:color w:val="000000"/>
                <w:lang w:eastAsia="tr-TR"/>
              </w:rPr>
              <w:t>MADDE 26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Yeterlik sınavı;</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a) 5 inci maddenin birinci fıkrasının (b) bendinin (1) numaralı alt bendinde belirtilen öğrenim mezunları için,</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1) Kamu mali yönetimi, kamu gelirleri ve kamu harcamaları,</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Kamu malları yönetimi,</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3) Kamu hukuku ve kamu personeli,</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4) Denetim ve inceleme usulleri,</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konuları arasından yazılı ve sözlü olarak,</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b) 5 inci maddenin birinci fıkrasının (b) bendinin (2) numaralı alt bendinde belirtilen öğrenim mezunları için, görev alanına giren konularda yazılı ve sözlü</w:t>
            </w:r>
            <w:r w:rsidRPr="00D16CE3">
              <w:rPr>
                <w:rFonts w:ascii="Times New Roman" w:eastAsia="Times New Roman" w:hAnsi="Times New Roman" w:cs="Times New Roman"/>
                <w:b/>
                <w:i/>
                <w:iCs/>
                <w:strike/>
                <w:color w:val="FF0000"/>
                <w:lang w:eastAsia="tr-TR"/>
              </w:rPr>
              <w:t> </w:t>
            </w:r>
            <w:r w:rsidRPr="00D16CE3">
              <w:rPr>
                <w:rFonts w:ascii="Times New Roman" w:eastAsia="Times New Roman" w:hAnsi="Times New Roman" w:cs="Times New Roman"/>
                <w:b/>
                <w:iCs/>
                <w:strike/>
                <w:color w:val="FF0000"/>
                <w:lang w:eastAsia="tr-TR"/>
              </w:rPr>
              <w:t>veya yalnızca sözlü</w:t>
            </w:r>
            <w:r w:rsidRPr="00D16CE3">
              <w:rPr>
                <w:rFonts w:ascii="Times New Roman" w:eastAsia="Times New Roman" w:hAnsi="Times New Roman" w:cs="Times New Roman"/>
                <w:b/>
                <w:i/>
                <w:iCs/>
                <w:strike/>
                <w:color w:val="FF0000"/>
                <w:lang w:eastAsia="tr-TR"/>
              </w:rPr>
              <w:t> </w:t>
            </w:r>
            <w:r w:rsidRPr="00D16CE3">
              <w:rPr>
                <w:rFonts w:ascii="Times New Roman" w:eastAsia="Times New Roman" w:hAnsi="Times New Roman" w:cs="Times New Roman"/>
                <w:b/>
                <w:strike/>
                <w:color w:val="FF0000"/>
                <w:lang w:eastAsia="tr-TR"/>
              </w:rPr>
              <w:t>olarak,</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yapılır.</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Sınavda Defterdarlık birimlerinin görev alanına ilişkin konuların tartışılmasına, değerlendirilmesine, yorumlanmasına ve çözüm önerileri getirilmesine yönelik sorulara da yer verilebilir.</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(3) Yazılı ve sözlü olarak yapılan sınavlarda her ikisinden ayrı ayrı en az yetmiş puan, sadece sözlü olarak yapılan sınavda yine en az yetmiş puan alan adaylar yeterlik sınavını başarmış sayılır. Yazılı ve sözlü birlikte yapılan sınavlarda bu iki sınavın ortalama puanı veya sadece sözlü yapılan sınavda sözlü puanı yeterlik sınavı başarı sırasını oluşturur.</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strike/>
                <w:color w:val="FF0000"/>
                <w:lang w:eastAsia="tr-TR"/>
              </w:rPr>
              <w:t>(4) Sınavın yazılı ve sözlü olarak yapılması halinde, yazılı sınavda başarılı olamayanlar sözlü sınava alınmaz.</w:t>
            </w:r>
          </w:p>
        </w:tc>
        <w:tc>
          <w:tcPr>
            <w:tcW w:w="4597" w:type="dxa"/>
          </w:tcPr>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 xml:space="preserve">Yeterlik sınavı, konuları, duyurusu </w:t>
            </w:r>
            <w:r w:rsidRPr="00D16CE3">
              <w:rPr>
                <w:b/>
                <w:bCs/>
                <w:color w:val="FF0000"/>
                <w:sz w:val="22"/>
                <w:szCs w:val="22"/>
              </w:rPr>
              <w:t>ve itiraz</w:t>
            </w:r>
          </w:p>
          <w:p w:rsidR="00871C35" w:rsidRPr="00D16CE3" w:rsidRDefault="00871C35" w:rsidP="00871C35">
            <w:pPr>
              <w:pStyle w:val="metin"/>
              <w:spacing w:before="0" w:beforeAutospacing="0" w:after="0" w:afterAutospacing="0" w:line="240" w:lineRule="atLeast"/>
              <w:jc w:val="both"/>
              <w:rPr>
                <w:color w:val="000000"/>
                <w:sz w:val="22"/>
                <w:szCs w:val="22"/>
              </w:rPr>
            </w:pPr>
            <w:r w:rsidRPr="00D16CE3">
              <w:rPr>
                <w:b/>
                <w:bCs/>
                <w:color w:val="000000"/>
                <w:sz w:val="22"/>
                <w:szCs w:val="22"/>
              </w:rPr>
              <w:t>MADDE 23 – </w:t>
            </w:r>
            <w:r w:rsidRPr="00D16CE3">
              <w:rPr>
                <w:color w:val="000000"/>
                <w:sz w:val="22"/>
                <w:szCs w:val="22"/>
              </w:rPr>
              <w:t xml:space="preserve">(1) </w:t>
            </w:r>
            <w:r w:rsidRPr="00D16CE3">
              <w:rPr>
                <w:b/>
                <w:color w:val="FF0000"/>
                <w:sz w:val="22"/>
                <w:szCs w:val="22"/>
              </w:rPr>
              <w:t>Yeterlik sınavı; yazılı ve sözlü olmak üzere iki aşamadan oluşur. Yazılı sınavda başarılı olamayanlar sözlü sınava alınmaz</w:t>
            </w:r>
            <w:r w:rsidRPr="00D16CE3">
              <w:rPr>
                <w:color w:val="000000"/>
                <w:sz w:val="22"/>
                <w:szCs w:val="22"/>
              </w:rPr>
              <w:t>.</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(2) Yazılı sınav, Bakanlığın görev alanına giren konular ile mezun olunan bölümlerin müfredatına uygun konulardan ve/veya kamu mali yönetimi ve kamu harcamaları, devlet muhasebesi, kamu hukuku, kamu personeli ile denetim ve inceleme usulleri konularında yapılır.</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(3) Yeterlik sınavının sözlü aşaması; uzman yardımcısının,</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a) Sınav konularına ilişkin bilgi düzeyinin,</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b) Bir konuyu kavrayıp özetleme, ifade yeteneği ve muhakeme gücünün,</w:t>
            </w:r>
          </w:p>
          <w:p w:rsidR="00871C35" w:rsidRPr="00D16CE3" w:rsidRDefault="00EE36B2"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c)</w:t>
            </w:r>
            <w:r w:rsidR="00871C35" w:rsidRPr="00D16CE3">
              <w:rPr>
                <w:b/>
                <w:color w:val="FF0000"/>
                <w:sz w:val="22"/>
                <w:szCs w:val="22"/>
              </w:rPr>
              <w:t>Liyakati, temsil kabiliyeti, davranış ve tepkilerinin mesleğe uygunluğunun,</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ç) Özgüveni, ikna kabiliyeti ve inandırıcılığının,</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d) Genel yetenek ve genel kültürünün,</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e) Bilimsel ve teknolojik gelişmelere açıklığının,</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değerlendirilmesi suretiyle yapılır.</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(4) Adaylar, yeterlik sınavı komisyonu tarafından üçüncü fıkranın (a) bendi için elli puan, (b) ila (e) bentlerinde yazılı özelliklerin tamamı için elli puan üzerinden değerlendirilir ve verilen puanlar tutanağa ayrı ayrı geçirilir. Bunun dışında sözlü sınavla ilgili herhangi bir kayıt sistemi kullanılmaz.</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(5) Yeterlik sınavında başarılı olmak için yazılı ve sözlü sınavların her birinden en az yetmiş puan almak şarttır. Yazılı ve sözlü sınavın ortalama puanı yeterlik sınavı başarı sırasını oluşturur.</w:t>
            </w:r>
          </w:p>
          <w:p w:rsidR="00871C35" w:rsidRPr="00D16CE3" w:rsidRDefault="00871C35" w:rsidP="00871C35">
            <w:pPr>
              <w:pStyle w:val="metin"/>
              <w:spacing w:before="0" w:beforeAutospacing="0" w:after="0" w:afterAutospacing="0" w:line="240" w:lineRule="atLeast"/>
              <w:jc w:val="both"/>
              <w:rPr>
                <w:b/>
                <w:color w:val="FF0000"/>
                <w:sz w:val="22"/>
                <w:szCs w:val="22"/>
              </w:rPr>
            </w:pPr>
            <w:r w:rsidRPr="00D16CE3">
              <w:rPr>
                <w:b/>
                <w:color w:val="FF0000"/>
                <w:sz w:val="22"/>
                <w:szCs w:val="22"/>
              </w:rPr>
              <w:t>(6) Sınav sonuçları, Genel Müdürlükçe duyurulur.</w:t>
            </w:r>
          </w:p>
          <w:p w:rsidR="00462C6D" w:rsidRPr="00D16CE3" w:rsidRDefault="00871C35" w:rsidP="00EE36B2">
            <w:pPr>
              <w:pStyle w:val="metin"/>
              <w:spacing w:before="0" w:beforeAutospacing="0" w:after="0" w:afterAutospacing="0" w:line="240" w:lineRule="atLeast"/>
              <w:jc w:val="both"/>
              <w:rPr>
                <w:b/>
                <w:bCs/>
                <w:sz w:val="22"/>
                <w:szCs w:val="22"/>
              </w:rPr>
            </w:pPr>
            <w:r w:rsidRPr="00D16CE3">
              <w:rPr>
                <w:b/>
                <w:color w:val="FF0000"/>
                <w:sz w:val="22"/>
                <w:szCs w:val="22"/>
              </w:rPr>
              <w:t xml:space="preserve">(7) Sınav sonuçlarına, açıklanmasından itibaren yedi gün içerisinde Bakanlıkta olacak şekilde yazılı olarak itiraz edilebilir. Bu sürenin bitiminden itibaren itiraz, yeterlik </w:t>
            </w:r>
            <w:r w:rsidRPr="00D16CE3">
              <w:rPr>
                <w:b/>
                <w:color w:val="FF0000"/>
                <w:sz w:val="22"/>
                <w:szCs w:val="22"/>
              </w:rPr>
              <w:lastRenderedPageBreak/>
              <w:t>sınavı komisyonu tarafından en geç on gün içinde karara bağlanır ve sonucu ilgiliye yazılı olarak bildirilir. Süresi içinde yapılmayan itirazlar dikkate alınmaz.</w:t>
            </w: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lastRenderedPageBreak/>
              <w:t>Yeterlik sınavı komisyonu</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27 – </w:t>
            </w:r>
            <w:r w:rsidRPr="00D16CE3">
              <w:rPr>
                <w:rFonts w:ascii="Times New Roman" w:eastAsia="Times New Roman" w:hAnsi="Times New Roman" w:cs="Times New Roman"/>
                <w:color w:val="000000"/>
                <w:lang w:eastAsia="tr-TR"/>
              </w:rPr>
              <w:t xml:space="preserve">(1) Yeterlik sınavı komisyonu; </w:t>
            </w:r>
            <w:r w:rsidRPr="00D16CE3">
              <w:rPr>
                <w:rFonts w:ascii="Times New Roman" w:eastAsia="Times New Roman" w:hAnsi="Times New Roman" w:cs="Times New Roman"/>
                <w:b/>
                <w:strike/>
                <w:color w:val="FF0000"/>
                <w:lang w:eastAsia="tr-TR"/>
              </w:rPr>
              <w:t>Genel Müdürlükçe alınacak</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 xml:space="preserve">Bakanlık Makamı onayı </w:t>
            </w:r>
            <w:r w:rsidRPr="00D16CE3">
              <w:rPr>
                <w:rFonts w:ascii="Times New Roman" w:eastAsia="Times New Roman" w:hAnsi="Times New Roman" w:cs="Times New Roman"/>
                <w:b/>
                <w:strike/>
                <w:color w:val="FF0000"/>
                <w:lang w:eastAsia="tr-TR"/>
              </w:rPr>
              <w:t>ile, bir Müsteşar Yardımcısının başkanlığında, en az Daire Başkanı düzeyinde bulunanlar</w:t>
            </w:r>
            <w:r w:rsidRPr="00D16CE3">
              <w:rPr>
                <w:rFonts w:ascii="Times New Roman" w:eastAsia="Times New Roman" w:hAnsi="Times New Roman" w:cs="Times New Roman"/>
                <w:color w:val="000000"/>
                <w:lang w:eastAsia="tr-TR"/>
              </w:rPr>
              <w:t xml:space="preserve"> arasından </w:t>
            </w:r>
            <w:r w:rsidRPr="00D16CE3">
              <w:rPr>
                <w:rFonts w:ascii="Times New Roman" w:eastAsia="Times New Roman" w:hAnsi="Times New Roman" w:cs="Times New Roman"/>
                <w:b/>
                <w:strike/>
                <w:color w:val="FF0000"/>
                <w:lang w:eastAsia="tr-TR"/>
              </w:rPr>
              <w:t>seçilecek</w:t>
            </w:r>
            <w:r w:rsidRPr="00D16CE3">
              <w:rPr>
                <w:rFonts w:ascii="Times New Roman" w:eastAsia="Times New Roman" w:hAnsi="Times New Roman" w:cs="Times New Roman"/>
                <w:color w:val="000000"/>
                <w:lang w:eastAsia="tr-TR"/>
              </w:rPr>
              <w:t xml:space="preserve"> başkan dahil beş </w:t>
            </w:r>
            <w:r w:rsidRPr="00D16CE3">
              <w:rPr>
                <w:rFonts w:ascii="Times New Roman" w:eastAsia="Times New Roman" w:hAnsi="Times New Roman" w:cs="Times New Roman"/>
                <w:b/>
                <w:strike/>
                <w:color w:val="FF0000"/>
                <w:lang w:eastAsia="tr-TR"/>
              </w:rPr>
              <w:t>asil</w:t>
            </w:r>
            <w:r w:rsidRPr="00D16CE3">
              <w:rPr>
                <w:rFonts w:ascii="Times New Roman" w:eastAsia="Times New Roman" w:hAnsi="Times New Roman" w:cs="Times New Roman"/>
                <w:color w:val="000000"/>
                <w:lang w:eastAsia="tr-TR"/>
              </w:rPr>
              <w:t xml:space="preserve"> ve üç yedek üyeden </w:t>
            </w:r>
            <w:r w:rsidRPr="00D16CE3">
              <w:rPr>
                <w:rFonts w:ascii="Times New Roman" w:eastAsia="Times New Roman" w:hAnsi="Times New Roman" w:cs="Times New Roman"/>
                <w:b/>
                <w:strike/>
                <w:color w:val="FF0000"/>
                <w:lang w:eastAsia="tr-TR"/>
              </w:rPr>
              <w:t>oluşturulur.</w:t>
            </w:r>
            <w:r w:rsidRPr="00D16CE3">
              <w:rPr>
                <w:rFonts w:ascii="Times New Roman" w:eastAsia="Times New Roman" w:hAnsi="Times New Roman" w:cs="Times New Roman"/>
                <w:color w:val="000000"/>
                <w:lang w:eastAsia="tr-TR"/>
              </w:rPr>
              <w:t xml:space="preserve"> </w:t>
            </w:r>
            <w:r w:rsidRPr="00D16CE3">
              <w:rPr>
                <w:rFonts w:ascii="Times New Roman" w:eastAsia="Times New Roman" w:hAnsi="Times New Roman" w:cs="Times New Roman"/>
                <w:b/>
                <w:strike/>
                <w:color w:val="FF0000"/>
                <w:lang w:eastAsia="tr-TR"/>
              </w:rPr>
              <w:t>Yeterlik sınav komisyonunda bir Defterdar görevlendirilebilir. Gerekmesi halinde</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b/>
                <w:strike/>
                <w:color w:val="FF0000"/>
                <w:lang w:eastAsia="tr-TR"/>
              </w:rPr>
              <w:t>birden fazla yeterlik sınavı komisyonu kurulabilir.</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(2) Yeterlik sınavı komisyonu başkan ve üyeleri; boşanmış olsalar dahi eşlerinin, ikinci dereceye kadar (bu derece dahil) kan ve kayın hısımlarının veya evlatlıklarının katıldığı sınavlarda görev alamaz.</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Yeterlik sınavı komisyonu</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24 – </w:t>
            </w:r>
            <w:r w:rsidRPr="00D16CE3">
              <w:rPr>
                <w:color w:val="000000"/>
                <w:sz w:val="22"/>
                <w:szCs w:val="22"/>
              </w:rPr>
              <w:t xml:space="preserve">(1) Yeterlik sınavı komisyonu, </w:t>
            </w:r>
            <w:r w:rsidRPr="00D16CE3">
              <w:rPr>
                <w:b/>
                <w:color w:val="FF0000"/>
                <w:sz w:val="22"/>
                <w:szCs w:val="22"/>
              </w:rPr>
              <w:t xml:space="preserve">Bakanlık Makamı onayıyla belirlenecek; birim amiri veya yardımcısı başkanlığında Bakanlıkta görev yapanlar </w:t>
            </w:r>
            <w:r w:rsidRPr="00D16CE3">
              <w:rPr>
                <w:color w:val="000000"/>
                <w:sz w:val="22"/>
                <w:szCs w:val="22"/>
              </w:rPr>
              <w:t xml:space="preserve">arasından başkan dâhil </w:t>
            </w:r>
            <w:r w:rsidRPr="00D16CE3">
              <w:rPr>
                <w:b/>
                <w:color w:val="FF0000"/>
                <w:sz w:val="22"/>
                <w:szCs w:val="22"/>
              </w:rPr>
              <w:t>en az</w:t>
            </w:r>
            <w:r w:rsidRPr="00D16CE3">
              <w:rPr>
                <w:color w:val="FF0000"/>
                <w:sz w:val="22"/>
                <w:szCs w:val="22"/>
              </w:rPr>
              <w:t xml:space="preserve"> </w:t>
            </w:r>
            <w:r w:rsidRPr="00D16CE3">
              <w:rPr>
                <w:color w:val="000000"/>
                <w:sz w:val="22"/>
                <w:szCs w:val="22"/>
              </w:rPr>
              <w:t xml:space="preserve">beş </w:t>
            </w:r>
            <w:r w:rsidRPr="00D16CE3">
              <w:rPr>
                <w:b/>
                <w:color w:val="FF0000"/>
                <w:sz w:val="22"/>
                <w:szCs w:val="22"/>
              </w:rPr>
              <w:t>asıl</w:t>
            </w:r>
            <w:r w:rsidRPr="00D16CE3">
              <w:rPr>
                <w:color w:val="000000"/>
                <w:sz w:val="22"/>
                <w:szCs w:val="22"/>
              </w:rPr>
              <w:t xml:space="preserve"> ve üç yedek üyeden </w:t>
            </w:r>
            <w:r w:rsidRPr="00D16CE3">
              <w:rPr>
                <w:b/>
                <w:color w:val="FF0000"/>
                <w:sz w:val="22"/>
                <w:szCs w:val="22"/>
              </w:rPr>
              <w:t>oluşur.</w:t>
            </w:r>
            <w:r w:rsidRPr="00D16CE3">
              <w:rPr>
                <w:color w:val="000000"/>
                <w:sz w:val="22"/>
                <w:szCs w:val="22"/>
              </w:rPr>
              <w:t xml:space="preserve"> </w:t>
            </w:r>
            <w:r w:rsidRPr="00D16CE3">
              <w:rPr>
                <w:b/>
                <w:color w:val="FF0000"/>
                <w:sz w:val="22"/>
                <w:szCs w:val="22"/>
              </w:rPr>
              <w:t>Genel Müdürlükten bir üye komisyonun doğal üyesidir. Birden fazla sınav komisyonu oluşturulabilir.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(2) Yeterlik sınavı komisyonu başkan ve üyeleri; boşanmış olsalar dahi eşlerinin, ikinci dereceye kadar (bu derece dahil) kan ve kayın hısımlarının veya evlatlıklarının katıldığı sınavlarda görev alamaz.</w:t>
            </w:r>
          </w:p>
          <w:p w:rsidR="00462C6D" w:rsidRPr="00D16CE3" w:rsidRDefault="00871C35" w:rsidP="00EE36B2">
            <w:pPr>
              <w:pStyle w:val="metin"/>
              <w:spacing w:before="0" w:beforeAutospacing="0" w:after="0" w:afterAutospacing="0" w:line="240" w:lineRule="atLeast"/>
              <w:jc w:val="both"/>
              <w:rPr>
                <w:b/>
                <w:bCs/>
                <w:sz w:val="22"/>
                <w:szCs w:val="22"/>
              </w:rPr>
            </w:pPr>
            <w:r w:rsidRPr="00D16CE3">
              <w:rPr>
                <w:b/>
                <w:color w:val="FF0000"/>
                <w:sz w:val="22"/>
                <w:szCs w:val="22"/>
              </w:rPr>
              <w:t>(3) Yeterlik sınavı komisyonunun sekretarya işlemleri Genel Müdürlük tarafından yürütülür.</w:t>
            </w: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strike/>
                <w:color w:val="FF0000"/>
                <w:lang w:eastAsia="tr-TR"/>
              </w:rPr>
            </w:pPr>
            <w:r w:rsidRPr="00D16CE3">
              <w:rPr>
                <w:rFonts w:ascii="Times New Roman" w:eastAsia="Times New Roman" w:hAnsi="Times New Roman" w:cs="Times New Roman"/>
                <w:b/>
                <w:bCs/>
                <w:strike/>
                <w:color w:val="FF0000"/>
                <w:lang w:eastAsia="tr-TR"/>
              </w:rPr>
              <w:t>Komisyonun görevleri</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28 – </w:t>
            </w:r>
            <w:r w:rsidRPr="00D16CE3">
              <w:rPr>
                <w:rFonts w:ascii="Times New Roman" w:eastAsia="Times New Roman" w:hAnsi="Times New Roman" w:cs="Times New Roman"/>
                <w:color w:val="000000"/>
                <w:lang w:eastAsia="tr-TR"/>
              </w:rPr>
              <w:t>(1) Yeterlik sınavı komisyonu; yazılı sınav sorularının hazırlanması ve cevapların değerlendirilmesi, sözlü sınavın yapılması, sonuçların ilan edilmesi, itirazların sonuçlandırılması ve sınavla ilgili diğer işlemlerin yürütmesiyle görevlidir.</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(2) Yeterlik sınavı komisyonu üye tam sayısı ile toplanır ve oy çokluğuyla karar alır. Oylama sırasında çekimser oy kullanılamaz. Alınan kararlar kesindir. Karara katılmayanlar karşı oylarını gerekçeleriyle birlikte belirtmek zorundadır.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FF0000"/>
                <w:sz w:val="22"/>
                <w:szCs w:val="22"/>
              </w:rPr>
              <w:t xml:space="preserve">Yeterlik sınavı komisyonunun </w:t>
            </w:r>
            <w:r w:rsidRPr="00D16CE3">
              <w:rPr>
                <w:b/>
                <w:bCs/>
                <w:color w:val="000000"/>
                <w:sz w:val="22"/>
                <w:szCs w:val="22"/>
              </w:rPr>
              <w:t>görevleri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25 – </w:t>
            </w:r>
            <w:r w:rsidRPr="00D16CE3">
              <w:rPr>
                <w:color w:val="000000"/>
                <w:sz w:val="22"/>
                <w:szCs w:val="22"/>
              </w:rPr>
              <w:t>(1) Yeterlik sınavı komisyonu; yazılı sınav sorularının hazırlanması ve cevapların değerlendirilmesi, sözlü sınavın yapılması, sonuçların ilan edilmesi, itirazların sonuçlandırılması ve sınavla ilgili diğer işlemlerin yürütülmesiyle görevlidir.</w:t>
            </w:r>
          </w:p>
          <w:p w:rsidR="00462C6D"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(2) Yeterlik sınavı komisyonu üye tam sayısı ile toplanır ve oy çokluğuyla karar alır. Oylama sırasında çekimser oy kullanılamaz. Alınan kararlar kesindir. Karara katılmayanlar karşı oylarını gerekçeleriyle birlikte belirtmek zorundadır.</w:t>
            </w: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Ek sınav hakkı</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t>MADDE 29 – </w:t>
            </w:r>
            <w:r w:rsidRPr="00D16CE3">
              <w:rPr>
                <w:rFonts w:ascii="Times New Roman" w:eastAsia="Times New Roman" w:hAnsi="Times New Roman" w:cs="Times New Roman"/>
                <w:color w:val="000000"/>
                <w:lang w:eastAsia="tr-TR"/>
              </w:rPr>
              <w:t>(1) Yeterlik sınavında başarılı olamayanlar veya sınava girmeye hak kazandığı halde geçerli mazereti olmaksızın sınav hakkını kullanmayanlara, yeterlik sınavından itibaren bir yıl içinde ikinci kez sınav hakkı verilir.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Ek sınav hakkı</w:t>
            </w:r>
          </w:p>
          <w:p w:rsidR="00462C6D" w:rsidRPr="00D16CE3" w:rsidRDefault="00871C35" w:rsidP="00C14993">
            <w:pPr>
              <w:pStyle w:val="metin"/>
              <w:spacing w:before="0" w:beforeAutospacing="0" w:after="0" w:afterAutospacing="0" w:line="240" w:lineRule="atLeast"/>
              <w:jc w:val="both"/>
              <w:rPr>
                <w:bCs/>
                <w:sz w:val="22"/>
                <w:szCs w:val="22"/>
              </w:rPr>
            </w:pPr>
            <w:r w:rsidRPr="00D16CE3">
              <w:rPr>
                <w:b/>
                <w:bCs/>
                <w:color w:val="000000"/>
                <w:sz w:val="22"/>
                <w:szCs w:val="22"/>
              </w:rPr>
              <w:t>MADDE 26 – </w:t>
            </w:r>
            <w:r w:rsidRPr="00D16CE3">
              <w:rPr>
                <w:color w:val="000000"/>
                <w:sz w:val="22"/>
                <w:szCs w:val="22"/>
              </w:rPr>
              <w:t>(1) Yeterlik sınavında başarılı olamayanlar veya sınava girmeye hak kazandığı halde geçerli mazereti olmaksızın sınav hakkını kullanmayanlara, yeterlik sınavından itibaren bir yıl içinde ikinci kez sınav hakkı verilir.</w:t>
            </w: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strike/>
                <w:color w:val="FF0000"/>
                <w:lang w:eastAsia="tr-TR"/>
              </w:rPr>
              <w:t>Defterdarlık Uzmanlığına</w:t>
            </w:r>
            <w:r w:rsidRPr="00D16CE3">
              <w:rPr>
                <w:rFonts w:ascii="Times New Roman" w:eastAsia="Times New Roman" w:hAnsi="Times New Roman" w:cs="Times New Roman"/>
                <w:b/>
                <w:bCs/>
                <w:color w:val="FF0000"/>
                <w:lang w:eastAsia="tr-TR"/>
              </w:rPr>
              <w:t xml:space="preserve"> </w:t>
            </w:r>
            <w:r w:rsidRPr="00D16CE3">
              <w:rPr>
                <w:rFonts w:ascii="Times New Roman" w:eastAsia="Times New Roman" w:hAnsi="Times New Roman" w:cs="Times New Roman"/>
                <w:b/>
                <w:bCs/>
                <w:color w:val="000000"/>
                <w:lang w:eastAsia="tr-TR"/>
              </w:rPr>
              <w:t>atama</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t>MADDE 30 – </w:t>
            </w:r>
            <w:r w:rsidRPr="00D16CE3">
              <w:rPr>
                <w:rFonts w:ascii="Times New Roman" w:eastAsia="Times New Roman" w:hAnsi="Times New Roman" w:cs="Times New Roman"/>
                <w:color w:val="000000"/>
                <w:lang w:eastAsia="tr-TR"/>
              </w:rPr>
              <w:t xml:space="preserve">(1) Yeterlik sınavında başarılı olanlar </w:t>
            </w:r>
            <w:r w:rsidRPr="00D16CE3">
              <w:rPr>
                <w:rFonts w:ascii="Times New Roman" w:eastAsia="Times New Roman" w:hAnsi="Times New Roman" w:cs="Times New Roman"/>
                <w:b/>
                <w:strike/>
                <w:color w:val="FF0000"/>
                <w:lang w:eastAsia="tr-TR"/>
              </w:rPr>
              <w:t>Defterdarlık Uzmanı</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kadrolarına atanırlar.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Uzmanlığa atama</w:t>
            </w:r>
          </w:p>
          <w:p w:rsidR="00462C6D" w:rsidRPr="00D16CE3" w:rsidRDefault="00871C35" w:rsidP="00EE36B2">
            <w:pPr>
              <w:pStyle w:val="metin"/>
              <w:spacing w:before="0" w:beforeAutospacing="0" w:after="0" w:afterAutospacing="0" w:line="240" w:lineRule="atLeast"/>
              <w:jc w:val="both"/>
              <w:rPr>
                <w:bCs/>
                <w:sz w:val="22"/>
                <w:szCs w:val="22"/>
              </w:rPr>
            </w:pPr>
            <w:r w:rsidRPr="00D16CE3">
              <w:rPr>
                <w:b/>
                <w:bCs/>
                <w:color w:val="000000"/>
                <w:sz w:val="22"/>
                <w:szCs w:val="22"/>
              </w:rPr>
              <w:t>MADDE 27 – </w:t>
            </w:r>
            <w:r w:rsidRPr="00D16CE3">
              <w:rPr>
                <w:color w:val="000000"/>
                <w:sz w:val="22"/>
                <w:szCs w:val="22"/>
              </w:rPr>
              <w:t xml:space="preserve">(1) Yeterlik sınavında başarılı olanlar </w:t>
            </w:r>
            <w:r w:rsidRPr="00D16CE3">
              <w:rPr>
                <w:b/>
                <w:color w:val="FF0000"/>
                <w:sz w:val="22"/>
                <w:szCs w:val="22"/>
              </w:rPr>
              <w:t>uzman kadrolarına</w:t>
            </w:r>
            <w:r w:rsidRPr="00D16CE3">
              <w:rPr>
                <w:color w:val="FF0000"/>
                <w:sz w:val="22"/>
                <w:szCs w:val="22"/>
              </w:rPr>
              <w:t xml:space="preserve"> </w:t>
            </w:r>
            <w:r w:rsidRPr="00D16CE3">
              <w:rPr>
                <w:color w:val="000000"/>
                <w:sz w:val="22"/>
                <w:szCs w:val="22"/>
              </w:rPr>
              <w:t>atanır.</w:t>
            </w: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strike/>
                <w:color w:val="FF0000"/>
                <w:lang w:eastAsia="tr-TR"/>
              </w:rPr>
            </w:pPr>
            <w:r w:rsidRPr="00D16CE3">
              <w:rPr>
                <w:rFonts w:ascii="Times New Roman" w:eastAsia="Times New Roman" w:hAnsi="Times New Roman" w:cs="Times New Roman"/>
                <w:b/>
                <w:bCs/>
                <w:strike/>
                <w:color w:val="FF0000"/>
                <w:lang w:eastAsia="tr-TR"/>
              </w:rPr>
              <w:t>Defterdarlık Uzmanlığı kıdemi</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strike/>
                <w:color w:val="FF0000"/>
                <w:lang w:eastAsia="tr-TR"/>
              </w:rPr>
              <w:t>MADDE 31 – </w:t>
            </w:r>
            <w:r w:rsidRPr="00D16CE3">
              <w:rPr>
                <w:rFonts w:ascii="Times New Roman" w:eastAsia="Times New Roman" w:hAnsi="Times New Roman" w:cs="Times New Roman"/>
                <w:strike/>
                <w:color w:val="FF0000"/>
                <w:lang w:eastAsia="tr-TR"/>
              </w:rPr>
              <w:t>(1) Defterdarlık Uzmanlığına aynı tarihte atananların kıdemi, yeterlik sınavı başarı notuna göre belirlenir.</w:t>
            </w:r>
          </w:p>
        </w:tc>
        <w:tc>
          <w:tcPr>
            <w:tcW w:w="4597" w:type="dxa"/>
          </w:tcPr>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strike/>
                <w:color w:val="FF0000"/>
                <w:lang w:eastAsia="tr-TR"/>
              </w:rPr>
            </w:pPr>
            <w:r w:rsidRPr="00D16CE3">
              <w:rPr>
                <w:rFonts w:ascii="Times New Roman" w:eastAsia="Times New Roman" w:hAnsi="Times New Roman" w:cs="Times New Roman"/>
                <w:b/>
                <w:bCs/>
                <w:strike/>
                <w:color w:val="FF0000"/>
                <w:lang w:eastAsia="tr-TR"/>
              </w:rPr>
              <w:t>Meslekten çıkarılma</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t>MADDE 32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29 uncu</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 xml:space="preserve">maddeye göre ek sınav hakkı tanınanlardan başarı gösteremeyen veya sınav hakkını kullanmayanlar, </w:t>
            </w:r>
            <w:r w:rsidRPr="00D16CE3">
              <w:rPr>
                <w:rFonts w:ascii="Times New Roman" w:eastAsia="Times New Roman" w:hAnsi="Times New Roman" w:cs="Times New Roman"/>
                <w:b/>
                <w:strike/>
                <w:color w:val="FF0000"/>
                <w:lang w:eastAsia="tr-TR"/>
              </w:rPr>
              <w:t xml:space="preserve">Defterdarlık </w:t>
            </w:r>
            <w:r w:rsidRPr="00D16CE3">
              <w:rPr>
                <w:rFonts w:ascii="Times New Roman" w:eastAsia="Times New Roman" w:hAnsi="Times New Roman" w:cs="Times New Roman"/>
                <w:color w:val="000000"/>
                <w:lang w:eastAsia="tr-TR"/>
              </w:rPr>
              <w:t xml:space="preserve">Uzman Yardımcısı unvanını kaybeder ve </w:t>
            </w:r>
            <w:r w:rsidRPr="00D16CE3">
              <w:rPr>
                <w:rFonts w:ascii="Times New Roman" w:eastAsia="Times New Roman" w:hAnsi="Times New Roman" w:cs="Times New Roman"/>
                <w:b/>
                <w:strike/>
                <w:color w:val="FF0000"/>
                <w:lang w:eastAsia="tr-TR"/>
              </w:rPr>
              <w:t>Bakanlık taşra teşkilatında</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durumlarına uygun memur unvanlı kadrolara atanır.</w:t>
            </w:r>
          </w:p>
        </w:tc>
        <w:tc>
          <w:tcPr>
            <w:tcW w:w="4597" w:type="dxa"/>
          </w:tcPr>
          <w:p w:rsidR="00871C35" w:rsidRPr="00D16CE3" w:rsidRDefault="00871C35" w:rsidP="00EE36B2">
            <w:pPr>
              <w:pStyle w:val="metin"/>
              <w:spacing w:before="0" w:beforeAutospacing="0" w:after="0" w:afterAutospacing="0" w:line="240" w:lineRule="atLeast"/>
              <w:jc w:val="both"/>
              <w:rPr>
                <w:b/>
                <w:color w:val="FF0000"/>
                <w:sz w:val="22"/>
                <w:szCs w:val="22"/>
              </w:rPr>
            </w:pPr>
            <w:r w:rsidRPr="00D16CE3">
              <w:rPr>
                <w:b/>
                <w:bCs/>
                <w:color w:val="FF0000"/>
                <w:sz w:val="22"/>
                <w:szCs w:val="22"/>
              </w:rPr>
              <w:t>Uzman yardımcısı unvanını kaybetme</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28 – </w:t>
            </w:r>
            <w:r w:rsidRPr="00D16CE3">
              <w:rPr>
                <w:color w:val="000000"/>
                <w:sz w:val="22"/>
                <w:szCs w:val="22"/>
              </w:rPr>
              <w:t xml:space="preserve">(1) </w:t>
            </w:r>
            <w:r w:rsidRPr="00D16CE3">
              <w:rPr>
                <w:b/>
                <w:color w:val="FF0000"/>
                <w:sz w:val="22"/>
                <w:szCs w:val="22"/>
              </w:rPr>
              <w:t xml:space="preserve">26 ncı </w:t>
            </w:r>
            <w:r w:rsidRPr="00D16CE3">
              <w:rPr>
                <w:color w:val="000000"/>
                <w:sz w:val="22"/>
                <w:szCs w:val="22"/>
              </w:rPr>
              <w:t>maddeye göre ek sınav hakkı tanınanlardan başarı gösteremeyen veya sınav hakkını kullanmayanlar, uzman yardımcısı unvanını kaybeder ve durumlarına uygun memur unvanlı kadrolara atanır.</w:t>
            </w:r>
          </w:p>
          <w:p w:rsidR="00462C6D" w:rsidRPr="00D16CE3" w:rsidRDefault="00462C6D" w:rsidP="009A0B72">
            <w:pPr>
              <w:pStyle w:val="AralkYok"/>
              <w:jc w:val="center"/>
              <w:rPr>
                <w:rFonts w:ascii="Times New Roman" w:hAnsi="Times New Roman" w:cs="Times New Roman"/>
                <w:bCs/>
              </w:rPr>
            </w:pPr>
          </w:p>
        </w:tc>
      </w:tr>
      <w:tr w:rsidR="00462C6D"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strike/>
                <w:color w:val="FF0000"/>
                <w:lang w:eastAsia="tr-TR"/>
              </w:rPr>
              <w:t>Defterdarlık Uzmanlarının</w:t>
            </w:r>
            <w:r w:rsidRPr="00D16CE3">
              <w:rPr>
                <w:rFonts w:ascii="Times New Roman" w:eastAsia="Times New Roman" w:hAnsi="Times New Roman" w:cs="Times New Roman"/>
                <w:b/>
                <w:bCs/>
                <w:color w:val="FF0000"/>
                <w:lang w:eastAsia="tr-TR"/>
              </w:rPr>
              <w:t xml:space="preserve"> </w:t>
            </w:r>
            <w:r w:rsidRPr="00D16CE3">
              <w:rPr>
                <w:rFonts w:ascii="Times New Roman" w:eastAsia="Times New Roman" w:hAnsi="Times New Roman" w:cs="Times New Roman"/>
                <w:b/>
                <w:bCs/>
                <w:color w:val="000000"/>
                <w:lang w:eastAsia="tr-TR"/>
              </w:rPr>
              <w:t>görev ve yetkileri</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33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Defterdarlık Uzmanları</w:t>
            </w:r>
            <w:r w:rsidRPr="00D16CE3">
              <w:rPr>
                <w:rFonts w:ascii="Times New Roman" w:eastAsia="Times New Roman" w:hAnsi="Times New Roman" w:cs="Times New Roman"/>
                <w:color w:val="000000"/>
                <w:lang w:eastAsia="tr-TR"/>
              </w:rPr>
              <w:t>;</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lastRenderedPageBreak/>
              <w:t>a) </w:t>
            </w:r>
            <w:r w:rsidRPr="00D16CE3">
              <w:rPr>
                <w:rFonts w:ascii="Times New Roman" w:eastAsia="Times New Roman" w:hAnsi="Times New Roman" w:cs="Times New Roman"/>
                <w:b/>
                <w:iCs/>
                <w:strike/>
                <w:color w:val="FF0000"/>
                <w:lang w:eastAsia="tr-TR"/>
              </w:rPr>
              <w:t>Görevlendirildiği Defterdarlık biriminin</w:t>
            </w:r>
            <w:r w:rsidRPr="00D16CE3">
              <w:rPr>
                <w:rFonts w:ascii="Times New Roman" w:eastAsia="Times New Roman" w:hAnsi="Times New Roman" w:cs="Times New Roman"/>
                <w:iCs/>
                <w:color w:val="FF0000"/>
                <w:lang w:eastAsia="tr-TR"/>
              </w:rPr>
              <w:t xml:space="preserve"> </w:t>
            </w:r>
            <w:r w:rsidRPr="00D16CE3">
              <w:rPr>
                <w:rFonts w:ascii="Times New Roman" w:eastAsia="Times New Roman" w:hAnsi="Times New Roman" w:cs="Times New Roman"/>
                <w:iCs/>
                <w:color w:val="000000"/>
                <w:lang w:eastAsia="tr-TR"/>
              </w:rPr>
              <w:t xml:space="preserve">görev alanına giren konular ile </w:t>
            </w:r>
            <w:r w:rsidRPr="00D16CE3">
              <w:rPr>
                <w:rFonts w:ascii="Times New Roman" w:eastAsia="Times New Roman" w:hAnsi="Times New Roman" w:cs="Times New Roman"/>
                <w:b/>
                <w:iCs/>
                <w:strike/>
                <w:color w:val="FF0000"/>
                <w:lang w:eastAsia="tr-TR"/>
              </w:rPr>
              <w:t>bu birimce</w:t>
            </w:r>
            <w:r w:rsidRPr="00D16CE3">
              <w:rPr>
                <w:rFonts w:ascii="Times New Roman" w:eastAsia="Times New Roman" w:hAnsi="Times New Roman" w:cs="Times New Roman"/>
                <w:iCs/>
                <w:color w:val="000000"/>
                <w:lang w:eastAsia="tr-TR"/>
              </w:rPr>
              <w:t xml:space="preserve"> yürütülen çalışmaların gerektirdiği hizmetleri yapmakla,</w:t>
            </w:r>
          </w:p>
          <w:p w:rsidR="00B142CA" w:rsidRPr="00D16CE3" w:rsidRDefault="00CC6797"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b)</w:t>
            </w:r>
            <w:r w:rsidR="00B142CA" w:rsidRPr="00D16CE3">
              <w:rPr>
                <w:rFonts w:ascii="Times New Roman" w:eastAsia="Times New Roman" w:hAnsi="Times New Roman" w:cs="Times New Roman"/>
                <w:color w:val="000000"/>
                <w:lang w:eastAsia="tr-TR"/>
              </w:rPr>
              <w:t>Defterdarlığın görev alanı çerçevesinde araştırma ve incelemelerde bulunmak, proje üretmek ve geliştirmekle,</w:t>
            </w:r>
          </w:p>
          <w:p w:rsidR="00B142CA" w:rsidRPr="00D16CE3" w:rsidRDefault="00CC6797"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c)</w:t>
            </w:r>
            <w:r w:rsidR="00B142CA" w:rsidRPr="00D16CE3">
              <w:rPr>
                <w:rFonts w:ascii="Times New Roman" w:eastAsia="Times New Roman" w:hAnsi="Times New Roman" w:cs="Times New Roman"/>
                <w:color w:val="000000"/>
                <w:lang w:eastAsia="tr-TR"/>
              </w:rPr>
              <w:t>Hizmetin geliştirilmesiyle ilgili çalışmalarda bulunmak ve bu amaçla mevzuat ve uygulamaya ilişkin görüş ve önerilerini bildirmekle,</w:t>
            </w:r>
          </w:p>
          <w:p w:rsidR="00B142CA" w:rsidRPr="00D16CE3" w:rsidRDefault="00CC6797"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ç)</w:t>
            </w:r>
            <w:r w:rsidR="00B142CA" w:rsidRPr="00D16CE3">
              <w:rPr>
                <w:rFonts w:ascii="Times New Roman" w:eastAsia="Times New Roman" w:hAnsi="Times New Roman" w:cs="Times New Roman"/>
                <w:b/>
                <w:strike/>
                <w:color w:val="FF0000"/>
                <w:lang w:eastAsia="tr-TR"/>
              </w:rPr>
              <w:t>Defterdarlık Uzman Yardımcılarının bilgi ve tecrübelerinin geliştirilmesine yardımcı olmakla,</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d) Amirlerince verilecek diğer işleri yapmakla,</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görevli </w:t>
            </w:r>
            <w:r w:rsidRPr="00D16CE3">
              <w:rPr>
                <w:rFonts w:ascii="Times New Roman" w:eastAsia="Times New Roman" w:hAnsi="Times New Roman" w:cs="Times New Roman"/>
                <w:b/>
                <w:strike/>
                <w:color w:val="FF0000"/>
                <w:lang w:eastAsia="tr-TR"/>
              </w:rPr>
              <w:t>ve yetkili</w:t>
            </w:r>
            <w:r w:rsidRPr="00D16CE3">
              <w:rPr>
                <w:rFonts w:ascii="Times New Roman" w:eastAsia="Times New Roman" w:hAnsi="Times New Roman" w:cs="Times New Roman"/>
                <w:color w:val="000000"/>
                <w:lang w:eastAsia="tr-TR"/>
              </w:rPr>
              <w:t>dir.</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Defterdar emrine verilen Defterdarlık Uzmanları;</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a) Genel bütçe kapsamındaki kamu idarelerindeki saymanlıklar ile genel ve özel bütçeli idarelere bağlı işletmelerdeki saymanlıklar ve Defterdarlık birimlerinde denetim ve inceleme işlerini yapmak,</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iCs/>
                <w:strike/>
                <w:color w:val="FF0000"/>
                <w:lang w:eastAsia="tr-TR"/>
              </w:rPr>
              <w:t>b) Suç sayılan eylem ve işlemleri görülenler hakkında;</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iCs/>
                <w:strike/>
                <w:color w:val="FF0000"/>
                <w:lang w:eastAsia="tr-TR"/>
              </w:rPr>
              <w:t>1) 3628 sayılı Mal Bildiriminde Bulunulması, Rüşvet ve Yolsuzluklarla Mücadele Kanununa göre soruşturma yapmak,</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iCs/>
                <w:strike/>
                <w:color w:val="FF0000"/>
                <w:lang w:eastAsia="tr-TR"/>
              </w:rPr>
              <w:t>2) Yetkili merciler tarafından görevlendirilmeleri halinde 4483 sayılı Memurlar ve Diğer Kamu Görevlilerinin Yargılanması Hakkında Kanuna göre ön inceleme yapmak,</w:t>
            </w:r>
            <w:r w:rsidRPr="00D16CE3">
              <w:rPr>
                <w:rFonts w:ascii="Times New Roman" w:eastAsia="Times New Roman" w:hAnsi="Times New Roman" w:cs="Times New Roman"/>
                <w:b/>
                <w:bCs/>
                <w:iCs/>
                <w:strike/>
                <w:color w:val="FF0000"/>
                <w:vertAlign w:val="superscript"/>
                <w:lang w:eastAsia="tr-TR"/>
              </w:rPr>
              <w:t> </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iCs/>
                <w:strike/>
                <w:color w:val="FF0000"/>
                <w:lang w:eastAsia="tr-TR"/>
              </w:rPr>
              <w:t>c) Disipline aykırı fiil ve halleri görülenler hakkında alınan onaya istinaden disiplin soruşturması yapmak,</w:t>
            </w:r>
          </w:p>
          <w:p w:rsidR="00462C6D"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iCs/>
                <w:strike/>
                <w:color w:val="FF0000"/>
                <w:lang w:eastAsia="tr-TR"/>
              </w:rPr>
              <w:t>görev ve yetkilerine sahiptir.</w:t>
            </w:r>
          </w:p>
        </w:tc>
        <w:tc>
          <w:tcPr>
            <w:tcW w:w="4597" w:type="dxa"/>
          </w:tcPr>
          <w:p w:rsidR="00871C35" w:rsidRPr="00D16CE3" w:rsidRDefault="00871C35" w:rsidP="00EE36B2">
            <w:pPr>
              <w:pStyle w:val="metin"/>
              <w:spacing w:before="0" w:beforeAutospacing="0" w:after="0" w:afterAutospacing="0" w:line="240" w:lineRule="atLeast"/>
              <w:jc w:val="both"/>
              <w:rPr>
                <w:color w:val="FF0000"/>
                <w:sz w:val="22"/>
                <w:szCs w:val="22"/>
              </w:rPr>
            </w:pPr>
            <w:r w:rsidRPr="00D16CE3">
              <w:rPr>
                <w:b/>
                <w:bCs/>
                <w:color w:val="FF0000"/>
                <w:sz w:val="22"/>
                <w:szCs w:val="22"/>
              </w:rPr>
              <w:lastRenderedPageBreak/>
              <w:t>Uzman ve uzman yardımcılarının görevleri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29 – </w:t>
            </w:r>
            <w:r w:rsidRPr="00D16CE3">
              <w:rPr>
                <w:color w:val="000000"/>
                <w:sz w:val="22"/>
                <w:szCs w:val="22"/>
              </w:rPr>
              <w:t xml:space="preserve">(1) </w:t>
            </w:r>
            <w:r w:rsidRPr="00D16CE3">
              <w:rPr>
                <w:b/>
                <w:color w:val="FF0000"/>
                <w:sz w:val="22"/>
                <w:szCs w:val="22"/>
              </w:rPr>
              <w:t>Uzman ve uzman yardımcıları</w:t>
            </w:r>
            <w:r w:rsidRPr="00D16CE3">
              <w:rPr>
                <w:color w:val="000000"/>
                <w:sz w:val="22"/>
                <w:szCs w:val="22"/>
              </w:rPr>
              <w:t>;</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lastRenderedPageBreak/>
              <w:t xml:space="preserve">a) </w:t>
            </w:r>
            <w:r w:rsidRPr="00D16CE3">
              <w:rPr>
                <w:b/>
                <w:color w:val="FF0000"/>
                <w:sz w:val="22"/>
                <w:szCs w:val="22"/>
              </w:rPr>
              <w:t>Defterdarlığın</w:t>
            </w:r>
            <w:r w:rsidRPr="00D16CE3">
              <w:rPr>
                <w:color w:val="000000"/>
                <w:sz w:val="22"/>
                <w:szCs w:val="22"/>
              </w:rPr>
              <w:t xml:space="preserve"> görev alanına giren konular</w:t>
            </w:r>
            <w:r w:rsidRPr="00D16CE3">
              <w:rPr>
                <w:b/>
                <w:color w:val="FF0000"/>
                <w:sz w:val="22"/>
                <w:szCs w:val="22"/>
              </w:rPr>
              <w:t>da</w:t>
            </w:r>
            <w:r w:rsidRPr="00D16CE3">
              <w:rPr>
                <w:color w:val="000000"/>
                <w:sz w:val="22"/>
                <w:szCs w:val="22"/>
              </w:rPr>
              <w:t xml:space="preserve"> </w:t>
            </w:r>
            <w:r w:rsidRPr="00D16CE3">
              <w:rPr>
                <w:b/>
                <w:color w:val="FF0000"/>
                <w:sz w:val="22"/>
                <w:szCs w:val="22"/>
              </w:rPr>
              <w:t>yürütülen</w:t>
            </w:r>
            <w:r w:rsidRPr="00D16CE3">
              <w:rPr>
                <w:color w:val="000000"/>
                <w:sz w:val="22"/>
                <w:szCs w:val="22"/>
              </w:rPr>
              <w:t xml:space="preserve"> çalışmaların gerektirdiği hizmetleri yapmakla,</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b) Defterdarlığın görev alanı çerçevesinde araştırma ve incelemelerde bulunmak, proje üretmek ve geliştirmekle,</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c) Hizmetin geliştirilmesiyle ilgili çalışmalarda bulunmak ve bu amaçla mevzuat ve uygulamaya ilişkin görüş ve önerilerini bildirmekle,</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ç) Amirlerince verilecek diğer işleri yapmakla,</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görevlidir.</w:t>
            </w:r>
          </w:p>
          <w:p w:rsidR="00871C35" w:rsidRPr="00D16CE3" w:rsidRDefault="00871C35"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(2) Uzmanlar, uzman yardımcılarının bilgi ve tecrübelerinin geliştirilmesine yardımcı olur.</w:t>
            </w:r>
          </w:p>
          <w:p w:rsidR="00871C35" w:rsidRPr="00D16CE3" w:rsidRDefault="00871C35"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(3) Uzmanlar, ilgili mevzuatı uyarınca soruşturma ve ön inceleme işlerini yapmakla görevlendirilebilir.</w:t>
            </w:r>
          </w:p>
          <w:p w:rsidR="00871C35" w:rsidRPr="00D16CE3" w:rsidRDefault="00871C35"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(4) 1 sayılı Cumhurbaşkanlığı Teşkilatı Hakkında Cumhurbaşkanlığı Kararnamesi uyarınca uzmanlara, defterdarlık birimlerini denetim ve inceleme görevi verilebilir.</w:t>
            </w:r>
          </w:p>
          <w:p w:rsidR="00462C6D" w:rsidRPr="00D16CE3" w:rsidRDefault="00462C6D" w:rsidP="009A0B72">
            <w:pPr>
              <w:pStyle w:val="AralkYok"/>
              <w:jc w:val="center"/>
              <w:rPr>
                <w:rFonts w:ascii="Times New Roman" w:hAnsi="Times New Roman" w:cs="Times New Roman"/>
                <w:bCs/>
              </w:rPr>
            </w:pPr>
          </w:p>
        </w:tc>
      </w:tr>
      <w:tr w:rsidR="00B142CA"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strike/>
                <w:color w:val="FF0000"/>
                <w:lang w:eastAsia="tr-TR"/>
              </w:rPr>
              <w:lastRenderedPageBreak/>
              <w:t>Defterdarlık Uzmanlarının</w:t>
            </w:r>
            <w:r w:rsidRPr="00D16CE3">
              <w:rPr>
                <w:rFonts w:ascii="Times New Roman" w:eastAsia="Times New Roman" w:hAnsi="Times New Roman" w:cs="Times New Roman"/>
                <w:b/>
                <w:bCs/>
                <w:color w:val="FF0000"/>
                <w:lang w:eastAsia="tr-TR"/>
              </w:rPr>
              <w:t xml:space="preserve"> </w:t>
            </w:r>
            <w:r w:rsidRPr="00D16CE3">
              <w:rPr>
                <w:rFonts w:ascii="Times New Roman" w:eastAsia="Times New Roman" w:hAnsi="Times New Roman" w:cs="Times New Roman"/>
                <w:b/>
                <w:bCs/>
                <w:color w:val="000000"/>
                <w:lang w:eastAsia="tr-TR"/>
              </w:rPr>
              <w:t>sorumlulukları</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34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Defterdarlık Uzmanları</w:t>
            </w:r>
            <w:r w:rsidRPr="00D16CE3">
              <w:rPr>
                <w:rFonts w:ascii="Times New Roman" w:eastAsia="Times New Roman" w:hAnsi="Times New Roman" w:cs="Times New Roman"/>
                <w:color w:val="000000"/>
                <w:lang w:eastAsia="tr-TR"/>
              </w:rPr>
              <w:t>, görevlerini yerine getirirken aşağıdaki hususlara uyar.</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a) Verilen görevleri mevzuata uygun şekilde süresinde ve eksiksiz olarak tamamlar.</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b) Hizmetin adil, verimli ve etkin sunulmasını esas alır.</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 xml:space="preserve">c) Mesleğin gerektirdiği etik ilkelere uygun davranır, </w:t>
            </w:r>
            <w:r w:rsidRPr="00D16CE3">
              <w:rPr>
                <w:rFonts w:ascii="Times New Roman" w:eastAsia="Times New Roman" w:hAnsi="Times New Roman" w:cs="Times New Roman"/>
                <w:b/>
                <w:strike/>
                <w:color w:val="FF0000"/>
                <w:lang w:eastAsia="tr-TR"/>
              </w:rPr>
              <w:t>Defterdarlık Uzmanlığı</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mesleğinin gerektirdiği saygınlık ve güven duygusunu sarsacak davranışlarda bulunamaz.</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ç) Defterdarlık Uzman Yardımcılarının en iyi şekilde yetişmelerine katkı sağlar.</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d) Çalışmalarında idareye değer katmayı ve objektif olmayı esas alır.</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e) Denetim ve incelemeyle görevlendirilmeleri halinde;</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1) Denetlenen birimin faaliyetlerini aksatmayacak şekilde görev ifa eder.</w:t>
            </w:r>
          </w:p>
          <w:p w:rsidR="00B142CA"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2) Bakanlıkça belirlenen denetim standartlarına uyar.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FF0000"/>
                <w:sz w:val="22"/>
                <w:szCs w:val="22"/>
              </w:rPr>
              <w:t xml:space="preserve">Uzman ve uzman yardımcılarının </w:t>
            </w:r>
            <w:r w:rsidRPr="00D16CE3">
              <w:rPr>
                <w:b/>
                <w:bCs/>
                <w:color w:val="000000"/>
                <w:sz w:val="22"/>
                <w:szCs w:val="22"/>
              </w:rPr>
              <w:t>sorumlulukları</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30 – </w:t>
            </w:r>
            <w:r w:rsidRPr="00D16CE3">
              <w:rPr>
                <w:color w:val="000000"/>
                <w:sz w:val="22"/>
                <w:szCs w:val="22"/>
              </w:rPr>
              <w:t xml:space="preserve">(1) </w:t>
            </w:r>
            <w:r w:rsidRPr="00D16CE3">
              <w:rPr>
                <w:b/>
                <w:color w:val="FF0000"/>
                <w:sz w:val="22"/>
                <w:szCs w:val="22"/>
              </w:rPr>
              <w:t>Uzman ve uzman yardımcıları</w:t>
            </w:r>
            <w:r w:rsidRPr="00D16CE3">
              <w:rPr>
                <w:color w:val="000000"/>
                <w:sz w:val="22"/>
                <w:szCs w:val="22"/>
              </w:rPr>
              <w:t>, görevlerini yerine getirirken aşağıdaki hususlara uyar: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a) Verilen görevleri mevzuata uygun şekilde süresinde ve eksiksiz olarak tamamlar.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b) Hizmetin adil, verimli ve etkin sunulmasını esas alır.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c) Mesleğin gerektirdiği etik ilkelere uygun davranır.</w:t>
            </w:r>
          </w:p>
          <w:p w:rsidR="00871C35" w:rsidRPr="00D16CE3" w:rsidRDefault="00C14993" w:rsidP="00EE36B2">
            <w:pPr>
              <w:pStyle w:val="metin"/>
              <w:spacing w:before="0" w:beforeAutospacing="0" w:after="0" w:afterAutospacing="0" w:line="240" w:lineRule="atLeast"/>
              <w:jc w:val="both"/>
              <w:rPr>
                <w:color w:val="000000"/>
                <w:sz w:val="22"/>
                <w:szCs w:val="22"/>
              </w:rPr>
            </w:pPr>
            <w:r w:rsidRPr="00D16CE3">
              <w:rPr>
                <w:color w:val="000000"/>
                <w:sz w:val="22"/>
                <w:szCs w:val="22"/>
              </w:rPr>
              <w:t>ç)</w:t>
            </w:r>
            <w:r w:rsidR="00871C35" w:rsidRPr="00D16CE3">
              <w:rPr>
                <w:color w:val="000000"/>
                <w:sz w:val="22"/>
                <w:szCs w:val="22"/>
              </w:rPr>
              <w:t>Mesleğin gerektirdiği saygınlık ve güven duygusunu sarsacak davranışlarda bulunamaz.</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d) Çalışmalarında idareye değer katmayı ve objektif olmayı esas alır.</w:t>
            </w:r>
          </w:p>
          <w:p w:rsidR="00871C35" w:rsidRPr="00D16CE3" w:rsidRDefault="00871C35"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(2) Uzmanlar, uzman yardımcılarının yetişmelerine katkı sağlar.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color w:val="FF0000"/>
                <w:sz w:val="22"/>
                <w:szCs w:val="22"/>
              </w:rPr>
              <w:t>(3) Uzmanlar</w:t>
            </w:r>
            <w:r w:rsidRPr="00D16CE3">
              <w:rPr>
                <w:color w:val="000000"/>
                <w:sz w:val="22"/>
                <w:szCs w:val="22"/>
              </w:rPr>
              <w:t>, denetim ve incelemeyle görevlendirilmeleri halinde;</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a) Denetlenen birimin faaliyetlerini aksatmayacak şekilde görev ifa eder.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lastRenderedPageBreak/>
              <w:t>b) Bakanlıkça belirlenen denetim standartlarına uyar.</w:t>
            </w:r>
          </w:p>
          <w:p w:rsidR="00B142CA" w:rsidRPr="00D16CE3" w:rsidRDefault="00B142CA" w:rsidP="009A0B72">
            <w:pPr>
              <w:pStyle w:val="AralkYok"/>
              <w:jc w:val="center"/>
              <w:rPr>
                <w:rFonts w:ascii="Times New Roman" w:hAnsi="Times New Roman" w:cs="Times New Roman"/>
                <w:bCs/>
              </w:rPr>
            </w:pPr>
          </w:p>
        </w:tc>
      </w:tr>
      <w:tr w:rsidR="00B142CA"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lastRenderedPageBreak/>
              <w:t>Görev yerlerinin belirlenmesi ve yer değişikliği</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35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Defterdarlık Uzman Yardımcıları ve Defterdarlık Uzmanları Defterdar emrinde </w:t>
            </w:r>
            <w:r w:rsidRPr="00D16CE3">
              <w:rPr>
                <w:rFonts w:ascii="Times New Roman" w:eastAsia="Times New Roman" w:hAnsi="Times New Roman" w:cs="Times New Roman"/>
                <w:b/>
                <w:iCs/>
                <w:strike/>
                <w:color w:val="FF0000"/>
                <w:lang w:eastAsia="tr-TR"/>
              </w:rPr>
              <w:t>veya Defterdarlık birimlerinde</w:t>
            </w:r>
            <w:r w:rsidRPr="00D16CE3">
              <w:rPr>
                <w:rFonts w:ascii="Times New Roman" w:eastAsia="Times New Roman" w:hAnsi="Times New Roman" w:cs="Times New Roman"/>
                <w:b/>
                <w:bCs/>
                <w:iCs/>
                <w:strike/>
                <w:color w:val="FF0000"/>
                <w:vertAlign w:val="superscript"/>
                <w:lang w:eastAsia="tr-TR"/>
              </w:rPr>
              <w:t xml:space="preserve"> </w:t>
            </w:r>
            <w:r w:rsidRPr="00D16CE3">
              <w:rPr>
                <w:rFonts w:ascii="Times New Roman" w:eastAsia="Times New Roman" w:hAnsi="Times New Roman" w:cs="Times New Roman"/>
                <w:b/>
                <w:strike/>
                <w:color w:val="FF0000"/>
                <w:lang w:eastAsia="tr-TR"/>
              </w:rPr>
              <w:t>görevlendirilir.</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iCs/>
                <w:color w:val="000000"/>
                <w:lang w:eastAsia="tr-TR"/>
              </w:rPr>
              <w:t xml:space="preserve">(2) </w:t>
            </w:r>
            <w:r w:rsidRPr="00D16CE3">
              <w:rPr>
                <w:rFonts w:ascii="Times New Roman" w:eastAsia="Times New Roman" w:hAnsi="Times New Roman" w:cs="Times New Roman"/>
                <w:b/>
                <w:iCs/>
                <w:strike/>
                <w:color w:val="FF0000"/>
                <w:lang w:eastAsia="tr-TR"/>
              </w:rPr>
              <w:t>Defterdar emrinde denetim ve inceleme yapmakla görevlendirilecekler giriş, temel mesleki eğitim ve yeterlik sınavı notları ile çalışmaları ve hizmet gerekleri dikkate alınmak suretiyle Bakanlıkça belirlenir. Defterdar, bunlardan birini koordinatör olarak belirler.</w:t>
            </w:r>
            <w:r w:rsidRPr="00D16CE3">
              <w:rPr>
                <w:rFonts w:ascii="Times New Roman" w:eastAsia="Times New Roman" w:hAnsi="Times New Roman" w:cs="Times New Roman"/>
                <w:iCs/>
                <w:color w:val="000000"/>
                <w:lang w:eastAsia="tr-TR"/>
              </w:rPr>
              <w:t xml:space="preserve"> Bunlar bu görevleri yürüttükleri sürece başka işlerle görevlendirilemez.</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iCs/>
                <w:color w:val="000000"/>
                <w:lang w:eastAsia="tr-TR"/>
              </w:rPr>
              <w:t xml:space="preserve">(3) </w:t>
            </w:r>
            <w:r w:rsidRPr="00D16CE3">
              <w:rPr>
                <w:rFonts w:ascii="Times New Roman" w:eastAsia="Times New Roman" w:hAnsi="Times New Roman" w:cs="Times New Roman"/>
                <w:b/>
                <w:iCs/>
                <w:strike/>
                <w:color w:val="FF0000"/>
                <w:lang w:eastAsia="tr-TR"/>
              </w:rPr>
              <w:t>Defterdar emrinde denetim ve inceleme yapmakla görevlendirilenlerin Defterdarlık birimlerinde, Defterdarlık birimlerinde görev yapanların ise Defterdar emrinde görevlendirilmeleri, çalışmaları ve hizmetin gereği dikkate alınarak Bakanlıkça belirlenir.</w:t>
            </w:r>
            <w:r w:rsidRPr="00D16CE3">
              <w:rPr>
                <w:rFonts w:ascii="Times New Roman" w:eastAsia="Times New Roman" w:hAnsi="Times New Roman" w:cs="Times New Roman"/>
                <w:b/>
                <w:bCs/>
                <w:iCs/>
                <w:color w:val="FF0000"/>
                <w:vertAlign w:val="superscript"/>
                <w:lang w:eastAsia="tr-TR"/>
              </w:rPr>
              <w:t> </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iCs/>
                <w:color w:val="000000"/>
                <w:lang w:eastAsia="tr-TR"/>
              </w:rPr>
              <w:t xml:space="preserve">(4) </w:t>
            </w:r>
            <w:r w:rsidRPr="00D16CE3">
              <w:rPr>
                <w:rFonts w:ascii="Times New Roman" w:eastAsia="Times New Roman" w:hAnsi="Times New Roman" w:cs="Times New Roman"/>
                <w:b/>
                <w:iCs/>
                <w:strike/>
                <w:color w:val="FF0000"/>
                <w:lang w:eastAsia="tr-TR"/>
              </w:rPr>
              <w:t>Defterdar emrine verilen Defterdarlık Uzmanları yer değiştirme suretiyle atamaya tabi olup, bunların atama işlemleri 22/9/2000 tarihli ve 24178 sayılı Resmî Gazete’de yayımlanan Maliye Bakanlığı Personelinin Yer Değiştirme Suretiyle Atanmalarına İlişkin Yönetmelik hükümleri çerçevesinde Bakanlıkça yerine getirilir.</w:t>
            </w:r>
            <w:r w:rsidRPr="00D16CE3">
              <w:rPr>
                <w:rFonts w:ascii="Times New Roman" w:eastAsia="Times New Roman" w:hAnsi="Times New Roman" w:cs="Times New Roman"/>
                <w:b/>
                <w:bCs/>
                <w:iCs/>
                <w:color w:val="FF0000"/>
                <w:vertAlign w:val="superscript"/>
                <w:lang w:eastAsia="tr-TR"/>
              </w:rPr>
              <w:t> </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(5) </w:t>
            </w:r>
            <w:r w:rsidRPr="00D16CE3">
              <w:rPr>
                <w:rFonts w:ascii="Times New Roman" w:eastAsia="Times New Roman" w:hAnsi="Times New Roman" w:cs="Times New Roman"/>
                <w:b/>
                <w:iCs/>
                <w:strike/>
                <w:color w:val="FF0000"/>
                <w:lang w:eastAsia="tr-TR"/>
              </w:rPr>
              <w:t>Defterdarlık birimlerinde görevlendirilen Defterdarlık Uzman Yardımcıları ve Defterdarlık Uzmanlarının atandıkları ilde beş yıl çalışmaları zorunludur. Bunlardan, giriş sınavından sonra özür halleri ortaya çıkanlar beş yıllık süreyi tamamlamadan durumlarına uygun yerlere atanabilir. Özür halleriyle ilgili olarak Maliye Bakanlığı Personelinin Yer Değiştirme Suretiyle Atanmalarına İlişkin Yönetmelik hükümleri uygulanır</w:t>
            </w:r>
            <w:r w:rsidRPr="00D16CE3">
              <w:rPr>
                <w:rFonts w:ascii="Times New Roman" w:eastAsia="Times New Roman" w:hAnsi="Times New Roman" w:cs="Times New Roman"/>
                <w:iCs/>
                <w:color w:val="000000"/>
                <w:lang w:eastAsia="tr-TR"/>
              </w:rPr>
              <w:t>. Beş yıllık süreyi tamamlayanların iller arası naklen atamaları kadro, ihtiyaç durumu ve hizmetin gereği dikkate alınarak Bakanlıkça yapılır.</w:t>
            </w:r>
            <w:r w:rsidRPr="00D16CE3">
              <w:rPr>
                <w:rFonts w:ascii="Times New Roman" w:eastAsia="Times New Roman" w:hAnsi="Times New Roman" w:cs="Times New Roman"/>
                <w:b/>
                <w:bCs/>
                <w:iCs/>
                <w:color w:val="000000"/>
                <w:vertAlign w:val="superscript"/>
                <w:lang w:eastAsia="tr-TR"/>
              </w:rPr>
              <w:t> </w:t>
            </w:r>
          </w:p>
          <w:p w:rsidR="00B142CA" w:rsidRPr="00D16CE3" w:rsidRDefault="00B142CA" w:rsidP="00B142CA">
            <w:pPr>
              <w:spacing w:after="0" w:line="240" w:lineRule="atLeast"/>
              <w:jc w:val="both"/>
              <w:rPr>
                <w:rFonts w:ascii="Times New Roman" w:eastAsia="Times New Roman" w:hAnsi="Times New Roman" w:cs="Times New Roman"/>
                <w:b/>
                <w:iCs/>
                <w:strike/>
                <w:color w:val="FF0000"/>
                <w:lang w:eastAsia="tr-TR"/>
              </w:rPr>
            </w:pPr>
            <w:r w:rsidRPr="00D16CE3">
              <w:rPr>
                <w:rFonts w:ascii="Times New Roman" w:eastAsia="Times New Roman" w:hAnsi="Times New Roman" w:cs="Times New Roman"/>
                <w:b/>
                <w:iCs/>
                <w:strike/>
                <w:color w:val="FF0000"/>
                <w:lang w:eastAsia="tr-TR"/>
              </w:rPr>
              <w:t>(6) Defterdarlık birimlerinde görevlendirilen Defterdarlık Uzmanlarından sonradan Defterdarın emrine verilerek denetim ve incelemeyle görevlendirilecek olanlara MAYEM tarafından iki ay süreli denetim, inceleme ve soruşturma eğitimi verilir.</w:t>
            </w:r>
          </w:p>
          <w:p w:rsidR="00C14993" w:rsidRPr="00D16CE3" w:rsidRDefault="00C14993" w:rsidP="00B142CA">
            <w:pPr>
              <w:spacing w:after="0" w:line="240" w:lineRule="atLeast"/>
              <w:jc w:val="both"/>
              <w:rPr>
                <w:rFonts w:ascii="Times New Roman" w:eastAsia="Times New Roman" w:hAnsi="Times New Roman" w:cs="Times New Roman"/>
                <w:iCs/>
                <w:color w:val="000000"/>
                <w:lang w:eastAsia="tr-TR"/>
              </w:rPr>
            </w:pPr>
          </w:p>
          <w:p w:rsidR="00C14993" w:rsidRPr="00D16CE3" w:rsidRDefault="00C14993" w:rsidP="00B142CA">
            <w:pPr>
              <w:spacing w:after="0" w:line="240" w:lineRule="atLeast"/>
              <w:jc w:val="both"/>
              <w:rPr>
                <w:rFonts w:ascii="Times New Roman" w:eastAsia="Times New Roman" w:hAnsi="Times New Roman" w:cs="Times New Roman"/>
                <w:b/>
                <w:bCs/>
                <w:color w:val="000000"/>
                <w:lang w:eastAsia="tr-TR"/>
              </w:rPr>
            </w:pPr>
          </w:p>
        </w:tc>
        <w:tc>
          <w:tcPr>
            <w:tcW w:w="4597" w:type="dxa"/>
          </w:tcPr>
          <w:p w:rsidR="00871C35" w:rsidRPr="00D16CE3" w:rsidRDefault="00871C35" w:rsidP="00C14993">
            <w:pPr>
              <w:pStyle w:val="metin"/>
              <w:spacing w:before="0" w:beforeAutospacing="0" w:after="0" w:afterAutospacing="0" w:line="240" w:lineRule="atLeast"/>
              <w:jc w:val="both"/>
              <w:rPr>
                <w:color w:val="000000"/>
                <w:sz w:val="22"/>
                <w:szCs w:val="22"/>
              </w:rPr>
            </w:pPr>
            <w:r w:rsidRPr="00D16CE3">
              <w:rPr>
                <w:b/>
                <w:bCs/>
                <w:color w:val="000000"/>
                <w:sz w:val="22"/>
                <w:szCs w:val="22"/>
              </w:rPr>
              <w:t xml:space="preserve">Görev yerlerinin belirlenmesi, </w:t>
            </w:r>
            <w:r w:rsidRPr="00D16CE3">
              <w:rPr>
                <w:b/>
                <w:bCs/>
                <w:color w:val="FF0000"/>
                <w:sz w:val="22"/>
                <w:szCs w:val="22"/>
              </w:rPr>
              <w:t>görevlendirme</w:t>
            </w:r>
            <w:r w:rsidRPr="00D16CE3">
              <w:rPr>
                <w:b/>
                <w:bCs/>
                <w:color w:val="000000"/>
                <w:sz w:val="22"/>
                <w:szCs w:val="22"/>
              </w:rPr>
              <w:t xml:space="preserve"> ve yer değişikliği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31 – </w:t>
            </w:r>
            <w:r w:rsidRPr="00D16CE3">
              <w:rPr>
                <w:color w:val="000000"/>
                <w:sz w:val="22"/>
                <w:szCs w:val="22"/>
              </w:rPr>
              <w:t xml:space="preserve">(1) </w:t>
            </w:r>
            <w:r w:rsidRPr="00D16CE3">
              <w:rPr>
                <w:b/>
                <w:color w:val="FF0000"/>
                <w:sz w:val="22"/>
                <w:szCs w:val="22"/>
              </w:rPr>
              <w:t>Uzman yardımcılarının görev yerleri; giriş sınavı ile temel ve hazırlayıcı eğitim sınavı notlarının aritmetik ortalaması esas alınarak oluşturulan başarı sırasına göre, tercihleri dikkate alınarak Bakanlıkça belirlenir ve atamaları yapılır</w:t>
            </w:r>
            <w:r w:rsidRPr="00D16CE3">
              <w:rPr>
                <w:color w:val="000000"/>
                <w:sz w:val="22"/>
                <w:szCs w:val="22"/>
              </w:rPr>
              <w:t>.</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(2) </w:t>
            </w:r>
            <w:r w:rsidRPr="00D16CE3">
              <w:rPr>
                <w:b/>
                <w:color w:val="FF0000"/>
                <w:sz w:val="22"/>
                <w:szCs w:val="22"/>
              </w:rPr>
              <w:t>Denetim ve inceleme yapmakla görevlendirilen uzmanların yer değiştirme işlemleri Bakanlık personelinin yer değiştirme suretiyle atanmalarına ilişkin yönetmelik hükümleri çerçevesinde Bakanlıkça yerine getirilir.</w:t>
            </w:r>
            <w:r w:rsidRPr="00D16CE3">
              <w:rPr>
                <w:color w:val="000000"/>
                <w:sz w:val="22"/>
                <w:szCs w:val="22"/>
              </w:rPr>
              <w:t xml:space="preserve"> Bunlar, bu görevleri yürüttükleri sürece başka işlerle görevlendirilemez.</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(3) </w:t>
            </w:r>
            <w:r w:rsidRPr="00D16CE3">
              <w:rPr>
                <w:b/>
                <w:color w:val="FF0000"/>
                <w:sz w:val="22"/>
                <w:szCs w:val="22"/>
              </w:rPr>
              <w:t>Denetim ve inceleme yapmakla görevlendirilecek uzmanı bulunmayan Defterdarlıklara, söz konusu işler için talepte bulunmaları halinde Bakanlıkça geçici olarak diğer Defterdarlıklardan görevlendirme yapılabilir</w:t>
            </w:r>
            <w:r w:rsidRPr="00D16CE3">
              <w:rPr>
                <w:color w:val="000000"/>
                <w:sz w:val="22"/>
                <w:szCs w:val="22"/>
              </w:rPr>
              <w:t>.</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(4) </w:t>
            </w:r>
            <w:r w:rsidRPr="00D16CE3">
              <w:rPr>
                <w:b/>
                <w:color w:val="FF0000"/>
                <w:sz w:val="22"/>
                <w:szCs w:val="22"/>
              </w:rPr>
              <w:t>Uzman yardımcılarının, giriş sınavından sonra mazeret halleri ortaya çıkanlar hariç, atandıkları ilde beş yıl çalışmaları zorunludur. Mazeret halleriyle ilgili olarak ikinci fıkrada belirtilen yönetmelik hükümleri uygulanır.</w:t>
            </w:r>
            <w:r w:rsidRPr="00D16CE3">
              <w:rPr>
                <w:color w:val="FF0000"/>
                <w:sz w:val="22"/>
                <w:szCs w:val="22"/>
              </w:rPr>
              <w:t xml:space="preserve"> </w:t>
            </w:r>
            <w:r w:rsidRPr="00D16CE3">
              <w:rPr>
                <w:color w:val="000000"/>
                <w:sz w:val="22"/>
                <w:szCs w:val="22"/>
              </w:rPr>
              <w:t>Beş yıllık süreyi tamamlayanların iller arası naklen atamaları kadro, ihtiyaç durumu ve hizmetin gereği dikkate alınarak Bakanlıkça yapılır.</w:t>
            </w:r>
          </w:p>
          <w:p w:rsidR="00B142CA" w:rsidRPr="00D16CE3" w:rsidRDefault="00B142CA" w:rsidP="009A0B72">
            <w:pPr>
              <w:pStyle w:val="AralkYok"/>
              <w:jc w:val="center"/>
              <w:rPr>
                <w:rFonts w:ascii="Times New Roman" w:hAnsi="Times New Roman" w:cs="Times New Roman"/>
                <w:bCs/>
              </w:rPr>
            </w:pPr>
          </w:p>
        </w:tc>
      </w:tr>
      <w:tr w:rsidR="00B142CA"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strike/>
                <w:color w:val="FF0000"/>
                <w:lang w:eastAsia="tr-TR"/>
              </w:rPr>
            </w:pPr>
            <w:r w:rsidRPr="00D16CE3">
              <w:rPr>
                <w:rFonts w:ascii="Times New Roman" w:eastAsia="Times New Roman" w:hAnsi="Times New Roman" w:cs="Times New Roman"/>
                <w:b/>
                <w:bCs/>
                <w:strike/>
                <w:color w:val="FF0000"/>
                <w:lang w:eastAsia="tr-TR"/>
              </w:rPr>
              <w:t>Denetim ve inceleme işleri </w:t>
            </w:r>
          </w:p>
          <w:p w:rsidR="00B142CA" w:rsidRPr="00D16CE3" w:rsidRDefault="00B142CA" w:rsidP="00B142CA">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strike/>
                <w:color w:val="FF0000"/>
                <w:lang w:eastAsia="tr-TR"/>
              </w:rPr>
              <w:t>MADDE 36 – </w:t>
            </w:r>
            <w:r w:rsidRPr="00D16CE3">
              <w:rPr>
                <w:rFonts w:ascii="Times New Roman" w:eastAsia="Times New Roman" w:hAnsi="Times New Roman" w:cs="Times New Roman"/>
                <w:iCs/>
                <w:strike/>
                <w:color w:val="FF0000"/>
                <w:lang w:eastAsia="tr-TR"/>
              </w:rPr>
              <w:t>(1)</w:t>
            </w:r>
            <w:r w:rsidRPr="00D16CE3">
              <w:rPr>
                <w:rFonts w:ascii="Times New Roman" w:eastAsia="Times New Roman" w:hAnsi="Times New Roman" w:cs="Times New Roman"/>
                <w:i/>
                <w:iCs/>
                <w:strike/>
                <w:color w:val="FF0000"/>
                <w:lang w:eastAsia="tr-TR"/>
              </w:rPr>
              <w:t xml:space="preserve"> </w:t>
            </w:r>
            <w:r w:rsidRPr="00D16CE3">
              <w:rPr>
                <w:rFonts w:ascii="Times New Roman" w:eastAsia="Times New Roman" w:hAnsi="Times New Roman" w:cs="Times New Roman"/>
                <w:iCs/>
                <w:strike/>
                <w:color w:val="FF0000"/>
                <w:lang w:eastAsia="tr-TR"/>
              </w:rPr>
              <w:t xml:space="preserve">35 inci maddenin ikinci fıkrasına göre belirlenen Defterdarlık Uzmanlarına, genel bütçe kapsamındaki kamu idarelerindeki saymanlıklar ile genel ve özel bütçeli idarelere bağlı </w:t>
            </w:r>
            <w:r w:rsidRPr="00D16CE3">
              <w:rPr>
                <w:rFonts w:ascii="Times New Roman" w:eastAsia="Times New Roman" w:hAnsi="Times New Roman" w:cs="Times New Roman"/>
                <w:iCs/>
                <w:strike/>
                <w:color w:val="FF0000"/>
                <w:lang w:eastAsia="tr-TR"/>
              </w:rPr>
              <w:lastRenderedPageBreak/>
              <w:t>işletmelerdeki saymanlıklar ve Defterdarlık birimlerinde denetim ve inceleme yaptırılabilir.</w:t>
            </w:r>
          </w:p>
        </w:tc>
        <w:tc>
          <w:tcPr>
            <w:tcW w:w="4597" w:type="dxa"/>
          </w:tcPr>
          <w:p w:rsidR="00B142CA" w:rsidRPr="00D16CE3" w:rsidRDefault="00B142CA" w:rsidP="009A0B72">
            <w:pPr>
              <w:pStyle w:val="AralkYok"/>
              <w:jc w:val="center"/>
              <w:rPr>
                <w:rFonts w:ascii="Times New Roman" w:hAnsi="Times New Roman" w:cs="Times New Roman"/>
                <w:bCs/>
              </w:rPr>
            </w:pPr>
          </w:p>
        </w:tc>
      </w:tr>
      <w:tr w:rsidR="00B142CA" w:rsidRPr="00D16CE3" w:rsidTr="00AB5E79">
        <w:tc>
          <w:tcPr>
            <w:tcW w:w="4751" w:type="dxa"/>
          </w:tcPr>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 xml:space="preserve">Yıllık çalışma programı </w:t>
            </w:r>
            <w:r w:rsidRPr="00D16CE3">
              <w:rPr>
                <w:rFonts w:ascii="Times New Roman" w:eastAsia="Times New Roman" w:hAnsi="Times New Roman" w:cs="Times New Roman"/>
                <w:b/>
                <w:bCs/>
                <w:strike/>
                <w:color w:val="FF0000"/>
                <w:lang w:eastAsia="tr-TR"/>
              </w:rPr>
              <w:t>ve turne esası</w:t>
            </w:r>
          </w:p>
          <w:p w:rsidR="00B142CA" w:rsidRPr="00D16CE3" w:rsidRDefault="00B142CA" w:rsidP="00B142CA">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37 – </w:t>
            </w:r>
            <w:r w:rsidRPr="00D16CE3">
              <w:rPr>
                <w:rFonts w:ascii="Times New Roman" w:eastAsia="Times New Roman" w:hAnsi="Times New Roman" w:cs="Times New Roman"/>
                <w:color w:val="000000"/>
                <w:lang w:eastAsia="tr-TR"/>
              </w:rPr>
              <w:t>(1) </w:t>
            </w:r>
            <w:r w:rsidRPr="00D16CE3">
              <w:rPr>
                <w:rFonts w:ascii="Times New Roman" w:eastAsia="Times New Roman" w:hAnsi="Times New Roman" w:cs="Times New Roman"/>
                <w:b/>
                <w:iCs/>
                <w:strike/>
                <w:color w:val="FF0000"/>
                <w:lang w:eastAsia="tr-TR"/>
              </w:rPr>
              <w:t>Defterdar emrine verilen Defterdarlık Uzmanlarının</w:t>
            </w:r>
            <w:r w:rsidRPr="00D16CE3">
              <w:rPr>
                <w:rFonts w:ascii="Times New Roman" w:eastAsia="Times New Roman" w:hAnsi="Times New Roman" w:cs="Times New Roman"/>
                <w:iCs/>
                <w:color w:val="FF0000"/>
                <w:lang w:eastAsia="tr-TR"/>
              </w:rPr>
              <w:t xml:space="preserve"> </w:t>
            </w:r>
            <w:r w:rsidRPr="00D16CE3">
              <w:rPr>
                <w:rFonts w:ascii="Times New Roman" w:eastAsia="Times New Roman" w:hAnsi="Times New Roman" w:cs="Times New Roman"/>
                <w:iCs/>
                <w:color w:val="000000"/>
                <w:lang w:eastAsia="tr-TR"/>
              </w:rPr>
              <w:t xml:space="preserve">yıllık çalışma programları Defterdarın onayı ile yürürlüğe </w:t>
            </w:r>
            <w:r w:rsidRPr="00D16CE3">
              <w:rPr>
                <w:rFonts w:ascii="Times New Roman" w:eastAsia="Times New Roman" w:hAnsi="Times New Roman" w:cs="Times New Roman"/>
                <w:b/>
                <w:iCs/>
                <w:strike/>
                <w:color w:val="FF0000"/>
                <w:lang w:eastAsia="tr-TR"/>
              </w:rPr>
              <w:t>girer.</w:t>
            </w:r>
            <w:r w:rsidRPr="00D16CE3">
              <w:rPr>
                <w:rFonts w:ascii="Times New Roman" w:eastAsia="Times New Roman" w:hAnsi="Times New Roman" w:cs="Times New Roman"/>
                <w:b/>
                <w:bCs/>
                <w:iCs/>
                <w:color w:val="FF0000"/>
                <w:vertAlign w:val="superscript"/>
                <w:lang w:eastAsia="tr-TR"/>
              </w:rPr>
              <w:t> </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Defterdarlık Uzmanlarının memuriyet mahalli dışındaki çalışmaları turne esasına göre yapılır.</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(3) Turne programları, Defterdarlık Uzmanlarının farklı ilçelerde görev yapmalarını sağlayacak biçimde düzenlenir.</w:t>
            </w:r>
          </w:p>
          <w:p w:rsidR="00B142CA" w:rsidRPr="00D16CE3" w:rsidRDefault="00B142CA" w:rsidP="00B142CA">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(4) Turne süreleri, Defterdarlık Uzmanlarının kıdemlerine göre iki ila dört ay arasında belirlenir.</w:t>
            </w:r>
          </w:p>
          <w:p w:rsidR="00771923" w:rsidRPr="00D16CE3" w:rsidRDefault="00771923" w:rsidP="00B142CA">
            <w:pPr>
              <w:spacing w:after="0" w:line="240" w:lineRule="atLeast"/>
              <w:jc w:val="both"/>
              <w:rPr>
                <w:rFonts w:ascii="Times New Roman" w:eastAsia="Times New Roman" w:hAnsi="Times New Roman" w:cs="Times New Roman"/>
                <w:b/>
                <w:bCs/>
                <w:color w:val="000000"/>
                <w:lang w:eastAsia="tr-TR"/>
              </w:rPr>
            </w:pP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Yıllık çalışma programı</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32 – </w:t>
            </w:r>
            <w:r w:rsidRPr="00D16CE3">
              <w:rPr>
                <w:color w:val="000000"/>
                <w:sz w:val="22"/>
                <w:szCs w:val="22"/>
              </w:rPr>
              <w:t xml:space="preserve">(1) </w:t>
            </w:r>
            <w:r w:rsidRPr="00D16CE3">
              <w:rPr>
                <w:b/>
                <w:color w:val="FF0000"/>
                <w:sz w:val="22"/>
                <w:szCs w:val="22"/>
              </w:rPr>
              <w:t>Denetim ve inceleme işlerine ilişkin hazırlanan</w:t>
            </w:r>
            <w:r w:rsidRPr="00D16CE3">
              <w:rPr>
                <w:color w:val="FF0000"/>
                <w:sz w:val="22"/>
                <w:szCs w:val="22"/>
              </w:rPr>
              <w:t xml:space="preserve"> </w:t>
            </w:r>
            <w:r w:rsidRPr="00D16CE3">
              <w:rPr>
                <w:color w:val="000000"/>
                <w:sz w:val="22"/>
                <w:szCs w:val="22"/>
              </w:rPr>
              <w:t xml:space="preserve">yıllık çalışma programları Defterdarın onayı ile yürürlüğe </w:t>
            </w:r>
            <w:r w:rsidRPr="00D16CE3">
              <w:rPr>
                <w:b/>
                <w:color w:val="FF0000"/>
                <w:sz w:val="22"/>
                <w:szCs w:val="22"/>
              </w:rPr>
              <w:t>konulur.</w:t>
            </w:r>
          </w:p>
          <w:p w:rsidR="00B142CA" w:rsidRPr="00D16CE3" w:rsidRDefault="00871C35" w:rsidP="00C14993">
            <w:pPr>
              <w:pStyle w:val="metin"/>
              <w:spacing w:before="0" w:beforeAutospacing="0" w:after="0" w:afterAutospacing="0" w:line="240" w:lineRule="atLeast"/>
              <w:jc w:val="both"/>
              <w:rPr>
                <w:b/>
                <w:bCs/>
                <w:sz w:val="22"/>
                <w:szCs w:val="22"/>
              </w:rPr>
            </w:pPr>
            <w:r w:rsidRPr="00D16CE3">
              <w:rPr>
                <w:b/>
                <w:color w:val="FF0000"/>
                <w:sz w:val="22"/>
                <w:szCs w:val="22"/>
              </w:rPr>
              <w:t>(2) Yıllık çalışma programı kapsamındaki faaliyetler Defterdarlıklar tarafından değerlendirilir ve sonuçları yıl sonunda Genel Müdürlüğe raporlanır.</w:t>
            </w:r>
          </w:p>
        </w:tc>
      </w:tr>
      <w:tr w:rsidR="00B142CA" w:rsidRPr="00D16CE3" w:rsidTr="00AB5E79">
        <w:tc>
          <w:tcPr>
            <w:tcW w:w="4751" w:type="dxa"/>
          </w:tcPr>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Haberleşme</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38 – </w:t>
            </w:r>
            <w:r w:rsidRPr="00D16CE3">
              <w:rPr>
                <w:rFonts w:ascii="Times New Roman" w:eastAsia="Times New Roman" w:hAnsi="Times New Roman" w:cs="Times New Roman"/>
                <w:color w:val="000000"/>
                <w:lang w:eastAsia="tr-TR"/>
              </w:rPr>
              <w:t>(1) Haberleşme genel olarak yazıyla yapılır. Gizliliği olmayan acele işlerde, faksla veya elektronik imzalı elektronik posta ile de yapılabilir.</w:t>
            </w:r>
          </w:p>
          <w:p w:rsidR="00B142CA" w:rsidRPr="00D16CE3" w:rsidRDefault="00016A88" w:rsidP="00016A88">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 xml:space="preserve">(2) Denetim ve inceleme görevi yapan </w:t>
            </w:r>
            <w:r w:rsidRPr="00D16CE3">
              <w:rPr>
                <w:rFonts w:ascii="Times New Roman" w:eastAsia="Times New Roman" w:hAnsi="Times New Roman" w:cs="Times New Roman"/>
                <w:b/>
                <w:strike/>
                <w:color w:val="FF0000"/>
                <w:lang w:eastAsia="tr-TR"/>
              </w:rPr>
              <w:t>Defterdarlık Uzmanları</w:t>
            </w:r>
            <w:r w:rsidRPr="00D16CE3">
              <w:rPr>
                <w:rFonts w:ascii="Times New Roman" w:eastAsia="Times New Roman" w:hAnsi="Times New Roman" w:cs="Times New Roman"/>
                <w:color w:val="000000"/>
                <w:lang w:eastAsia="tr-TR"/>
              </w:rPr>
              <w:t>, ildeki kamu kurum ve kuruluşlarıyla haberleşmelerini Defterdarlık kanalıyla; Defterdarlık birimleri ile haberleşmelerini doğrudan yapabilir.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Haberleşme</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33 – </w:t>
            </w:r>
            <w:r w:rsidRPr="00D16CE3">
              <w:rPr>
                <w:color w:val="000000"/>
                <w:sz w:val="22"/>
                <w:szCs w:val="22"/>
              </w:rPr>
              <w:t>(1) Haberleşme genel olarak yazıyla yapılır. Gizliliği olmayan acele işlerde, faksla veya elektronik imzalı elektronik posta ile de yapılabilir.</w:t>
            </w:r>
          </w:p>
          <w:p w:rsidR="00B142CA"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 xml:space="preserve">(2) Denetim ve incelemeyle görevlendirilen </w:t>
            </w:r>
            <w:r w:rsidRPr="00D16CE3">
              <w:rPr>
                <w:b/>
                <w:color w:val="FF0000"/>
                <w:sz w:val="22"/>
                <w:szCs w:val="22"/>
              </w:rPr>
              <w:t>uzmanlar</w:t>
            </w:r>
            <w:r w:rsidRPr="00D16CE3">
              <w:rPr>
                <w:color w:val="000000"/>
                <w:sz w:val="22"/>
                <w:szCs w:val="22"/>
              </w:rPr>
              <w:t>, ildeki kamu kurum ve kuruluşlarıyla haberleşmelerini Defterdarlık kanalıyla; Defterdarlık birimleri ile haberleşmelerini doğrudan yapabilir.</w:t>
            </w:r>
          </w:p>
        </w:tc>
      </w:tr>
      <w:tr w:rsidR="00016A88" w:rsidRPr="00D16CE3" w:rsidTr="00AB5E79">
        <w:tc>
          <w:tcPr>
            <w:tcW w:w="4751" w:type="dxa"/>
          </w:tcPr>
          <w:p w:rsidR="00016A88" w:rsidRPr="00D16CE3" w:rsidRDefault="00016A88"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Resmi mühür</w:t>
            </w:r>
          </w:p>
          <w:p w:rsidR="00016A88" w:rsidRPr="00D16CE3" w:rsidRDefault="00016A88"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39 – </w:t>
            </w:r>
            <w:r w:rsidRPr="00D16CE3">
              <w:rPr>
                <w:rFonts w:ascii="Times New Roman" w:eastAsia="Times New Roman" w:hAnsi="Times New Roman" w:cs="Times New Roman"/>
                <w:color w:val="000000"/>
                <w:lang w:eastAsia="tr-TR"/>
              </w:rPr>
              <w:t>(1) Denetim ve inceleme işleri ile görevlendirilenlere, bu görevlerinde bulundukları sürece resmi mühür verilir.</w:t>
            </w:r>
          </w:p>
          <w:p w:rsidR="00016A88" w:rsidRPr="00D16CE3" w:rsidRDefault="00016A88" w:rsidP="00EE36B2">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(2) Denetim ve inceleme görevleri sona erenler, mühürlerini Defterdarlığa iade etmek zorundadır.</w:t>
            </w:r>
          </w:p>
          <w:p w:rsidR="00016A88" w:rsidRPr="00D16CE3" w:rsidRDefault="00016A88" w:rsidP="00EE36B2">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(3) Denetim ve inceleme görevlerinden aylıksız izinli sayılmak suretiyle ayrılanların mühürleri Defterdarlıkta muhafaza edilir ve aylıksız izin sonunda kendilerine zimmetle iade edilir.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Resmi mühür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34 – </w:t>
            </w:r>
            <w:r w:rsidRPr="00D16CE3">
              <w:rPr>
                <w:color w:val="000000"/>
                <w:sz w:val="22"/>
                <w:szCs w:val="22"/>
              </w:rPr>
              <w:t>(1) Denetim ve inceleme işleri ile görevlendirilenlere, bu görevlerinde bulundukları sürece resmi mühür verilir.</w:t>
            </w:r>
          </w:p>
          <w:p w:rsidR="00016A88" w:rsidRPr="00D16CE3" w:rsidRDefault="00871C35" w:rsidP="00C14993">
            <w:pPr>
              <w:pStyle w:val="metin"/>
              <w:spacing w:before="0" w:beforeAutospacing="0" w:after="0" w:afterAutospacing="0" w:line="240" w:lineRule="atLeast"/>
              <w:jc w:val="both"/>
              <w:rPr>
                <w:bCs/>
                <w:sz w:val="22"/>
                <w:szCs w:val="22"/>
              </w:rPr>
            </w:pPr>
            <w:r w:rsidRPr="00D16CE3">
              <w:rPr>
                <w:color w:val="000000"/>
                <w:sz w:val="22"/>
                <w:szCs w:val="22"/>
              </w:rPr>
              <w:t>(2) Denetim ve inceleme görevlerinden aylıksız izinli sayılmak suretiyle ayrılanların mühürleri Defterdarlıkta muhafaza edilir ve aylıksız izin sonunda kendilerine zimmetle iade edilir.</w:t>
            </w:r>
          </w:p>
        </w:tc>
      </w:tr>
      <w:tr w:rsidR="00016A88" w:rsidRPr="00D16CE3" w:rsidTr="00AB5E79">
        <w:tc>
          <w:tcPr>
            <w:tcW w:w="4751" w:type="dxa"/>
          </w:tcPr>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Denetime tabi olanların mecburiyeti</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40 – </w:t>
            </w:r>
            <w:r w:rsidRPr="00D16CE3">
              <w:rPr>
                <w:rFonts w:ascii="Times New Roman" w:eastAsia="Times New Roman" w:hAnsi="Times New Roman" w:cs="Times New Roman"/>
                <w:color w:val="000000"/>
                <w:lang w:eastAsia="tr-TR"/>
              </w:rPr>
              <w:t>(1) Denetime tabi birimlerde görevli personel; para ve para hükmündeki kağıtlar ile ambar ve depolarında bulunan ayniyatı ve bunlara ilişkin defter ve belgeleri, elektronik ortamda tutulan defter ve belgelerde yer alan bilgileri, internet de dahil olmak üzere her türlü elektronik bilgi iletişim araç ve gereçleri, işlemlerle ilgili, gizli de olsa bütün belgeleri ilk talepte denetim ve incelemeyle görevlendirilenlere ibraz etmek, saymasına ve incelemesine yardımda bulunmak zorundadır.</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(2) Denetim ve inceleme yapılan birimin yöneticileri hizmetin gereği gibi yürütülmesine esas olmak üzere denetimle görevlendirilenlere, görevleri süresince uygun bir çalışma yeri sağlamak ve diğer tedbirleri almak zorundadır.</w:t>
            </w:r>
          </w:p>
          <w:p w:rsidR="00016A88" w:rsidRPr="00D16CE3" w:rsidRDefault="00016A88" w:rsidP="00016A88">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 xml:space="preserve">(3) Denetim süresi içinde izin kullanması sakıncalı görülenlerin izinleri, denetim ve incelemeyle </w:t>
            </w:r>
            <w:r w:rsidRPr="00D16CE3">
              <w:rPr>
                <w:rFonts w:ascii="Times New Roman" w:eastAsia="Times New Roman" w:hAnsi="Times New Roman" w:cs="Times New Roman"/>
                <w:color w:val="000000"/>
                <w:lang w:eastAsia="tr-TR"/>
              </w:rPr>
              <w:lastRenderedPageBreak/>
              <w:t>görevlendirilenlerin talebi üzerine yetkili amirleri tarafından iptal edilir veya ertelenir.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lastRenderedPageBreak/>
              <w:t>Denetime tabi olanların mecburiyeti</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35 – </w:t>
            </w:r>
            <w:r w:rsidRPr="00D16CE3">
              <w:rPr>
                <w:color w:val="000000"/>
                <w:sz w:val="22"/>
                <w:szCs w:val="22"/>
              </w:rPr>
              <w:t>(1) Denetime tabi birimlerde görevli personel; para ve para hükmündeki kağıtlar ile ambar ve depolarında bulunan ayniyatı ve bunlara ilişkin defter ve belgeleri, elektronik ortamda tutulan defter ve belgelerde yer alan bilgileri, internet de dahil olmak üzere her türlü elektronik bilgi iletişim araç ve gereçleri, işlemlerle ilgili, gizli de olsa bütün belgeleri ilk talepte denetim ve incelemeyle görevlendirilenlere ibraz etmek, saymasına ve incelemesine yardımda bulunmak zorundadır.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(2) Denetim ve inceleme yapılan birimin yöneticileri hizmetin gereği gibi yürütülmesine esas olmak üzere denetimle görevlendirilenlere, görevleri süresince uygun bir çalışma yeri sağlamak ve diğer tedbirleri almak zorundadır.</w:t>
            </w:r>
          </w:p>
          <w:p w:rsidR="00871C35" w:rsidRPr="00D16CE3" w:rsidRDefault="00871C35" w:rsidP="00EE36B2">
            <w:pPr>
              <w:pStyle w:val="metin"/>
              <w:spacing w:before="0" w:beforeAutospacing="0" w:after="0" w:afterAutospacing="0" w:line="240" w:lineRule="atLeast"/>
              <w:jc w:val="both"/>
              <w:rPr>
                <w:bCs/>
                <w:sz w:val="22"/>
                <w:szCs w:val="22"/>
              </w:rPr>
            </w:pPr>
            <w:r w:rsidRPr="00D16CE3">
              <w:rPr>
                <w:color w:val="000000"/>
                <w:sz w:val="22"/>
                <w:szCs w:val="22"/>
              </w:rPr>
              <w:t xml:space="preserve">(3) Denetim süresi içinde izin kullanması sakıncalı görülenlerin izinleri, denetim ve incelemeyle görevlendirilenlerin talebi üzerine </w:t>
            </w:r>
            <w:r w:rsidRPr="00D16CE3">
              <w:rPr>
                <w:color w:val="000000"/>
                <w:sz w:val="22"/>
                <w:szCs w:val="22"/>
              </w:rPr>
              <w:lastRenderedPageBreak/>
              <w:t>yetkili amirleri tarafından iptal edilir veya ertelenir.</w:t>
            </w:r>
          </w:p>
        </w:tc>
      </w:tr>
      <w:tr w:rsidR="00016A88" w:rsidRPr="00D16CE3" w:rsidTr="00AB5E79">
        <w:tc>
          <w:tcPr>
            <w:tcW w:w="4751" w:type="dxa"/>
          </w:tcPr>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lastRenderedPageBreak/>
              <w:t>Bildirimde bulunma</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41 – </w:t>
            </w:r>
            <w:r w:rsidRPr="00D16CE3">
              <w:rPr>
                <w:rFonts w:ascii="Times New Roman" w:eastAsia="Times New Roman" w:hAnsi="Times New Roman" w:cs="Times New Roman"/>
                <w:color w:val="000000"/>
                <w:lang w:eastAsia="tr-TR"/>
              </w:rPr>
              <w:t xml:space="preserve">(1) Denetim ve inceleme yapmakla görevlendirilenler; memurlar hakkında, işledikleri suçların nev'i ve mahiyetlerine göre, </w:t>
            </w:r>
            <w:r w:rsidRPr="00D16CE3">
              <w:rPr>
                <w:rFonts w:ascii="Times New Roman" w:eastAsia="Times New Roman" w:hAnsi="Times New Roman" w:cs="Times New Roman"/>
                <w:b/>
                <w:strike/>
                <w:color w:val="FF0000"/>
                <w:lang w:eastAsia="tr-TR"/>
              </w:rPr>
              <w:t>3628 sayılı Kanun</w:t>
            </w:r>
            <w:r w:rsidRPr="00D16CE3">
              <w:rPr>
                <w:rFonts w:ascii="Times New Roman" w:eastAsia="Times New Roman" w:hAnsi="Times New Roman" w:cs="Times New Roman"/>
                <w:color w:val="000000"/>
                <w:lang w:eastAsia="tr-TR"/>
              </w:rPr>
              <w:t xml:space="preserve"> hükümleri çerçevesinde doğrudan, </w:t>
            </w:r>
            <w:r w:rsidRPr="00D16CE3">
              <w:rPr>
                <w:rFonts w:ascii="Times New Roman" w:eastAsia="Times New Roman" w:hAnsi="Times New Roman" w:cs="Times New Roman"/>
                <w:b/>
                <w:strike/>
                <w:color w:val="FF0000"/>
                <w:lang w:eastAsia="tr-TR"/>
              </w:rPr>
              <w:t>4483 sayılı Kanun</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hükümleri çerçevesinde ise Defterdarlıkları aracılığıyla ilgili mercilere bir raporla, inceleme veya soruşturma yapılmak üzere gerekli bildirimde bulunur.</w:t>
            </w:r>
          </w:p>
          <w:p w:rsidR="00016A88" w:rsidRPr="00D16CE3" w:rsidRDefault="00016A88" w:rsidP="00462C6D">
            <w:pPr>
              <w:spacing w:after="0" w:line="240" w:lineRule="atLeast"/>
              <w:jc w:val="both"/>
              <w:rPr>
                <w:rFonts w:ascii="Times New Roman" w:eastAsia="Times New Roman" w:hAnsi="Times New Roman" w:cs="Times New Roman"/>
                <w:b/>
                <w:bCs/>
                <w:color w:val="000000"/>
                <w:lang w:eastAsia="tr-TR"/>
              </w:rPr>
            </w:pP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Bildirimde bulunma</w:t>
            </w:r>
          </w:p>
          <w:p w:rsidR="00016A88" w:rsidRPr="00D16CE3" w:rsidRDefault="00871C35" w:rsidP="00C14993">
            <w:pPr>
              <w:pStyle w:val="metin"/>
              <w:spacing w:before="0" w:beforeAutospacing="0" w:after="0" w:afterAutospacing="0" w:line="240" w:lineRule="atLeast"/>
              <w:jc w:val="both"/>
              <w:rPr>
                <w:bCs/>
                <w:sz w:val="22"/>
                <w:szCs w:val="22"/>
              </w:rPr>
            </w:pPr>
            <w:r w:rsidRPr="00D16CE3">
              <w:rPr>
                <w:b/>
                <w:bCs/>
                <w:color w:val="000000"/>
                <w:sz w:val="22"/>
                <w:szCs w:val="22"/>
              </w:rPr>
              <w:t>MADDE 36 – </w:t>
            </w:r>
            <w:r w:rsidRPr="00D16CE3">
              <w:rPr>
                <w:color w:val="000000"/>
                <w:sz w:val="22"/>
                <w:szCs w:val="22"/>
              </w:rPr>
              <w:t xml:space="preserve">(1) Denetim ve inceleme yapmakla görevlendirilenler; memurlar hakkında, işledikleri suçların nev'i ve mahiyetlerine göre, </w:t>
            </w:r>
            <w:r w:rsidRPr="00D16CE3">
              <w:rPr>
                <w:b/>
                <w:color w:val="FF0000"/>
                <w:sz w:val="22"/>
                <w:szCs w:val="22"/>
              </w:rPr>
              <w:t>19/4/1990 tarihli ve 3628 sayılı Mal Bildiriminde Bulunulması, Rüşvet ve Yolsuzluklarla Mücadele Kanunu</w:t>
            </w:r>
            <w:r w:rsidRPr="00D16CE3">
              <w:rPr>
                <w:color w:val="FF0000"/>
                <w:sz w:val="22"/>
                <w:szCs w:val="22"/>
              </w:rPr>
              <w:t xml:space="preserve"> </w:t>
            </w:r>
            <w:r w:rsidRPr="00D16CE3">
              <w:rPr>
                <w:color w:val="000000"/>
                <w:sz w:val="22"/>
                <w:szCs w:val="22"/>
              </w:rPr>
              <w:t xml:space="preserve">hükümleri çerçevesinde doğrudan, </w:t>
            </w:r>
            <w:r w:rsidRPr="00D16CE3">
              <w:rPr>
                <w:b/>
                <w:color w:val="FF0000"/>
                <w:sz w:val="22"/>
                <w:szCs w:val="22"/>
              </w:rPr>
              <w:t>2/12/1999 tarihli ve 4483 sayılı Memurlar ve Diğer Kamu Görevlilerinin Yargılanması Hakkında</w:t>
            </w:r>
            <w:r w:rsidRPr="00D16CE3">
              <w:rPr>
                <w:color w:val="FF0000"/>
                <w:sz w:val="22"/>
                <w:szCs w:val="22"/>
              </w:rPr>
              <w:t xml:space="preserve"> </w:t>
            </w:r>
            <w:r w:rsidRPr="00D16CE3">
              <w:rPr>
                <w:color w:val="000000"/>
                <w:sz w:val="22"/>
                <w:szCs w:val="22"/>
              </w:rPr>
              <w:t>Kanun hükümleri çerçevesinde ise Defterdarlıkları aracılığıyla ilgili mercilere bir raporla, inceleme veya soruşturma yapılmak üzere gerekli bildirimde bulunur.</w:t>
            </w:r>
          </w:p>
        </w:tc>
      </w:tr>
      <w:tr w:rsidR="00016A88" w:rsidRPr="00D16CE3" w:rsidTr="00AB5E79">
        <w:tc>
          <w:tcPr>
            <w:tcW w:w="4751" w:type="dxa"/>
          </w:tcPr>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Yardım zorunluluğu</w:t>
            </w:r>
          </w:p>
          <w:p w:rsidR="00016A88" w:rsidRPr="00D16CE3" w:rsidRDefault="00016A88" w:rsidP="00C14993">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t>MADDE 42 – </w:t>
            </w:r>
            <w:r w:rsidRPr="00D16CE3">
              <w:rPr>
                <w:rFonts w:ascii="Times New Roman" w:eastAsia="Times New Roman" w:hAnsi="Times New Roman" w:cs="Times New Roman"/>
                <w:color w:val="000000"/>
                <w:lang w:eastAsia="tr-TR"/>
              </w:rPr>
              <w:t>(1) Denetim ve inceleme yapmakla görevlendirilenlere görevleri sırasında, mülki amirler ve ilgili kamu kurum ve kuruluşları ile Defterdarlık yetkilileri tarafından gereken her türlü yardımda bulunulması ve kolaylık gösterilmesi zorunludur.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Yardım zorunluluğu</w:t>
            </w:r>
          </w:p>
          <w:p w:rsidR="00016A88" w:rsidRPr="00D16CE3" w:rsidRDefault="00871C35" w:rsidP="00EE36B2">
            <w:pPr>
              <w:pStyle w:val="metin"/>
              <w:spacing w:before="0" w:beforeAutospacing="0" w:after="0" w:afterAutospacing="0" w:line="240" w:lineRule="atLeast"/>
              <w:jc w:val="both"/>
              <w:rPr>
                <w:bCs/>
                <w:sz w:val="22"/>
                <w:szCs w:val="22"/>
              </w:rPr>
            </w:pPr>
            <w:r w:rsidRPr="00D16CE3">
              <w:rPr>
                <w:b/>
                <w:bCs/>
                <w:color w:val="000000"/>
                <w:sz w:val="22"/>
                <w:szCs w:val="22"/>
              </w:rPr>
              <w:t>MADDE 37 – </w:t>
            </w:r>
            <w:r w:rsidRPr="00D16CE3">
              <w:rPr>
                <w:color w:val="000000"/>
                <w:sz w:val="22"/>
                <w:szCs w:val="22"/>
              </w:rPr>
              <w:t>(1) Denetim ve inceleme yapmakla görevlendirilenlere görevleri sırasında, mülki amirler ve ilgili kamu kurum ve kuruluşları ile Defterdarlık yetkilileri tarafından gereken her türlü yardımda bulunulması ve kolaylık gösterilmesi zorunludur.</w:t>
            </w:r>
          </w:p>
        </w:tc>
      </w:tr>
      <w:tr w:rsidR="00016A88" w:rsidRPr="00D16CE3" w:rsidTr="00AB5E79">
        <w:tc>
          <w:tcPr>
            <w:tcW w:w="4751" w:type="dxa"/>
          </w:tcPr>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Düzenlenecek raporlar</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43 – </w:t>
            </w:r>
            <w:r w:rsidRPr="00D16CE3">
              <w:rPr>
                <w:rFonts w:ascii="Times New Roman" w:eastAsia="Times New Roman" w:hAnsi="Times New Roman" w:cs="Times New Roman"/>
                <w:color w:val="000000"/>
                <w:lang w:eastAsia="tr-TR"/>
              </w:rPr>
              <w:t>(1) Denetim, inceleme ve soruşturma işlerinde;</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a) Denetim sonucunda noksan veya hatalı olduğu tespit edilen ve düzeltilmesi istenen işlemler hakkında cevaplı rapor,</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b) Denetlenen birimin; insan kaynakları, çalışma mekânı ve araçlarının yeterli olup olmadığı ile genel performansına, iş süreçlerinin analizine ve paydaşları nezdindeki algılamasına yönelik değerlendirmeler hakkında denetim raporu,</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c) Tetkik ettirilen konularla ilgili olarak inceleme raporu,</w:t>
            </w:r>
          </w:p>
          <w:p w:rsidR="00016A88" w:rsidRPr="00D16CE3" w:rsidRDefault="00016A88" w:rsidP="00016A88">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ç) Hazine taşınmazları ile lüzumu halinde kamu ya da özel mülkiyete konu diğer taşınmazların, satış, kira, irtifak hakkı, trampa gibi işlemlere esas olmak üzere rayiç bedelinin uluslararası değerleme standartlarına göre belirlenmesi hakkında değerleme raporu,</w:t>
            </w:r>
          </w:p>
          <w:p w:rsidR="00016A88" w:rsidRPr="00D16CE3" w:rsidRDefault="00016A88" w:rsidP="00016A88">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i/>
                <w:iCs/>
                <w:strike/>
                <w:color w:val="FF0000"/>
                <w:lang w:eastAsia="tr-TR"/>
              </w:rPr>
              <w:t>d) </w:t>
            </w:r>
            <w:r w:rsidRPr="00D16CE3">
              <w:rPr>
                <w:rFonts w:ascii="Times New Roman" w:eastAsia="Times New Roman" w:hAnsi="Times New Roman" w:cs="Times New Roman"/>
                <w:b/>
                <w:strike/>
                <w:color w:val="FF0000"/>
                <w:lang w:eastAsia="tr-TR"/>
              </w:rPr>
              <w:t>3628 sayılı Kanun hükümleri uyarınca yapılan soruşturma sonucunda soruşturma raporu</w:t>
            </w:r>
            <w:r w:rsidRPr="00D16CE3">
              <w:rPr>
                <w:rFonts w:ascii="Times New Roman" w:eastAsia="Times New Roman" w:hAnsi="Times New Roman" w:cs="Times New Roman"/>
                <w:b/>
                <w:i/>
                <w:iCs/>
                <w:strike/>
                <w:color w:val="FF0000"/>
                <w:lang w:eastAsia="tr-TR"/>
              </w:rPr>
              <w:t>,</w:t>
            </w:r>
            <w:r w:rsidRPr="00D16CE3">
              <w:rPr>
                <w:rFonts w:ascii="Times New Roman" w:eastAsia="Times New Roman" w:hAnsi="Times New Roman" w:cs="Times New Roman"/>
                <w:b/>
                <w:bCs/>
                <w:i/>
                <w:iCs/>
                <w:strike/>
                <w:color w:val="FF0000"/>
                <w:vertAlign w:val="superscript"/>
                <w:lang w:eastAsia="tr-TR"/>
              </w:rPr>
              <w:t> </w:t>
            </w:r>
          </w:p>
          <w:p w:rsidR="00016A88" w:rsidRPr="00D16CE3" w:rsidRDefault="00016A88" w:rsidP="00016A88">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strike/>
                <w:color w:val="FF0000"/>
                <w:lang w:eastAsia="tr-TR"/>
              </w:rPr>
              <w:t>e) 4483 sayılı Kanun uyarınca yapılan inceleme sonucunda ön inceleme raporu,</w:t>
            </w:r>
          </w:p>
          <w:p w:rsidR="00016A88" w:rsidRPr="00D16CE3" w:rsidRDefault="00016A88" w:rsidP="00016A88">
            <w:pPr>
              <w:spacing w:after="0" w:line="240" w:lineRule="atLeast"/>
              <w:jc w:val="both"/>
              <w:rPr>
                <w:rFonts w:ascii="Times New Roman" w:eastAsia="Times New Roman" w:hAnsi="Times New Roman" w:cs="Times New Roman"/>
                <w:b/>
                <w:strike/>
                <w:color w:val="FF0000"/>
                <w:lang w:eastAsia="tr-TR"/>
              </w:rPr>
            </w:pPr>
            <w:r w:rsidRPr="00D16CE3">
              <w:rPr>
                <w:rFonts w:ascii="Times New Roman" w:eastAsia="Times New Roman" w:hAnsi="Times New Roman" w:cs="Times New Roman"/>
                <w:b/>
                <w:i/>
                <w:iCs/>
                <w:strike/>
                <w:color w:val="FF0000"/>
                <w:lang w:eastAsia="tr-TR"/>
              </w:rPr>
              <w:t>f) </w:t>
            </w:r>
            <w:r w:rsidRPr="00D16CE3">
              <w:rPr>
                <w:rFonts w:ascii="Times New Roman" w:eastAsia="Times New Roman" w:hAnsi="Times New Roman" w:cs="Times New Roman"/>
                <w:b/>
                <w:strike/>
                <w:color w:val="FF0000"/>
                <w:lang w:eastAsia="tr-TR"/>
              </w:rPr>
              <w:t>Disiplin soruşturması sonucunda disiplin soruşturması raporu</w:t>
            </w:r>
            <w:r w:rsidRPr="00D16CE3">
              <w:rPr>
                <w:rFonts w:ascii="Times New Roman" w:eastAsia="Times New Roman" w:hAnsi="Times New Roman" w:cs="Times New Roman"/>
                <w:b/>
                <w:i/>
                <w:iCs/>
                <w:strike/>
                <w:color w:val="FF0000"/>
                <w:lang w:eastAsia="tr-TR"/>
              </w:rPr>
              <w:t>,</w:t>
            </w:r>
            <w:r w:rsidRPr="00D16CE3">
              <w:rPr>
                <w:rFonts w:ascii="Times New Roman" w:eastAsia="Times New Roman" w:hAnsi="Times New Roman" w:cs="Times New Roman"/>
                <w:b/>
                <w:bCs/>
                <w:i/>
                <w:iCs/>
                <w:strike/>
                <w:color w:val="FF0000"/>
                <w:vertAlign w:val="superscript"/>
                <w:lang w:eastAsia="tr-TR"/>
              </w:rPr>
              <w:t> </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Düzenlenir.</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(2) Ayrıca;</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a) Araştırma işleri için araştırma raporu,</w:t>
            </w:r>
          </w:p>
          <w:p w:rsidR="00016A88" w:rsidRPr="00D16CE3" w:rsidRDefault="00016A88" w:rsidP="00016A88">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color w:val="000000"/>
                <w:lang w:eastAsia="tr-TR"/>
              </w:rPr>
              <w:t>b) Hizmetin geliştirilmesi amacıyla mevzuat ve uygulamaya ilişkin görüş ve tekliflerini ifade etmek üzere görüş ve öneri raporu,</w:t>
            </w:r>
          </w:p>
          <w:p w:rsidR="00016A88" w:rsidRPr="00D16CE3" w:rsidRDefault="00016A88" w:rsidP="00016A88">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Düzenlenir.</w:t>
            </w:r>
          </w:p>
        </w:tc>
        <w:tc>
          <w:tcPr>
            <w:tcW w:w="4597" w:type="dxa"/>
          </w:tcPr>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Düzenlenecek raporlar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38 – </w:t>
            </w:r>
            <w:r w:rsidRPr="00D16CE3">
              <w:rPr>
                <w:color w:val="000000"/>
                <w:sz w:val="22"/>
                <w:szCs w:val="22"/>
              </w:rPr>
              <w:t>(1) Denetim, inceleme ve soruşturma işlerinde;</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a) Denetim sonucunda noksan veya hatalı olduğu tespit edilen ve düzeltilmesi istenen işlemler hakkında cevaplı rapor,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 xml:space="preserve">b) Denetlenen birimin; insan kaynakları, çalışma </w:t>
            </w:r>
            <w:r w:rsidR="00771923" w:rsidRPr="00D16CE3">
              <w:rPr>
                <w:color w:val="000000"/>
                <w:sz w:val="22"/>
                <w:szCs w:val="22"/>
              </w:rPr>
              <w:t>mekânı</w:t>
            </w:r>
            <w:r w:rsidRPr="00D16CE3">
              <w:rPr>
                <w:color w:val="000000"/>
                <w:sz w:val="22"/>
                <w:szCs w:val="22"/>
              </w:rPr>
              <w:t xml:space="preserve"> ve araçlarının yeterli olup olmadığı ile genel performansına, iş süreçlerinin analizine ve paydaşları nezdindeki algılamasına yönelik değerlendirmeler hakkında denetim raporu,</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c) Tetkik ettirilen konularla ilgili olarak inceleme raporu,</w:t>
            </w:r>
          </w:p>
          <w:p w:rsidR="00871C35" w:rsidRPr="00D16CE3" w:rsidRDefault="00871C35"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ç) İlgili mevzuatı uyarınca yapılan soruşturma sonucunda soruşturma raporu,</w:t>
            </w:r>
          </w:p>
          <w:p w:rsidR="00871C35" w:rsidRPr="00D16CE3" w:rsidRDefault="00871C35"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d) İlgili mevzuatı uyarınca yapılan inceleme sonucunda ön inceleme raporu,</w:t>
            </w:r>
          </w:p>
          <w:p w:rsidR="00871C35" w:rsidRPr="00D16CE3" w:rsidRDefault="00871C35" w:rsidP="00EE36B2">
            <w:pPr>
              <w:pStyle w:val="metin"/>
              <w:spacing w:before="0" w:beforeAutospacing="0" w:after="0" w:afterAutospacing="0" w:line="240" w:lineRule="atLeast"/>
              <w:jc w:val="both"/>
              <w:rPr>
                <w:color w:val="000000" w:themeColor="text1"/>
                <w:sz w:val="22"/>
                <w:szCs w:val="22"/>
              </w:rPr>
            </w:pPr>
            <w:r w:rsidRPr="00D16CE3">
              <w:rPr>
                <w:color w:val="000000" w:themeColor="text1"/>
                <w:sz w:val="22"/>
                <w:szCs w:val="22"/>
              </w:rPr>
              <w:t>düzenlenir.</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(2) Ayrıca;</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a) Araştırma işleri için araştırma raporu,</w:t>
            </w:r>
          </w:p>
          <w:p w:rsidR="00871C35" w:rsidRPr="00D16CE3" w:rsidRDefault="00871C35" w:rsidP="00EE36B2">
            <w:pPr>
              <w:pStyle w:val="metin"/>
              <w:spacing w:before="0" w:beforeAutospacing="0" w:after="0" w:afterAutospacing="0" w:line="240" w:lineRule="atLeast"/>
              <w:jc w:val="both"/>
              <w:rPr>
                <w:color w:val="000000"/>
                <w:sz w:val="22"/>
                <w:szCs w:val="22"/>
              </w:rPr>
            </w:pPr>
            <w:r w:rsidRPr="00D16CE3">
              <w:rPr>
                <w:color w:val="000000"/>
                <w:sz w:val="22"/>
                <w:szCs w:val="22"/>
              </w:rPr>
              <w:t>b) Hizmetin geliştirilmesi amacıyla mevzuat ve uygulamaya ilişkin görüş ve tekliflerini ifade etmek üzere görüş ve öneri raporu,</w:t>
            </w:r>
          </w:p>
          <w:p w:rsidR="00016A88" w:rsidRPr="00D16CE3" w:rsidRDefault="00771923" w:rsidP="00C14993">
            <w:pPr>
              <w:pStyle w:val="metin"/>
              <w:spacing w:before="0" w:beforeAutospacing="0" w:after="0" w:afterAutospacing="0" w:line="240" w:lineRule="atLeast"/>
              <w:jc w:val="both"/>
              <w:rPr>
                <w:bCs/>
                <w:sz w:val="22"/>
                <w:szCs w:val="22"/>
              </w:rPr>
            </w:pPr>
            <w:r w:rsidRPr="00D16CE3">
              <w:rPr>
                <w:color w:val="000000"/>
                <w:sz w:val="22"/>
                <w:szCs w:val="22"/>
              </w:rPr>
              <w:t>Düzenlenir</w:t>
            </w:r>
            <w:r w:rsidR="00871C35" w:rsidRPr="00D16CE3">
              <w:rPr>
                <w:color w:val="000000"/>
                <w:sz w:val="22"/>
                <w:szCs w:val="22"/>
              </w:rPr>
              <w:t>.</w:t>
            </w:r>
          </w:p>
        </w:tc>
      </w:tr>
      <w:tr w:rsidR="00EE36B2" w:rsidRPr="00D16CE3" w:rsidTr="00AB5E79">
        <w:tc>
          <w:tcPr>
            <w:tcW w:w="4751" w:type="dxa"/>
          </w:tcPr>
          <w:p w:rsidR="00EE36B2" w:rsidRPr="00D16CE3" w:rsidRDefault="00EE36B2"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Denetim standartları</w:t>
            </w:r>
          </w:p>
          <w:p w:rsidR="00EE36B2" w:rsidRPr="00D16CE3" w:rsidRDefault="00EE36B2" w:rsidP="00C14993">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lastRenderedPageBreak/>
              <w:t>MADDE 44 – </w:t>
            </w:r>
            <w:r w:rsidRPr="00D16CE3">
              <w:rPr>
                <w:rFonts w:ascii="Times New Roman" w:eastAsia="Times New Roman" w:hAnsi="Times New Roman" w:cs="Times New Roman"/>
                <w:color w:val="000000"/>
                <w:lang w:eastAsia="tr-TR"/>
              </w:rPr>
              <w:t xml:space="preserve">(1) Denetim standartları ile denetim, inceleme ve soruşturma işlerine ilişkin diğer hususlar </w:t>
            </w:r>
            <w:r w:rsidRPr="00D16CE3">
              <w:rPr>
                <w:rFonts w:ascii="Times New Roman" w:eastAsia="Times New Roman" w:hAnsi="Times New Roman" w:cs="Times New Roman"/>
                <w:b/>
                <w:strike/>
                <w:color w:val="FF0000"/>
                <w:lang w:eastAsia="tr-TR"/>
              </w:rPr>
              <w:t>Genel Müdürlükçe hazırlanıp</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Bakanlık Makamı onayı ile yürürlüğe girecek Yönerge ile belirlenir.</w:t>
            </w:r>
          </w:p>
        </w:tc>
        <w:tc>
          <w:tcPr>
            <w:tcW w:w="4597" w:type="dxa"/>
          </w:tcPr>
          <w:p w:rsidR="00EE36B2" w:rsidRPr="00D16CE3" w:rsidRDefault="00EE36B2"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lastRenderedPageBreak/>
              <w:t>Denetim standartları</w:t>
            </w:r>
          </w:p>
          <w:p w:rsidR="00EE36B2" w:rsidRPr="00D16CE3" w:rsidRDefault="00EE36B2" w:rsidP="00C14993">
            <w:pPr>
              <w:pStyle w:val="metin"/>
              <w:spacing w:before="0" w:beforeAutospacing="0" w:after="0" w:afterAutospacing="0" w:line="240" w:lineRule="atLeast"/>
              <w:jc w:val="both"/>
              <w:rPr>
                <w:bCs/>
                <w:sz w:val="22"/>
                <w:szCs w:val="22"/>
              </w:rPr>
            </w:pPr>
            <w:r w:rsidRPr="00D16CE3">
              <w:rPr>
                <w:b/>
                <w:bCs/>
                <w:color w:val="000000"/>
                <w:sz w:val="22"/>
                <w:szCs w:val="22"/>
              </w:rPr>
              <w:lastRenderedPageBreak/>
              <w:t>MADDE 39 – </w:t>
            </w:r>
            <w:r w:rsidRPr="00D16CE3">
              <w:rPr>
                <w:color w:val="000000"/>
                <w:sz w:val="22"/>
                <w:szCs w:val="22"/>
              </w:rPr>
              <w:t>(1) Denetim standartları ile denetim, inceleme ve soruşturma işlerine ilişkin diğer hususlar Bakanlık Makamı onayı ile yürürlüğe girecek yönerge ile belirlenir.</w:t>
            </w:r>
          </w:p>
        </w:tc>
      </w:tr>
      <w:tr w:rsidR="00EE36B2" w:rsidRPr="00D16CE3" w:rsidTr="00AB5E79">
        <w:tc>
          <w:tcPr>
            <w:tcW w:w="4751" w:type="dxa"/>
          </w:tcPr>
          <w:p w:rsidR="00EE36B2" w:rsidRPr="00D16CE3" w:rsidRDefault="00EE36B2"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lastRenderedPageBreak/>
              <w:t>Sürekli gelişim</w:t>
            </w:r>
          </w:p>
          <w:p w:rsidR="00EE36B2" w:rsidRPr="00D16CE3" w:rsidRDefault="00EE36B2"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45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MAYEM, Defterdarlık Uzmanlarının bireysel yetkinliklerinin geliştirilmesi ve kariyer planlamalarına destek sağlanması amacıyla, Genel Müdürlüğün talebini de dikkate alarak sürekli eğitim ve gelişim programları hazırlar ve Defterdarlık Uzmanları bu programlara katılır. Ayrıca, Defterdarlıklarca eğitim programı düzenlenir.</w:t>
            </w:r>
          </w:p>
          <w:p w:rsidR="00EE36B2" w:rsidRPr="00D16CE3" w:rsidRDefault="00EE36B2" w:rsidP="00C14993">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color w:val="000000"/>
                <w:lang w:eastAsia="tr-TR"/>
              </w:rPr>
              <w:t>(2) Sürekli eğitim ve gelişim programlarında uzaktan eğitim yönteminden yararlanılabilir.</w:t>
            </w:r>
          </w:p>
        </w:tc>
        <w:tc>
          <w:tcPr>
            <w:tcW w:w="4597" w:type="dxa"/>
          </w:tcPr>
          <w:p w:rsidR="00EE36B2" w:rsidRPr="00D16CE3" w:rsidRDefault="00EE36B2"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Sürekli gelişim</w:t>
            </w:r>
          </w:p>
          <w:p w:rsidR="00EE36B2" w:rsidRPr="00D16CE3" w:rsidRDefault="00EE36B2"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40 – </w:t>
            </w:r>
            <w:r w:rsidRPr="00D16CE3">
              <w:rPr>
                <w:color w:val="000000"/>
                <w:sz w:val="22"/>
                <w:szCs w:val="22"/>
              </w:rPr>
              <w:t xml:space="preserve">(1) </w:t>
            </w:r>
            <w:r w:rsidRPr="00D16CE3">
              <w:rPr>
                <w:b/>
                <w:color w:val="FF0000"/>
                <w:sz w:val="22"/>
                <w:szCs w:val="22"/>
              </w:rPr>
              <w:t>Genel Müdürlük, uzmanların bireysel yetkinliklerinin geliştirilmesi ve kariyer planlamalarına destek sağlanması amacıyla, sürekli eğitim ve gelişim programları hazırlar ve uzmanlar bu programlara katılır. Ayrıca, Defterdarlıklarca eğitim programı düzenlenir</w:t>
            </w:r>
            <w:r w:rsidRPr="00D16CE3">
              <w:rPr>
                <w:color w:val="000000"/>
                <w:sz w:val="22"/>
                <w:szCs w:val="22"/>
              </w:rPr>
              <w:t>.</w:t>
            </w:r>
          </w:p>
          <w:p w:rsidR="00EE36B2" w:rsidRPr="00D16CE3" w:rsidRDefault="00EE36B2" w:rsidP="00C14993">
            <w:pPr>
              <w:pStyle w:val="metin"/>
              <w:spacing w:before="0" w:beforeAutospacing="0" w:after="0" w:afterAutospacing="0" w:line="240" w:lineRule="atLeast"/>
              <w:jc w:val="both"/>
              <w:rPr>
                <w:bCs/>
                <w:sz w:val="22"/>
                <w:szCs w:val="22"/>
              </w:rPr>
            </w:pPr>
            <w:r w:rsidRPr="00D16CE3">
              <w:rPr>
                <w:color w:val="000000"/>
                <w:sz w:val="22"/>
                <w:szCs w:val="22"/>
              </w:rPr>
              <w:t>(2) Sürekli eğitim ve gelişim programlarında uzaktan eğitim yönteminden yararlanılabilir.</w:t>
            </w:r>
          </w:p>
        </w:tc>
      </w:tr>
      <w:tr w:rsidR="00EE36B2" w:rsidRPr="00D16CE3" w:rsidTr="00AB5E79">
        <w:tc>
          <w:tcPr>
            <w:tcW w:w="4751" w:type="dxa"/>
          </w:tcPr>
          <w:p w:rsidR="00EE36B2" w:rsidRPr="00D16CE3" w:rsidRDefault="00EE36B2"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strike/>
                <w:color w:val="FF0000"/>
                <w:lang w:eastAsia="tr-TR"/>
              </w:rPr>
              <w:t>Kariyer dışı Defterdarlık Uzmanı</w:t>
            </w:r>
            <w:r w:rsidRPr="00D16CE3">
              <w:rPr>
                <w:rFonts w:ascii="Times New Roman" w:eastAsia="Times New Roman" w:hAnsi="Times New Roman" w:cs="Times New Roman"/>
                <w:b/>
                <w:bCs/>
                <w:color w:val="FF0000"/>
                <w:lang w:eastAsia="tr-TR"/>
              </w:rPr>
              <w:t xml:space="preserve"> </w:t>
            </w:r>
            <w:r w:rsidRPr="00D16CE3">
              <w:rPr>
                <w:rFonts w:ascii="Times New Roman" w:eastAsia="Times New Roman" w:hAnsi="Times New Roman" w:cs="Times New Roman"/>
                <w:b/>
                <w:bCs/>
                <w:color w:val="000000"/>
                <w:lang w:eastAsia="tr-TR"/>
              </w:rPr>
              <w:t>atanamayacağı</w:t>
            </w:r>
          </w:p>
          <w:p w:rsidR="00EE36B2" w:rsidRPr="00D16CE3" w:rsidRDefault="00EE36B2"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MADDE 46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Defterdarlık Uzman Yardımcılığı safhasını geçirmeden Defterdarlık Uzmanlığına</w:t>
            </w:r>
            <w:r w:rsidRPr="00D16CE3">
              <w:rPr>
                <w:rFonts w:ascii="Times New Roman" w:eastAsia="Times New Roman" w:hAnsi="Times New Roman" w:cs="Times New Roman"/>
                <w:color w:val="FF0000"/>
                <w:lang w:eastAsia="tr-TR"/>
              </w:rPr>
              <w:t xml:space="preserve"> </w:t>
            </w:r>
            <w:r w:rsidRPr="00D16CE3">
              <w:rPr>
                <w:rFonts w:ascii="Times New Roman" w:eastAsia="Times New Roman" w:hAnsi="Times New Roman" w:cs="Times New Roman"/>
                <w:color w:val="000000"/>
                <w:lang w:eastAsia="tr-TR"/>
              </w:rPr>
              <w:t>atama yapılamaz.</w:t>
            </w:r>
          </w:p>
          <w:p w:rsidR="00EE36B2" w:rsidRPr="00D16CE3" w:rsidRDefault="00EE36B2" w:rsidP="00EE36B2">
            <w:pPr>
              <w:spacing w:after="0" w:line="240" w:lineRule="atLeast"/>
              <w:jc w:val="both"/>
              <w:rPr>
                <w:rFonts w:ascii="Times New Roman" w:eastAsia="Times New Roman" w:hAnsi="Times New Roman" w:cs="Times New Roman"/>
                <w:b/>
                <w:bCs/>
                <w:color w:val="000000"/>
                <w:lang w:eastAsia="tr-TR"/>
              </w:rPr>
            </w:pPr>
          </w:p>
        </w:tc>
        <w:tc>
          <w:tcPr>
            <w:tcW w:w="4597" w:type="dxa"/>
          </w:tcPr>
          <w:p w:rsidR="00EE36B2" w:rsidRPr="00D16CE3" w:rsidRDefault="00EE36B2" w:rsidP="00EE36B2">
            <w:pPr>
              <w:pStyle w:val="metin"/>
              <w:spacing w:before="0" w:beforeAutospacing="0" w:after="0" w:afterAutospacing="0" w:line="240" w:lineRule="atLeast"/>
              <w:jc w:val="both"/>
              <w:rPr>
                <w:color w:val="000000"/>
                <w:sz w:val="22"/>
                <w:szCs w:val="22"/>
              </w:rPr>
            </w:pPr>
            <w:r w:rsidRPr="00D16CE3">
              <w:rPr>
                <w:b/>
                <w:bCs/>
                <w:color w:val="FF0000"/>
                <w:sz w:val="22"/>
                <w:szCs w:val="22"/>
              </w:rPr>
              <w:t xml:space="preserve">Kariyer dışı uzman ve uzman yardımcısı </w:t>
            </w:r>
            <w:r w:rsidRPr="00D16CE3">
              <w:rPr>
                <w:b/>
                <w:bCs/>
                <w:color w:val="000000"/>
                <w:sz w:val="22"/>
                <w:szCs w:val="22"/>
              </w:rPr>
              <w:t>atanamayacağı</w:t>
            </w:r>
          </w:p>
          <w:p w:rsidR="00EE36B2" w:rsidRPr="00D16CE3" w:rsidRDefault="00EE36B2"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42 – </w:t>
            </w:r>
            <w:r w:rsidRPr="00D16CE3">
              <w:rPr>
                <w:color w:val="000000"/>
                <w:sz w:val="22"/>
                <w:szCs w:val="22"/>
              </w:rPr>
              <w:t xml:space="preserve">(1) </w:t>
            </w:r>
            <w:r w:rsidRPr="00D16CE3">
              <w:rPr>
                <w:b/>
                <w:color w:val="FF0000"/>
                <w:sz w:val="22"/>
                <w:szCs w:val="22"/>
              </w:rPr>
              <w:t>Üst hukuk normlarındaki düzenlemeler hariç uzman ve uzman yardımcısı kadrolarına, bu Yönetmelik hükümleri dışında</w:t>
            </w:r>
            <w:r w:rsidRPr="00D16CE3">
              <w:rPr>
                <w:color w:val="FF0000"/>
                <w:sz w:val="22"/>
                <w:szCs w:val="22"/>
              </w:rPr>
              <w:t xml:space="preserve"> </w:t>
            </w:r>
            <w:r w:rsidRPr="00D16CE3">
              <w:rPr>
                <w:color w:val="000000"/>
                <w:sz w:val="22"/>
                <w:szCs w:val="22"/>
              </w:rPr>
              <w:t>atama yapılamaz.</w:t>
            </w:r>
          </w:p>
          <w:p w:rsidR="00C14993" w:rsidRPr="00D16CE3" w:rsidRDefault="00C14993" w:rsidP="00EE36B2">
            <w:pPr>
              <w:pStyle w:val="metin"/>
              <w:spacing w:before="0" w:beforeAutospacing="0" w:after="0" w:afterAutospacing="0" w:line="240" w:lineRule="atLeast"/>
              <w:jc w:val="both"/>
              <w:rPr>
                <w:bCs/>
                <w:sz w:val="22"/>
                <w:szCs w:val="22"/>
              </w:rPr>
            </w:pPr>
          </w:p>
        </w:tc>
      </w:tr>
      <w:tr w:rsidR="00EE36B2" w:rsidRPr="00D16CE3" w:rsidTr="00AB5E79">
        <w:tc>
          <w:tcPr>
            <w:tcW w:w="4751" w:type="dxa"/>
          </w:tcPr>
          <w:p w:rsidR="00EE36B2" w:rsidRPr="00D16CE3" w:rsidRDefault="00EE36B2" w:rsidP="00EE36B2">
            <w:pPr>
              <w:spacing w:after="0" w:line="240" w:lineRule="atLeast"/>
              <w:jc w:val="both"/>
              <w:rPr>
                <w:rFonts w:ascii="Times New Roman" w:eastAsia="Times New Roman" w:hAnsi="Times New Roman" w:cs="Times New Roman"/>
                <w:color w:val="000000"/>
                <w:lang w:eastAsia="tr-TR"/>
              </w:rPr>
            </w:pPr>
            <w:r w:rsidRPr="00D16CE3">
              <w:rPr>
                <w:rFonts w:ascii="Times New Roman" w:eastAsia="Times New Roman" w:hAnsi="Times New Roman" w:cs="Times New Roman"/>
                <w:b/>
                <w:bCs/>
                <w:color w:val="000000"/>
                <w:lang w:eastAsia="tr-TR"/>
              </w:rPr>
              <w:t>Yeniden atama</w:t>
            </w:r>
          </w:p>
          <w:p w:rsidR="00EE36B2" w:rsidRPr="00D16CE3" w:rsidRDefault="00EE36B2" w:rsidP="00C14993">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t>MADDE 47 – </w:t>
            </w:r>
            <w:r w:rsidRPr="00D16CE3">
              <w:rPr>
                <w:rFonts w:ascii="Times New Roman" w:eastAsia="Times New Roman" w:hAnsi="Times New Roman" w:cs="Times New Roman"/>
                <w:color w:val="000000"/>
                <w:lang w:eastAsia="tr-TR"/>
              </w:rPr>
              <w:t xml:space="preserve">(1) </w:t>
            </w:r>
            <w:r w:rsidRPr="00D16CE3">
              <w:rPr>
                <w:rFonts w:ascii="Times New Roman" w:eastAsia="Times New Roman" w:hAnsi="Times New Roman" w:cs="Times New Roman"/>
                <w:b/>
                <w:strike/>
                <w:color w:val="FF0000"/>
                <w:lang w:eastAsia="tr-TR"/>
              </w:rPr>
              <w:t>Defterdarlık Uzmanı unvanını kazandıktan sonra çeşitli nedenlerle Bakanlık ile bağlı ve ilgili kuruluşlarından ayrılanlardan 5018 sayılı Kamu Malî Yönetimi ve Kontrol Kanununa ekli (I), (II), (III) ve (IV) sayılı cetvellerde sayılan kamu idarelerinde görev yapıp da yeniden atanmak isteyenler, adli ve idari ceza almamış olması ve Defterdarlık Uzmanlığından ayrıldıktan sonra geçen sürenin beş yıldan fazla olmaması kaydıyla kadro ve ihtiyaç durumuna göre Bakanlıkça uygun görülmesi halinde yeniden Defterdarlık Uzmanlığına atanabilir</w:t>
            </w:r>
            <w:r w:rsidRPr="00D16CE3">
              <w:rPr>
                <w:rFonts w:ascii="Times New Roman" w:eastAsia="Times New Roman" w:hAnsi="Times New Roman" w:cs="Times New Roman"/>
                <w:color w:val="000000"/>
                <w:lang w:eastAsia="tr-TR"/>
              </w:rPr>
              <w:t>.</w:t>
            </w:r>
          </w:p>
        </w:tc>
        <w:tc>
          <w:tcPr>
            <w:tcW w:w="4597" w:type="dxa"/>
          </w:tcPr>
          <w:p w:rsidR="00EE36B2" w:rsidRPr="00D16CE3" w:rsidRDefault="00EE36B2"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Yeniden atama</w:t>
            </w:r>
          </w:p>
          <w:p w:rsidR="00EE36B2" w:rsidRPr="00D16CE3" w:rsidRDefault="00EE36B2"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MADDE 41 – </w:t>
            </w:r>
            <w:r w:rsidRPr="00D16CE3">
              <w:rPr>
                <w:color w:val="000000"/>
                <w:sz w:val="22"/>
                <w:szCs w:val="22"/>
              </w:rPr>
              <w:t xml:space="preserve">(1) </w:t>
            </w:r>
            <w:r w:rsidRPr="00D16CE3">
              <w:rPr>
                <w:b/>
                <w:color w:val="FF0000"/>
                <w:sz w:val="22"/>
                <w:szCs w:val="22"/>
              </w:rPr>
              <w:t>Uzman unvanını kazandıktan sonra Bakanlıktaki görevlerinden çeşitli sebeplerle ayrılanlardan yeniden atanmak isteyenler, kadro ve ihtiyaç durumuna göre uzmanlığa yeniden atanabilirler.</w:t>
            </w:r>
          </w:p>
          <w:p w:rsidR="00EE36B2" w:rsidRPr="00D16CE3" w:rsidRDefault="00EE36B2" w:rsidP="00EE36B2">
            <w:pPr>
              <w:pStyle w:val="AralkYok"/>
              <w:jc w:val="center"/>
              <w:rPr>
                <w:rFonts w:ascii="Times New Roman" w:hAnsi="Times New Roman" w:cs="Times New Roman"/>
                <w:bCs/>
              </w:rPr>
            </w:pPr>
          </w:p>
        </w:tc>
      </w:tr>
      <w:tr w:rsidR="00EE36B2" w:rsidRPr="00D16CE3" w:rsidTr="00AB5E79">
        <w:tc>
          <w:tcPr>
            <w:tcW w:w="4751" w:type="dxa"/>
          </w:tcPr>
          <w:p w:rsidR="00EE36B2" w:rsidRPr="00D16CE3" w:rsidRDefault="00EE36B2" w:rsidP="00EE36B2">
            <w:pPr>
              <w:spacing w:after="0" w:line="240" w:lineRule="atLeast"/>
              <w:jc w:val="both"/>
              <w:rPr>
                <w:rFonts w:ascii="Times New Roman" w:eastAsia="Times New Roman" w:hAnsi="Times New Roman" w:cs="Times New Roman"/>
                <w:b/>
                <w:bCs/>
                <w:color w:val="000000"/>
                <w:lang w:eastAsia="tr-TR"/>
              </w:rPr>
            </w:pPr>
            <w:r w:rsidRPr="00D16CE3">
              <w:rPr>
                <w:rFonts w:ascii="Times New Roman" w:eastAsia="Times New Roman" w:hAnsi="Times New Roman" w:cs="Times New Roman"/>
                <w:b/>
                <w:bCs/>
                <w:color w:val="000000"/>
                <w:lang w:eastAsia="tr-TR"/>
              </w:rPr>
              <w:t>Geçici Hükümlerin Eklenmesi</w:t>
            </w:r>
          </w:p>
        </w:tc>
        <w:tc>
          <w:tcPr>
            <w:tcW w:w="4597" w:type="dxa"/>
          </w:tcPr>
          <w:p w:rsidR="00EE36B2" w:rsidRPr="00D16CE3" w:rsidRDefault="00EE36B2" w:rsidP="00EE36B2">
            <w:pPr>
              <w:pStyle w:val="metin"/>
              <w:spacing w:before="0" w:beforeAutospacing="0" w:after="0" w:afterAutospacing="0" w:line="240" w:lineRule="atLeast"/>
              <w:jc w:val="both"/>
              <w:rPr>
                <w:color w:val="000000"/>
                <w:sz w:val="22"/>
                <w:szCs w:val="22"/>
              </w:rPr>
            </w:pPr>
            <w:r w:rsidRPr="00D16CE3">
              <w:rPr>
                <w:b/>
                <w:bCs/>
                <w:color w:val="000000"/>
                <w:sz w:val="22"/>
                <w:szCs w:val="22"/>
              </w:rPr>
              <w:t>Geçiş hükümleri</w:t>
            </w:r>
          </w:p>
          <w:p w:rsidR="00EE36B2" w:rsidRPr="00D16CE3" w:rsidRDefault="00EE36B2" w:rsidP="00EE36B2">
            <w:pPr>
              <w:pStyle w:val="metin"/>
              <w:spacing w:before="0" w:beforeAutospacing="0" w:after="0" w:afterAutospacing="0" w:line="240" w:lineRule="atLeast"/>
              <w:jc w:val="both"/>
              <w:rPr>
                <w:b/>
                <w:color w:val="FF0000"/>
                <w:sz w:val="22"/>
                <w:szCs w:val="22"/>
              </w:rPr>
            </w:pPr>
            <w:r w:rsidRPr="00D16CE3">
              <w:rPr>
                <w:b/>
                <w:bCs/>
                <w:color w:val="000000"/>
                <w:sz w:val="22"/>
                <w:szCs w:val="22"/>
              </w:rPr>
              <w:t>GEÇİCİ MADDE 1 – </w:t>
            </w:r>
            <w:r w:rsidRPr="00D16CE3">
              <w:rPr>
                <w:color w:val="000000"/>
                <w:sz w:val="22"/>
                <w:szCs w:val="22"/>
              </w:rPr>
              <w:t xml:space="preserve">(1) </w:t>
            </w:r>
            <w:r w:rsidRPr="00D16CE3">
              <w:rPr>
                <w:b/>
                <w:color w:val="FF0000"/>
                <w:sz w:val="22"/>
                <w:szCs w:val="22"/>
              </w:rPr>
              <w:t>Bu Yönetmeliğin yürürlüğe girdiği tarihten önce Defterdarlık Uzman Yardımcısı kadrolarında bulunanların yeterlik sınavları, uzmanlığa atanmaları ile diğer iş ve işlemler, bu Yönetmeliğin 43 üncü maddesi ile yürürlükten kaldırılan Maliye Bakanlığı Defterdarlık Uzmanlığı Yönetmeliği hükümlerine göre yapılır.</w:t>
            </w:r>
          </w:p>
          <w:p w:rsidR="00EE36B2" w:rsidRPr="00D16CE3" w:rsidRDefault="00EE36B2"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(2) Birinci fıkra kapsamında oluşturulacak komisyonlar, bu Yönetmelik hükümlerine göre teşekkül ettirilir.</w:t>
            </w:r>
          </w:p>
          <w:p w:rsidR="00EE36B2" w:rsidRPr="00D16CE3" w:rsidRDefault="00EE36B2" w:rsidP="00EE36B2">
            <w:pPr>
              <w:pStyle w:val="metin"/>
              <w:spacing w:before="0" w:beforeAutospacing="0" w:after="0" w:afterAutospacing="0" w:line="240" w:lineRule="atLeast"/>
              <w:jc w:val="both"/>
              <w:rPr>
                <w:b/>
                <w:color w:val="FF0000"/>
                <w:sz w:val="22"/>
                <w:szCs w:val="22"/>
              </w:rPr>
            </w:pPr>
            <w:r w:rsidRPr="00D16CE3">
              <w:rPr>
                <w:b/>
                <w:color w:val="FF0000"/>
                <w:sz w:val="22"/>
                <w:szCs w:val="22"/>
              </w:rPr>
              <w:t>(3) Bu Yönetmeliğin yürürlüğe girdiği tarih itibarıyla Defterdarlık Uzmanı ve Defterdarlık Uzman Yardımcısı kadrosunda bulunanlar, bu Yönetmeliğin yayımından önce bulundukları yerlerdeki görevlerine devam ederler.</w:t>
            </w:r>
          </w:p>
          <w:p w:rsidR="00EE36B2" w:rsidRPr="00D16CE3" w:rsidRDefault="00EE36B2" w:rsidP="00C14993">
            <w:pPr>
              <w:pStyle w:val="metin"/>
              <w:spacing w:before="0" w:beforeAutospacing="0" w:after="0" w:afterAutospacing="0" w:line="240" w:lineRule="atLeast"/>
              <w:jc w:val="both"/>
              <w:rPr>
                <w:b/>
                <w:bCs/>
                <w:color w:val="000000"/>
                <w:sz w:val="22"/>
                <w:szCs w:val="22"/>
              </w:rPr>
            </w:pPr>
            <w:r w:rsidRPr="00D16CE3">
              <w:rPr>
                <w:b/>
                <w:color w:val="FF0000"/>
                <w:sz w:val="22"/>
                <w:szCs w:val="22"/>
              </w:rPr>
              <w:t xml:space="preserve">(4) Bu Yönetmeliğin 43 üncü maddesi ile yürürlükten kaldırılan Maliye Bakanlığı Defterdarlık Uzmanlığı Yönetmeliği </w:t>
            </w:r>
            <w:r w:rsidRPr="00D16CE3">
              <w:rPr>
                <w:b/>
                <w:color w:val="FF0000"/>
                <w:sz w:val="22"/>
                <w:szCs w:val="22"/>
              </w:rPr>
              <w:lastRenderedPageBreak/>
              <w:t>hükümleri uyarınca yürürlüğe konulan; yönerge, genelge ve genel yazıların bu Yönetmeliğe aykırı olmayan hükümleri uygulanmaya devam olunur.</w:t>
            </w:r>
          </w:p>
        </w:tc>
      </w:tr>
    </w:tbl>
    <w:p w:rsidR="00BE3E80" w:rsidRPr="00D16CE3" w:rsidRDefault="00BE3E80" w:rsidP="005B0C52">
      <w:pPr>
        <w:pStyle w:val="AralkYok"/>
        <w:rPr>
          <w:rFonts w:ascii="Times New Roman" w:hAnsi="Times New Roman" w:cs="Times New Roman"/>
          <w:b/>
          <w:bCs/>
          <w:color w:val="002060"/>
        </w:rPr>
      </w:pPr>
    </w:p>
    <w:p w:rsidR="00BE3E80" w:rsidRPr="00D16CE3" w:rsidRDefault="00BE3E80" w:rsidP="005B0C52">
      <w:pPr>
        <w:pStyle w:val="AralkYok"/>
        <w:rPr>
          <w:rFonts w:ascii="Times New Roman" w:hAnsi="Times New Roman" w:cs="Times New Roman"/>
          <w:b/>
          <w:bCs/>
          <w:color w:val="002060"/>
        </w:rPr>
      </w:pPr>
    </w:p>
    <w:p w:rsidR="00BE3E80" w:rsidRPr="00D16CE3" w:rsidRDefault="00BE3E80" w:rsidP="005B0C52">
      <w:pPr>
        <w:pStyle w:val="AralkYok"/>
        <w:rPr>
          <w:rFonts w:ascii="Times New Roman" w:hAnsi="Times New Roman" w:cs="Times New Roman"/>
          <w:b/>
          <w:bCs/>
          <w:color w:val="002060"/>
        </w:rPr>
      </w:pPr>
    </w:p>
    <w:p w:rsidR="00BE3E80" w:rsidRPr="00D16CE3" w:rsidRDefault="00BE3E80" w:rsidP="005B0C52">
      <w:pPr>
        <w:pStyle w:val="AralkYok"/>
        <w:rPr>
          <w:rFonts w:ascii="Times New Roman" w:hAnsi="Times New Roman" w:cs="Times New Roman"/>
          <w:b/>
          <w:bCs/>
          <w:color w:val="002060"/>
        </w:rPr>
      </w:pPr>
    </w:p>
    <w:p w:rsidR="00BE3E80" w:rsidRPr="00D16CE3" w:rsidRDefault="00BE3E80" w:rsidP="005B0C52">
      <w:pPr>
        <w:pStyle w:val="AralkYok"/>
        <w:rPr>
          <w:rFonts w:ascii="Times New Roman" w:hAnsi="Times New Roman" w:cs="Times New Roman"/>
          <w:b/>
          <w:bCs/>
          <w:color w:val="002060"/>
        </w:rPr>
      </w:pPr>
    </w:p>
    <w:p w:rsidR="00BE3E80" w:rsidRPr="00D16CE3" w:rsidRDefault="00BE3E80" w:rsidP="005B0C52">
      <w:pPr>
        <w:pStyle w:val="AralkYok"/>
        <w:rPr>
          <w:rFonts w:ascii="Times New Roman" w:hAnsi="Times New Roman" w:cs="Times New Roman"/>
          <w:b/>
          <w:bCs/>
          <w:color w:val="002060"/>
        </w:rPr>
      </w:pPr>
    </w:p>
    <w:p w:rsidR="00BE3E80" w:rsidRPr="00D16CE3" w:rsidRDefault="00BE3E80" w:rsidP="005B0C52">
      <w:pPr>
        <w:pStyle w:val="AralkYok"/>
        <w:rPr>
          <w:rFonts w:ascii="Times New Roman" w:hAnsi="Times New Roman" w:cs="Times New Roman"/>
          <w:b/>
          <w:bCs/>
          <w:color w:val="002060"/>
        </w:rPr>
      </w:pPr>
    </w:p>
    <w:p w:rsidR="00BE3E80" w:rsidRPr="00D16CE3" w:rsidRDefault="00BE3E80" w:rsidP="005B0C52">
      <w:pPr>
        <w:pStyle w:val="AralkYok"/>
        <w:rPr>
          <w:rFonts w:ascii="Times New Roman" w:hAnsi="Times New Roman" w:cs="Times New Roman"/>
          <w:b/>
          <w:bCs/>
          <w:color w:val="002060"/>
        </w:rPr>
      </w:pPr>
    </w:p>
    <w:p w:rsidR="00F478AB" w:rsidRPr="00D16CE3" w:rsidRDefault="00F478AB" w:rsidP="00F478AB">
      <w:pPr>
        <w:rPr>
          <w:rFonts w:ascii="Times New Roman" w:hAnsi="Times New Roman" w:cs="Times New Roman"/>
        </w:rPr>
      </w:pPr>
    </w:p>
    <w:p w:rsidR="00D16CE3" w:rsidRPr="00D16CE3" w:rsidRDefault="00F478AB" w:rsidP="00F478AB">
      <w:pPr>
        <w:tabs>
          <w:tab w:val="left" w:pos="10320"/>
        </w:tabs>
        <w:rPr>
          <w:rFonts w:ascii="Times New Roman" w:hAnsi="Times New Roman" w:cs="Times New Roman"/>
        </w:rPr>
      </w:pPr>
      <w:r w:rsidRPr="00D16CE3">
        <w:rPr>
          <w:rFonts w:ascii="Times New Roman" w:hAnsi="Times New Roman" w:cs="Times New Roman"/>
        </w:rPr>
        <w:tab/>
      </w: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D16CE3" w:rsidRPr="00D16CE3" w:rsidRDefault="00D16CE3" w:rsidP="00D16CE3">
      <w:pPr>
        <w:rPr>
          <w:rFonts w:ascii="Times New Roman" w:hAnsi="Times New Roman" w:cs="Times New Roman"/>
        </w:rPr>
      </w:pPr>
    </w:p>
    <w:p w:rsidR="005B0C52" w:rsidRPr="00D16CE3" w:rsidRDefault="00D16CE3" w:rsidP="00D16CE3">
      <w:pPr>
        <w:tabs>
          <w:tab w:val="left" w:pos="2730"/>
        </w:tabs>
        <w:rPr>
          <w:rFonts w:ascii="Times New Roman" w:hAnsi="Times New Roman" w:cs="Times New Roman"/>
        </w:rPr>
      </w:pPr>
      <w:r w:rsidRPr="00D16CE3">
        <w:rPr>
          <w:rFonts w:ascii="Times New Roman" w:hAnsi="Times New Roman" w:cs="Times New Roman"/>
        </w:rPr>
        <w:tab/>
      </w:r>
    </w:p>
    <w:sectPr w:rsidR="005B0C52" w:rsidRPr="00D16CE3" w:rsidSect="00D16CE3">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390" w:rsidRDefault="008A7390" w:rsidP="00534F7F">
      <w:pPr>
        <w:spacing w:after="0" w:line="240" w:lineRule="auto"/>
      </w:pPr>
      <w:r>
        <w:separator/>
      </w:r>
    </w:p>
  </w:endnote>
  <w:endnote w:type="continuationSeparator" w:id="0">
    <w:p w:rsidR="008A7390" w:rsidRDefault="008A739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390" w:rsidRDefault="008A7390" w:rsidP="00534F7F">
      <w:pPr>
        <w:spacing w:after="0" w:line="240" w:lineRule="auto"/>
      </w:pPr>
      <w:r>
        <w:separator/>
      </w:r>
    </w:p>
  </w:footnote>
  <w:footnote w:type="continuationSeparator" w:id="0">
    <w:p w:rsidR="008A7390" w:rsidRDefault="008A7390" w:rsidP="00534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16A88"/>
    <w:rsid w:val="000B5CD3"/>
    <w:rsid w:val="000E1890"/>
    <w:rsid w:val="00116355"/>
    <w:rsid w:val="001267E1"/>
    <w:rsid w:val="001368C2"/>
    <w:rsid w:val="0015666B"/>
    <w:rsid w:val="00164950"/>
    <w:rsid w:val="001F16FF"/>
    <w:rsid w:val="0020508C"/>
    <w:rsid w:val="002629F9"/>
    <w:rsid w:val="00271BDB"/>
    <w:rsid w:val="002F0FD6"/>
    <w:rsid w:val="00322432"/>
    <w:rsid w:val="003230A8"/>
    <w:rsid w:val="003271A2"/>
    <w:rsid w:val="00372723"/>
    <w:rsid w:val="003C0F72"/>
    <w:rsid w:val="003D72D5"/>
    <w:rsid w:val="00400176"/>
    <w:rsid w:val="00406E3A"/>
    <w:rsid w:val="004232E9"/>
    <w:rsid w:val="00423B94"/>
    <w:rsid w:val="00437CF7"/>
    <w:rsid w:val="00462C6D"/>
    <w:rsid w:val="004B24B6"/>
    <w:rsid w:val="0052290A"/>
    <w:rsid w:val="00534F7F"/>
    <w:rsid w:val="00561AEB"/>
    <w:rsid w:val="00587671"/>
    <w:rsid w:val="005B0C52"/>
    <w:rsid w:val="005B25C0"/>
    <w:rsid w:val="006319F6"/>
    <w:rsid w:val="00633B6C"/>
    <w:rsid w:val="00634E90"/>
    <w:rsid w:val="0064705C"/>
    <w:rsid w:val="00670E9B"/>
    <w:rsid w:val="006B40EA"/>
    <w:rsid w:val="00771923"/>
    <w:rsid w:val="00846AD8"/>
    <w:rsid w:val="00871C35"/>
    <w:rsid w:val="008A7390"/>
    <w:rsid w:val="008B1B67"/>
    <w:rsid w:val="00900183"/>
    <w:rsid w:val="00925B46"/>
    <w:rsid w:val="00934AE1"/>
    <w:rsid w:val="009622B0"/>
    <w:rsid w:val="009A0B72"/>
    <w:rsid w:val="00A5214F"/>
    <w:rsid w:val="00AB5E79"/>
    <w:rsid w:val="00B142CA"/>
    <w:rsid w:val="00BE3E80"/>
    <w:rsid w:val="00C14993"/>
    <w:rsid w:val="00C37AFA"/>
    <w:rsid w:val="00CC3E17"/>
    <w:rsid w:val="00CC6797"/>
    <w:rsid w:val="00CE5B03"/>
    <w:rsid w:val="00CF5DBC"/>
    <w:rsid w:val="00CF7817"/>
    <w:rsid w:val="00D00CA5"/>
    <w:rsid w:val="00D04D2D"/>
    <w:rsid w:val="00D16CE3"/>
    <w:rsid w:val="00D23B84"/>
    <w:rsid w:val="00DB3B44"/>
    <w:rsid w:val="00DE6DFE"/>
    <w:rsid w:val="00E63D92"/>
    <w:rsid w:val="00E770BD"/>
    <w:rsid w:val="00EB72A7"/>
    <w:rsid w:val="00ED2A6E"/>
    <w:rsid w:val="00EE36B2"/>
    <w:rsid w:val="00F478AB"/>
    <w:rsid w:val="00F66833"/>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5ED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in">
    <w:name w:val="metin"/>
    <w:basedOn w:val="Normal"/>
    <w:rsid w:val="00016A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5424">
      <w:bodyDiv w:val="1"/>
      <w:marLeft w:val="0"/>
      <w:marRight w:val="0"/>
      <w:marTop w:val="0"/>
      <w:marBottom w:val="0"/>
      <w:divBdr>
        <w:top w:val="none" w:sz="0" w:space="0" w:color="auto"/>
        <w:left w:val="none" w:sz="0" w:space="0" w:color="auto"/>
        <w:bottom w:val="none" w:sz="0" w:space="0" w:color="auto"/>
        <w:right w:val="none" w:sz="0" w:space="0" w:color="auto"/>
      </w:divBdr>
    </w:div>
    <w:div w:id="165707022">
      <w:bodyDiv w:val="1"/>
      <w:marLeft w:val="0"/>
      <w:marRight w:val="0"/>
      <w:marTop w:val="0"/>
      <w:marBottom w:val="0"/>
      <w:divBdr>
        <w:top w:val="none" w:sz="0" w:space="0" w:color="auto"/>
        <w:left w:val="none" w:sz="0" w:space="0" w:color="auto"/>
        <w:bottom w:val="none" w:sz="0" w:space="0" w:color="auto"/>
        <w:right w:val="none" w:sz="0" w:space="0" w:color="auto"/>
      </w:divBdr>
    </w:div>
    <w:div w:id="187066144">
      <w:bodyDiv w:val="1"/>
      <w:marLeft w:val="0"/>
      <w:marRight w:val="0"/>
      <w:marTop w:val="0"/>
      <w:marBottom w:val="0"/>
      <w:divBdr>
        <w:top w:val="none" w:sz="0" w:space="0" w:color="auto"/>
        <w:left w:val="none" w:sz="0" w:space="0" w:color="auto"/>
        <w:bottom w:val="none" w:sz="0" w:space="0" w:color="auto"/>
        <w:right w:val="none" w:sz="0" w:space="0" w:color="auto"/>
      </w:divBdr>
    </w:div>
    <w:div w:id="187372858">
      <w:bodyDiv w:val="1"/>
      <w:marLeft w:val="0"/>
      <w:marRight w:val="0"/>
      <w:marTop w:val="0"/>
      <w:marBottom w:val="0"/>
      <w:divBdr>
        <w:top w:val="none" w:sz="0" w:space="0" w:color="auto"/>
        <w:left w:val="none" w:sz="0" w:space="0" w:color="auto"/>
        <w:bottom w:val="none" w:sz="0" w:space="0" w:color="auto"/>
        <w:right w:val="none" w:sz="0" w:space="0" w:color="auto"/>
      </w:divBdr>
    </w:div>
    <w:div w:id="196429489">
      <w:bodyDiv w:val="1"/>
      <w:marLeft w:val="0"/>
      <w:marRight w:val="0"/>
      <w:marTop w:val="0"/>
      <w:marBottom w:val="0"/>
      <w:divBdr>
        <w:top w:val="none" w:sz="0" w:space="0" w:color="auto"/>
        <w:left w:val="none" w:sz="0" w:space="0" w:color="auto"/>
        <w:bottom w:val="none" w:sz="0" w:space="0" w:color="auto"/>
        <w:right w:val="none" w:sz="0" w:space="0" w:color="auto"/>
      </w:divBdr>
    </w:div>
    <w:div w:id="204024826">
      <w:bodyDiv w:val="1"/>
      <w:marLeft w:val="0"/>
      <w:marRight w:val="0"/>
      <w:marTop w:val="0"/>
      <w:marBottom w:val="0"/>
      <w:divBdr>
        <w:top w:val="none" w:sz="0" w:space="0" w:color="auto"/>
        <w:left w:val="none" w:sz="0" w:space="0" w:color="auto"/>
        <w:bottom w:val="none" w:sz="0" w:space="0" w:color="auto"/>
        <w:right w:val="none" w:sz="0" w:space="0" w:color="auto"/>
      </w:divBdr>
    </w:div>
    <w:div w:id="254094699">
      <w:bodyDiv w:val="1"/>
      <w:marLeft w:val="0"/>
      <w:marRight w:val="0"/>
      <w:marTop w:val="0"/>
      <w:marBottom w:val="0"/>
      <w:divBdr>
        <w:top w:val="none" w:sz="0" w:space="0" w:color="auto"/>
        <w:left w:val="none" w:sz="0" w:space="0" w:color="auto"/>
        <w:bottom w:val="none" w:sz="0" w:space="0" w:color="auto"/>
        <w:right w:val="none" w:sz="0" w:space="0" w:color="auto"/>
      </w:divBdr>
    </w:div>
    <w:div w:id="282272149">
      <w:bodyDiv w:val="1"/>
      <w:marLeft w:val="0"/>
      <w:marRight w:val="0"/>
      <w:marTop w:val="0"/>
      <w:marBottom w:val="0"/>
      <w:divBdr>
        <w:top w:val="none" w:sz="0" w:space="0" w:color="auto"/>
        <w:left w:val="none" w:sz="0" w:space="0" w:color="auto"/>
        <w:bottom w:val="none" w:sz="0" w:space="0" w:color="auto"/>
        <w:right w:val="none" w:sz="0" w:space="0" w:color="auto"/>
      </w:divBdr>
    </w:div>
    <w:div w:id="293949943">
      <w:bodyDiv w:val="1"/>
      <w:marLeft w:val="0"/>
      <w:marRight w:val="0"/>
      <w:marTop w:val="0"/>
      <w:marBottom w:val="0"/>
      <w:divBdr>
        <w:top w:val="none" w:sz="0" w:space="0" w:color="auto"/>
        <w:left w:val="none" w:sz="0" w:space="0" w:color="auto"/>
        <w:bottom w:val="none" w:sz="0" w:space="0" w:color="auto"/>
        <w:right w:val="none" w:sz="0" w:space="0" w:color="auto"/>
      </w:divBdr>
    </w:div>
    <w:div w:id="300044596">
      <w:bodyDiv w:val="1"/>
      <w:marLeft w:val="0"/>
      <w:marRight w:val="0"/>
      <w:marTop w:val="0"/>
      <w:marBottom w:val="0"/>
      <w:divBdr>
        <w:top w:val="none" w:sz="0" w:space="0" w:color="auto"/>
        <w:left w:val="none" w:sz="0" w:space="0" w:color="auto"/>
        <w:bottom w:val="none" w:sz="0" w:space="0" w:color="auto"/>
        <w:right w:val="none" w:sz="0" w:space="0" w:color="auto"/>
      </w:divBdr>
    </w:div>
    <w:div w:id="326172984">
      <w:bodyDiv w:val="1"/>
      <w:marLeft w:val="0"/>
      <w:marRight w:val="0"/>
      <w:marTop w:val="0"/>
      <w:marBottom w:val="0"/>
      <w:divBdr>
        <w:top w:val="none" w:sz="0" w:space="0" w:color="auto"/>
        <w:left w:val="none" w:sz="0" w:space="0" w:color="auto"/>
        <w:bottom w:val="none" w:sz="0" w:space="0" w:color="auto"/>
        <w:right w:val="none" w:sz="0" w:space="0" w:color="auto"/>
      </w:divBdr>
    </w:div>
    <w:div w:id="340282203">
      <w:bodyDiv w:val="1"/>
      <w:marLeft w:val="0"/>
      <w:marRight w:val="0"/>
      <w:marTop w:val="0"/>
      <w:marBottom w:val="0"/>
      <w:divBdr>
        <w:top w:val="none" w:sz="0" w:space="0" w:color="auto"/>
        <w:left w:val="none" w:sz="0" w:space="0" w:color="auto"/>
        <w:bottom w:val="none" w:sz="0" w:space="0" w:color="auto"/>
        <w:right w:val="none" w:sz="0" w:space="0" w:color="auto"/>
      </w:divBdr>
    </w:div>
    <w:div w:id="390352738">
      <w:bodyDiv w:val="1"/>
      <w:marLeft w:val="0"/>
      <w:marRight w:val="0"/>
      <w:marTop w:val="0"/>
      <w:marBottom w:val="0"/>
      <w:divBdr>
        <w:top w:val="none" w:sz="0" w:space="0" w:color="auto"/>
        <w:left w:val="none" w:sz="0" w:space="0" w:color="auto"/>
        <w:bottom w:val="none" w:sz="0" w:space="0" w:color="auto"/>
        <w:right w:val="none" w:sz="0" w:space="0" w:color="auto"/>
      </w:divBdr>
    </w:div>
    <w:div w:id="431979371">
      <w:bodyDiv w:val="1"/>
      <w:marLeft w:val="0"/>
      <w:marRight w:val="0"/>
      <w:marTop w:val="0"/>
      <w:marBottom w:val="0"/>
      <w:divBdr>
        <w:top w:val="none" w:sz="0" w:space="0" w:color="auto"/>
        <w:left w:val="none" w:sz="0" w:space="0" w:color="auto"/>
        <w:bottom w:val="none" w:sz="0" w:space="0" w:color="auto"/>
        <w:right w:val="none" w:sz="0" w:space="0" w:color="auto"/>
      </w:divBdr>
    </w:div>
    <w:div w:id="442193153">
      <w:bodyDiv w:val="1"/>
      <w:marLeft w:val="0"/>
      <w:marRight w:val="0"/>
      <w:marTop w:val="0"/>
      <w:marBottom w:val="0"/>
      <w:divBdr>
        <w:top w:val="none" w:sz="0" w:space="0" w:color="auto"/>
        <w:left w:val="none" w:sz="0" w:space="0" w:color="auto"/>
        <w:bottom w:val="none" w:sz="0" w:space="0" w:color="auto"/>
        <w:right w:val="none" w:sz="0" w:space="0" w:color="auto"/>
      </w:divBdr>
    </w:div>
    <w:div w:id="454296049">
      <w:bodyDiv w:val="1"/>
      <w:marLeft w:val="0"/>
      <w:marRight w:val="0"/>
      <w:marTop w:val="0"/>
      <w:marBottom w:val="0"/>
      <w:divBdr>
        <w:top w:val="none" w:sz="0" w:space="0" w:color="auto"/>
        <w:left w:val="none" w:sz="0" w:space="0" w:color="auto"/>
        <w:bottom w:val="none" w:sz="0" w:space="0" w:color="auto"/>
        <w:right w:val="none" w:sz="0" w:space="0" w:color="auto"/>
      </w:divBdr>
    </w:div>
    <w:div w:id="466826458">
      <w:bodyDiv w:val="1"/>
      <w:marLeft w:val="0"/>
      <w:marRight w:val="0"/>
      <w:marTop w:val="0"/>
      <w:marBottom w:val="0"/>
      <w:divBdr>
        <w:top w:val="none" w:sz="0" w:space="0" w:color="auto"/>
        <w:left w:val="none" w:sz="0" w:space="0" w:color="auto"/>
        <w:bottom w:val="none" w:sz="0" w:space="0" w:color="auto"/>
        <w:right w:val="none" w:sz="0" w:space="0" w:color="auto"/>
      </w:divBdr>
    </w:div>
    <w:div w:id="468280207">
      <w:bodyDiv w:val="1"/>
      <w:marLeft w:val="0"/>
      <w:marRight w:val="0"/>
      <w:marTop w:val="0"/>
      <w:marBottom w:val="0"/>
      <w:divBdr>
        <w:top w:val="none" w:sz="0" w:space="0" w:color="auto"/>
        <w:left w:val="none" w:sz="0" w:space="0" w:color="auto"/>
        <w:bottom w:val="none" w:sz="0" w:space="0" w:color="auto"/>
        <w:right w:val="none" w:sz="0" w:space="0" w:color="auto"/>
      </w:divBdr>
    </w:div>
    <w:div w:id="522597076">
      <w:bodyDiv w:val="1"/>
      <w:marLeft w:val="0"/>
      <w:marRight w:val="0"/>
      <w:marTop w:val="0"/>
      <w:marBottom w:val="0"/>
      <w:divBdr>
        <w:top w:val="none" w:sz="0" w:space="0" w:color="auto"/>
        <w:left w:val="none" w:sz="0" w:space="0" w:color="auto"/>
        <w:bottom w:val="none" w:sz="0" w:space="0" w:color="auto"/>
        <w:right w:val="none" w:sz="0" w:space="0" w:color="auto"/>
      </w:divBdr>
    </w:div>
    <w:div w:id="527255008">
      <w:bodyDiv w:val="1"/>
      <w:marLeft w:val="0"/>
      <w:marRight w:val="0"/>
      <w:marTop w:val="0"/>
      <w:marBottom w:val="0"/>
      <w:divBdr>
        <w:top w:val="none" w:sz="0" w:space="0" w:color="auto"/>
        <w:left w:val="none" w:sz="0" w:space="0" w:color="auto"/>
        <w:bottom w:val="none" w:sz="0" w:space="0" w:color="auto"/>
        <w:right w:val="none" w:sz="0" w:space="0" w:color="auto"/>
      </w:divBdr>
    </w:div>
    <w:div w:id="547108883">
      <w:bodyDiv w:val="1"/>
      <w:marLeft w:val="0"/>
      <w:marRight w:val="0"/>
      <w:marTop w:val="0"/>
      <w:marBottom w:val="0"/>
      <w:divBdr>
        <w:top w:val="none" w:sz="0" w:space="0" w:color="auto"/>
        <w:left w:val="none" w:sz="0" w:space="0" w:color="auto"/>
        <w:bottom w:val="none" w:sz="0" w:space="0" w:color="auto"/>
        <w:right w:val="none" w:sz="0" w:space="0" w:color="auto"/>
      </w:divBdr>
    </w:div>
    <w:div w:id="550968002">
      <w:bodyDiv w:val="1"/>
      <w:marLeft w:val="0"/>
      <w:marRight w:val="0"/>
      <w:marTop w:val="0"/>
      <w:marBottom w:val="0"/>
      <w:divBdr>
        <w:top w:val="none" w:sz="0" w:space="0" w:color="auto"/>
        <w:left w:val="none" w:sz="0" w:space="0" w:color="auto"/>
        <w:bottom w:val="none" w:sz="0" w:space="0" w:color="auto"/>
        <w:right w:val="none" w:sz="0" w:space="0" w:color="auto"/>
      </w:divBdr>
    </w:div>
    <w:div w:id="586043114">
      <w:bodyDiv w:val="1"/>
      <w:marLeft w:val="0"/>
      <w:marRight w:val="0"/>
      <w:marTop w:val="0"/>
      <w:marBottom w:val="0"/>
      <w:divBdr>
        <w:top w:val="none" w:sz="0" w:space="0" w:color="auto"/>
        <w:left w:val="none" w:sz="0" w:space="0" w:color="auto"/>
        <w:bottom w:val="none" w:sz="0" w:space="0" w:color="auto"/>
        <w:right w:val="none" w:sz="0" w:space="0" w:color="auto"/>
      </w:divBdr>
    </w:div>
    <w:div w:id="656688247">
      <w:bodyDiv w:val="1"/>
      <w:marLeft w:val="0"/>
      <w:marRight w:val="0"/>
      <w:marTop w:val="0"/>
      <w:marBottom w:val="0"/>
      <w:divBdr>
        <w:top w:val="none" w:sz="0" w:space="0" w:color="auto"/>
        <w:left w:val="none" w:sz="0" w:space="0" w:color="auto"/>
        <w:bottom w:val="none" w:sz="0" w:space="0" w:color="auto"/>
        <w:right w:val="none" w:sz="0" w:space="0" w:color="auto"/>
      </w:divBdr>
    </w:div>
    <w:div w:id="677773560">
      <w:bodyDiv w:val="1"/>
      <w:marLeft w:val="0"/>
      <w:marRight w:val="0"/>
      <w:marTop w:val="0"/>
      <w:marBottom w:val="0"/>
      <w:divBdr>
        <w:top w:val="none" w:sz="0" w:space="0" w:color="auto"/>
        <w:left w:val="none" w:sz="0" w:space="0" w:color="auto"/>
        <w:bottom w:val="none" w:sz="0" w:space="0" w:color="auto"/>
        <w:right w:val="none" w:sz="0" w:space="0" w:color="auto"/>
      </w:divBdr>
    </w:div>
    <w:div w:id="690450275">
      <w:bodyDiv w:val="1"/>
      <w:marLeft w:val="0"/>
      <w:marRight w:val="0"/>
      <w:marTop w:val="0"/>
      <w:marBottom w:val="0"/>
      <w:divBdr>
        <w:top w:val="none" w:sz="0" w:space="0" w:color="auto"/>
        <w:left w:val="none" w:sz="0" w:space="0" w:color="auto"/>
        <w:bottom w:val="none" w:sz="0" w:space="0" w:color="auto"/>
        <w:right w:val="none" w:sz="0" w:space="0" w:color="auto"/>
      </w:divBdr>
    </w:div>
    <w:div w:id="726416272">
      <w:bodyDiv w:val="1"/>
      <w:marLeft w:val="0"/>
      <w:marRight w:val="0"/>
      <w:marTop w:val="0"/>
      <w:marBottom w:val="0"/>
      <w:divBdr>
        <w:top w:val="none" w:sz="0" w:space="0" w:color="auto"/>
        <w:left w:val="none" w:sz="0" w:space="0" w:color="auto"/>
        <w:bottom w:val="none" w:sz="0" w:space="0" w:color="auto"/>
        <w:right w:val="none" w:sz="0" w:space="0" w:color="auto"/>
      </w:divBdr>
    </w:div>
    <w:div w:id="732971149">
      <w:bodyDiv w:val="1"/>
      <w:marLeft w:val="0"/>
      <w:marRight w:val="0"/>
      <w:marTop w:val="0"/>
      <w:marBottom w:val="0"/>
      <w:divBdr>
        <w:top w:val="none" w:sz="0" w:space="0" w:color="auto"/>
        <w:left w:val="none" w:sz="0" w:space="0" w:color="auto"/>
        <w:bottom w:val="none" w:sz="0" w:space="0" w:color="auto"/>
        <w:right w:val="none" w:sz="0" w:space="0" w:color="auto"/>
      </w:divBdr>
    </w:div>
    <w:div w:id="835808373">
      <w:bodyDiv w:val="1"/>
      <w:marLeft w:val="0"/>
      <w:marRight w:val="0"/>
      <w:marTop w:val="0"/>
      <w:marBottom w:val="0"/>
      <w:divBdr>
        <w:top w:val="none" w:sz="0" w:space="0" w:color="auto"/>
        <w:left w:val="none" w:sz="0" w:space="0" w:color="auto"/>
        <w:bottom w:val="none" w:sz="0" w:space="0" w:color="auto"/>
        <w:right w:val="none" w:sz="0" w:space="0" w:color="auto"/>
      </w:divBdr>
    </w:div>
    <w:div w:id="889729869">
      <w:bodyDiv w:val="1"/>
      <w:marLeft w:val="0"/>
      <w:marRight w:val="0"/>
      <w:marTop w:val="0"/>
      <w:marBottom w:val="0"/>
      <w:divBdr>
        <w:top w:val="none" w:sz="0" w:space="0" w:color="auto"/>
        <w:left w:val="none" w:sz="0" w:space="0" w:color="auto"/>
        <w:bottom w:val="none" w:sz="0" w:space="0" w:color="auto"/>
        <w:right w:val="none" w:sz="0" w:space="0" w:color="auto"/>
      </w:divBdr>
    </w:div>
    <w:div w:id="909191785">
      <w:bodyDiv w:val="1"/>
      <w:marLeft w:val="0"/>
      <w:marRight w:val="0"/>
      <w:marTop w:val="0"/>
      <w:marBottom w:val="0"/>
      <w:divBdr>
        <w:top w:val="none" w:sz="0" w:space="0" w:color="auto"/>
        <w:left w:val="none" w:sz="0" w:space="0" w:color="auto"/>
        <w:bottom w:val="none" w:sz="0" w:space="0" w:color="auto"/>
        <w:right w:val="none" w:sz="0" w:space="0" w:color="auto"/>
      </w:divBdr>
    </w:div>
    <w:div w:id="918367234">
      <w:bodyDiv w:val="1"/>
      <w:marLeft w:val="0"/>
      <w:marRight w:val="0"/>
      <w:marTop w:val="0"/>
      <w:marBottom w:val="0"/>
      <w:divBdr>
        <w:top w:val="none" w:sz="0" w:space="0" w:color="auto"/>
        <w:left w:val="none" w:sz="0" w:space="0" w:color="auto"/>
        <w:bottom w:val="none" w:sz="0" w:space="0" w:color="auto"/>
        <w:right w:val="none" w:sz="0" w:space="0" w:color="auto"/>
      </w:divBdr>
    </w:div>
    <w:div w:id="919561269">
      <w:bodyDiv w:val="1"/>
      <w:marLeft w:val="0"/>
      <w:marRight w:val="0"/>
      <w:marTop w:val="0"/>
      <w:marBottom w:val="0"/>
      <w:divBdr>
        <w:top w:val="none" w:sz="0" w:space="0" w:color="auto"/>
        <w:left w:val="none" w:sz="0" w:space="0" w:color="auto"/>
        <w:bottom w:val="none" w:sz="0" w:space="0" w:color="auto"/>
        <w:right w:val="none" w:sz="0" w:space="0" w:color="auto"/>
      </w:divBdr>
    </w:div>
    <w:div w:id="922226347">
      <w:bodyDiv w:val="1"/>
      <w:marLeft w:val="0"/>
      <w:marRight w:val="0"/>
      <w:marTop w:val="0"/>
      <w:marBottom w:val="0"/>
      <w:divBdr>
        <w:top w:val="none" w:sz="0" w:space="0" w:color="auto"/>
        <w:left w:val="none" w:sz="0" w:space="0" w:color="auto"/>
        <w:bottom w:val="none" w:sz="0" w:space="0" w:color="auto"/>
        <w:right w:val="none" w:sz="0" w:space="0" w:color="auto"/>
      </w:divBdr>
    </w:div>
    <w:div w:id="965623170">
      <w:bodyDiv w:val="1"/>
      <w:marLeft w:val="0"/>
      <w:marRight w:val="0"/>
      <w:marTop w:val="0"/>
      <w:marBottom w:val="0"/>
      <w:divBdr>
        <w:top w:val="none" w:sz="0" w:space="0" w:color="auto"/>
        <w:left w:val="none" w:sz="0" w:space="0" w:color="auto"/>
        <w:bottom w:val="none" w:sz="0" w:space="0" w:color="auto"/>
        <w:right w:val="none" w:sz="0" w:space="0" w:color="auto"/>
      </w:divBdr>
    </w:div>
    <w:div w:id="985360635">
      <w:bodyDiv w:val="1"/>
      <w:marLeft w:val="0"/>
      <w:marRight w:val="0"/>
      <w:marTop w:val="0"/>
      <w:marBottom w:val="0"/>
      <w:divBdr>
        <w:top w:val="none" w:sz="0" w:space="0" w:color="auto"/>
        <w:left w:val="none" w:sz="0" w:space="0" w:color="auto"/>
        <w:bottom w:val="none" w:sz="0" w:space="0" w:color="auto"/>
        <w:right w:val="none" w:sz="0" w:space="0" w:color="auto"/>
      </w:divBdr>
    </w:div>
    <w:div w:id="1031296787">
      <w:bodyDiv w:val="1"/>
      <w:marLeft w:val="0"/>
      <w:marRight w:val="0"/>
      <w:marTop w:val="0"/>
      <w:marBottom w:val="0"/>
      <w:divBdr>
        <w:top w:val="none" w:sz="0" w:space="0" w:color="auto"/>
        <w:left w:val="none" w:sz="0" w:space="0" w:color="auto"/>
        <w:bottom w:val="none" w:sz="0" w:space="0" w:color="auto"/>
        <w:right w:val="none" w:sz="0" w:space="0" w:color="auto"/>
      </w:divBdr>
    </w:div>
    <w:div w:id="1073042165">
      <w:bodyDiv w:val="1"/>
      <w:marLeft w:val="0"/>
      <w:marRight w:val="0"/>
      <w:marTop w:val="0"/>
      <w:marBottom w:val="0"/>
      <w:divBdr>
        <w:top w:val="none" w:sz="0" w:space="0" w:color="auto"/>
        <w:left w:val="none" w:sz="0" w:space="0" w:color="auto"/>
        <w:bottom w:val="none" w:sz="0" w:space="0" w:color="auto"/>
        <w:right w:val="none" w:sz="0" w:space="0" w:color="auto"/>
      </w:divBdr>
    </w:div>
    <w:div w:id="1084106635">
      <w:bodyDiv w:val="1"/>
      <w:marLeft w:val="0"/>
      <w:marRight w:val="0"/>
      <w:marTop w:val="0"/>
      <w:marBottom w:val="0"/>
      <w:divBdr>
        <w:top w:val="none" w:sz="0" w:space="0" w:color="auto"/>
        <w:left w:val="none" w:sz="0" w:space="0" w:color="auto"/>
        <w:bottom w:val="none" w:sz="0" w:space="0" w:color="auto"/>
        <w:right w:val="none" w:sz="0" w:space="0" w:color="auto"/>
      </w:divBdr>
    </w:div>
    <w:div w:id="1134641083">
      <w:bodyDiv w:val="1"/>
      <w:marLeft w:val="0"/>
      <w:marRight w:val="0"/>
      <w:marTop w:val="0"/>
      <w:marBottom w:val="0"/>
      <w:divBdr>
        <w:top w:val="none" w:sz="0" w:space="0" w:color="auto"/>
        <w:left w:val="none" w:sz="0" w:space="0" w:color="auto"/>
        <w:bottom w:val="none" w:sz="0" w:space="0" w:color="auto"/>
        <w:right w:val="none" w:sz="0" w:space="0" w:color="auto"/>
      </w:divBdr>
    </w:div>
    <w:div w:id="1150170566">
      <w:bodyDiv w:val="1"/>
      <w:marLeft w:val="0"/>
      <w:marRight w:val="0"/>
      <w:marTop w:val="0"/>
      <w:marBottom w:val="0"/>
      <w:divBdr>
        <w:top w:val="none" w:sz="0" w:space="0" w:color="auto"/>
        <w:left w:val="none" w:sz="0" w:space="0" w:color="auto"/>
        <w:bottom w:val="none" w:sz="0" w:space="0" w:color="auto"/>
        <w:right w:val="none" w:sz="0" w:space="0" w:color="auto"/>
      </w:divBdr>
    </w:div>
    <w:div w:id="1150516829">
      <w:bodyDiv w:val="1"/>
      <w:marLeft w:val="0"/>
      <w:marRight w:val="0"/>
      <w:marTop w:val="0"/>
      <w:marBottom w:val="0"/>
      <w:divBdr>
        <w:top w:val="none" w:sz="0" w:space="0" w:color="auto"/>
        <w:left w:val="none" w:sz="0" w:space="0" w:color="auto"/>
        <w:bottom w:val="none" w:sz="0" w:space="0" w:color="auto"/>
        <w:right w:val="none" w:sz="0" w:space="0" w:color="auto"/>
      </w:divBdr>
    </w:div>
    <w:div w:id="1166557445">
      <w:bodyDiv w:val="1"/>
      <w:marLeft w:val="0"/>
      <w:marRight w:val="0"/>
      <w:marTop w:val="0"/>
      <w:marBottom w:val="0"/>
      <w:divBdr>
        <w:top w:val="none" w:sz="0" w:space="0" w:color="auto"/>
        <w:left w:val="none" w:sz="0" w:space="0" w:color="auto"/>
        <w:bottom w:val="none" w:sz="0" w:space="0" w:color="auto"/>
        <w:right w:val="none" w:sz="0" w:space="0" w:color="auto"/>
      </w:divBdr>
    </w:div>
    <w:div w:id="1210803766">
      <w:bodyDiv w:val="1"/>
      <w:marLeft w:val="0"/>
      <w:marRight w:val="0"/>
      <w:marTop w:val="0"/>
      <w:marBottom w:val="0"/>
      <w:divBdr>
        <w:top w:val="none" w:sz="0" w:space="0" w:color="auto"/>
        <w:left w:val="none" w:sz="0" w:space="0" w:color="auto"/>
        <w:bottom w:val="none" w:sz="0" w:space="0" w:color="auto"/>
        <w:right w:val="none" w:sz="0" w:space="0" w:color="auto"/>
      </w:divBdr>
    </w:div>
    <w:div w:id="1249121037">
      <w:bodyDiv w:val="1"/>
      <w:marLeft w:val="0"/>
      <w:marRight w:val="0"/>
      <w:marTop w:val="0"/>
      <w:marBottom w:val="0"/>
      <w:divBdr>
        <w:top w:val="none" w:sz="0" w:space="0" w:color="auto"/>
        <w:left w:val="none" w:sz="0" w:space="0" w:color="auto"/>
        <w:bottom w:val="none" w:sz="0" w:space="0" w:color="auto"/>
        <w:right w:val="none" w:sz="0" w:space="0" w:color="auto"/>
      </w:divBdr>
    </w:div>
    <w:div w:id="1253778200">
      <w:bodyDiv w:val="1"/>
      <w:marLeft w:val="0"/>
      <w:marRight w:val="0"/>
      <w:marTop w:val="0"/>
      <w:marBottom w:val="0"/>
      <w:divBdr>
        <w:top w:val="none" w:sz="0" w:space="0" w:color="auto"/>
        <w:left w:val="none" w:sz="0" w:space="0" w:color="auto"/>
        <w:bottom w:val="none" w:sz="0" w:space="0" w:color="auto"/>
        <w:right w:val="none" w:sz="0" w:space="0" w:color="auto"/>
      </w:divBdr>
    </w:div>
    <w:div w:id="1254582738">
      <w:bodyDiv w:val="1"/>
      <w:marLeft w:val="0"/>
      <w:marRight w:val="0"/>
      <w:marTop w:val="0"/>
      <w:marBottom w:val="0"/>
      <w:divBdr>
        <w:top w:val="none" w:sz="0" w:space="0" w:color="auto"/>
        <w:left w:val="none" w:sz="0" w:space="0" w:color="auto"/>
        <w:bottom w:val="none" w:sz="0" w:space="0" w:color="auto"/>
        <w:right w:val="none" w:sz="0" w:space="0" w:color="auto"/>
      </w:divBdr>
    </w:div>
    <w:div w:id="1279603615">
      <w:bodyDiv w:val="1"/>
      <w:marLeft w:val="0"/>
      <w:marRight w:val="0"/>
      <w:marTop w:val="0"/>
      <w:marBottom w:val="0"/>
      <w:divBdr>
        <w:top w:val="none" w:sz="0" w:space="0" w:color="auto"/>
        <w:left w:val="none" w:sz="0" w:space="0" w:color="auto"/>
        <w:bottom w:val="none" w:sz="0" w:space="0" w:color="auto"/>
        <w:right w:val="none" w:sz="0" w:space="0" w:color="auto"/>
      </w:divBdr>
    </w:div>
    <w:div w:id="1288050723">
      <w:bodyDiv w:val="1"/>
      <w:marLeft w:val="0"/>
      <w:marRight w:val="0"/>
      <w:marTop w:val="0"/>
      <w:marBottom w:val="0"/>
      <w:divBdr>
        <w:top w:val="none" w:sz="0" w:space="0" w:color="auto"/>
        <w:left w:val="none" w:sz="0" w:space="0" w:color="auto"/>
        <w:bottom w:val="none" w:sz="0" w:space="0" w:color="auto"/>
        <w:right w:val="none" w:sz="0" w:space="0" w:color="auto"/>
      </w:divBdr>
    </w:div>
    <w:div w:id="1299648432">
      <w:bodyDiv w:val="1"/>
      <w:marLeft w:val="0"/>
      <w:marRight w:val="0"/>
      <w:marTop w:val="0"/>
      <w:marBottom w:val="0"/>
      <w:divBdr>
        <w:top w:val="none" w:sz="0" w:space="0" w:color="auto"/>
        <w:left w:val="none" w:sz="0" w:space="0" w:color="auto"/>
        <w:bottom w:val="none" w:sz="0" w:space="0" w:color="auto"/>
        <w:right w:val="none" w:sz="0" w:space="0" w:color="auto"/>
      </w:divBdr>
    </w:div>
    <w:div w:id="1302466171">
      <w:bodyDiv w:val="1"/>
      <w:marLeft w:val="0"/>
      <w:marRight w:val="0"/>
      <w:marTop w:val="0"/>
      <w:marBottom w:val="0"/>
      <w:divBdr>
        <w:top w:val="none" w:sz="0" w:space="0" w:color="auto"/>
        <w:left w:val="none" w:sz="0" w:space="0" w:color="auto"/>
        <w:bottom w:val="none" w:sz="0" w:space="0" w:color="auto"/>
        <w:right w:val="none" w:sz="0" w:space="0" w:color="auto"/>
      </w:divBdr>
    </w:div>
    <w:div w:id="1322658357">
      <w:bodyDiv w:val="1"/>
      <w:marLeft w:val="0"/>
      <w:marRight w:val="0"/>
      <w:marTop w:val="0"/>
      <w:marBottom w:val="0"/>
      <w:divBdr>
        <w:top w:val="none" w:sz="0" w:space="0" w:color="auto"/>
        <w:left w:val="none" w:sz="0" w:space="0" w:color="auto"/>
        <w:bottom w:val="none" w:sz="0" w:space="0" w:color="auto"/>
        <w:right w:val="none" w:sz="0" w:space="0" w:color="auto"/>
      </w:divBdr>
    </w:div>
    <w:div w:id="1415053863">
      <w:bodyDiv w:val="1"/>
      <w:marLeft w:val="0"/>
      <w:marRight w:val="0"/>
      <w:marTop w:val="0"/>
      <w:marBottom w:val="0"/>
      <w:divBdr>
        <w:top w:val="none" w:sz="0" w:space="0" w:color="auto"/>
        <w:left w:val="none" w:sz="0" w:space="0" w:color="auto"/>
        <w:bottom w:val="none" w:sz="0" w:space="0" w:color="auto"/>
        <w:right w:val="none" w:sz="0" w:space="0" w:color="auto"/>
      </w:divBdr>
    </w:div>
    <w:div w:id="1446078668">
      <w:bodyDiv w:val="1"/>
      <w:marLeft w:val="0"/>
      <w:marRight w:val="0"/>
      <w:marTop w:val="0"/>
      <w:marBottom w:val="0"/>
      <w:divBdr>
        <w:top w:val="none" w:sz="0" w:space="0" w:color="auto"/>
        <w:left w:val="none" w:sz="0" w:space="0" w:color="auto"/>
        <w:bottom w:val="none" w:sz="0" w:space="0" w:color="auto"/>
        <w:right w:val="none" w:sz="0" w:space="0" w:color="auto"/>
      </w:divBdr>
    </w:div>
    <w:div w:id="1459911431">
      <w:bodyDiv w:val="1"/>
      <w:marLeft w:val="0"/>
      <w:marRight w:val="0"/>
      <w:marTop w:val="0"/>
      <w:marBottom w:val="0"/>
      <w:divBdr>
        <w:top w:val="none" w:sz="0" w:space="0" w:color="auto"/>
        <w:left w:val="none" w:sz="0" w:space="0" w:color="auto"/>
        <w:bottom w:val="none" w:sz="0" w:space="0" w:color="auto"/>
        <w:right w:val="none" w:sz="0" w:space="0" w:color="auto"/>
      </w:divBdr>
    </w:div>
    <w:div w:id="1463034012">
      <w:bodyDiv w:val="1"/>
      <w:marLeft w:val="0"/>
      <w:marRight w:val="0"/>
      <w:marTop w:val="0"/>
      <w:marBottom w:val="0"/>
      <w:divBdr>
        <w:top w:val="none" w:sz="0" w:space="0" w:color="auto"/>
        <w:left w:val="none" w:sz="0" w:space="0" w:color="auto"/>
        <w:bottom w:val="none" w:sz="0" w:space="0" w:color="auto"/>
        <w:right w:val="none" w:sz="0" w:space="0" w:color="auto"/>
      </w:divBdr>
    </w:div>
    <w:div w:id="1494486832">
      <w:bodyDiv w:val="1"/>
      <w:marLeft w:val="0"/>
      <w:marRight w:val="0"/>
      <w:marTop w:val="0"/>
      <w:marBottom w:val="0"/>
      <w:divBdr>
        <w:top w:val="none" w:sz="0" w:space="0" w:color="auto"/>
        <w:left w:val="none" w:sz="0" w:space="0" w:color="auto"/>
        <w:bottom w:val="none" w:sz="0" w:space="0" w:color="auto"/>
        <w:right w:val="none" w:sz="0" w:space="0" w:color="auto"/>
      </w:divBdr>
    </w:div>
    <w:div w:id="1503885404">
      <w:bodyDiv w:val="1"/>
      <w:marLeft w:val="0"/>
      <w:marRight w:val="0"/>
      <w:marTop w:val="0"/>
      <w:marBottom w:val="0"/>
      <w:divBdr>
        <w:top w:val="none" w:sz="0" w:space="0" w:color="auto"/>
        <w:left w:val="none" w:sz="0" w:space="0" w:color="auto"/>
        <w:bottom w:val="none" w:sz="0" w:space="0" w:color="auto"/>
        <w:right w:val="none" w:sz="0" w:space="0" w:color="auto"/>
      </w:divBdr>
    </w:div>
    <w:div w:id="1559048328">
      <w:bodyDiv w:val="1"/>
      <w:marLeft w:val="0"/>
      <w:marRight w:val="0"/>
      <w:marTop w:val="0"/>
      <w:marBottom w:val="0"/>
      <w:divBdr>
        <w:top w:val="none" w:sz="0" w:space="0" w:color="auto"/>
        <w:left w:val="none" w:sz="0" w:space="0" w:color="auto"/>
        <w:bottom w:val="none" w:sz="0" w:space="0" w:color="auto"/>
        <w:right w:val="none" w:sz="0" w:space="0" w:color="auto"/>
      </w:divBdr>
    </w:div>
    <w:div w:id="1562640623">
      <w:bodyDiv w:val="1"/>
      <w:marLeft w:val="0"/>
      <w:marRight w:val="0"/>
      <w:marTop w:val="0"/>
      <w:marBottom w:val="0"/>
      <w:divBdr>
        <w:top w:val="none" w:sz="0" w:space="0" w:color="auto"/>
        <w:left w:val="none" w:sz="0" w:space="0" w:color="auto"/>
        <w:bottom w:val="none" w:sz="0" w:space="0" w:color="auto"/>
        <w:right w:val="none" w:sz="0" w:space="0" w:color="auto"/>
      </w:divBdr>
    </w:div>
    <w:div w:id="1588272945">
      <w:bodyDiv w:val="1"/>
      <w:marLeft w:val="0"/>
      <w:marRight w:val="0"/>
      <w:marTop w:val="0"/>
      <w:marBottom w:val="0"/>
      <w:divBdr>
        <w:top w:val="none" w:sz="0" w:space="0" w:color="auto"/>
        <w:left w:val="none" w:sz="0" w:space="0" w:color="auto"/>
        <w:bottom w:val="none" w:sz="0" w:space="0" w:color="auto"/>
        <w:right w:val="none" w:sz="0" w:space="0" w:color="auto"/>
      </w:divBdr>
    </w:div>
    <w:div w:id="1601452827">
      <w:bodyDiv w:val="1"/>
      <w:marLeft w:val="0"/>
      <w:marRight w:val="0"/>
      <w:marTop w:val="0"/>
      <w:marBottom w:val="0"/>
      <w:divBdr>
        <w:top w:val="none" w:sz="0" w:space="0" w:color="auto"/>
        <w:left w:val="none" w:sz="0" w:space="0" w:color="auto"/>
        <w:bottom w:val="none" w:sz="0" w:space="0" w:color="auto"/>
        <w:right w:val="none" w:sz="0" w:space="0" w:color="auto"/>
      </w:divBdr>
    </w:div>
    <w:div w:id="1641298852">
      <w:bodyDiv w:val="1"/>
      <w:marLeft w:val="0"/>
      <w:marRight w:val="0"/>
      <w:marTop w:val="0"/>
      <w:marBottom w:val="0"/>
      <w:divBdr>
        <w:top w:val="none" w:sz="0" w:space="0" w:color="auto"/>
        <w:left w:val="none" w:sz="0" w:space="0" w:color="auto"/>
        <w:bottom w:val="none" w:sz="0" w:space="0" w:color="auto"/>
        <w:right w:val="none" w:sz="0" w:space="0" w:color="auto"/>
      </w:divBdr>
    </w:div>
    <w:div w:id="1643852334">
      <w:bodyDiv w:val="1"/>
      <w:marLeft w:val="0"/>
      <w:marRight w:val="0"/>
      <w:marTop w:val="0"/>
      <w:marBottom w:val="0"/>
      <w:divBdr>
        <w:top w:val="none" w:sz="0" w:space="0" w:color="auto"/>
        <w:left w:val="none" w:sz="0" w:space="0" w:color="auto"/>
        <w:bottom w:val="none" w:sz="0" w:space="0" w:color="auto"/>
        <w:right w:val="none" w:sz="0" w:space="0" w:color="auto"/>
      </w:divBdr>
    </w:div>
    <w:div w:id="1715688374">
      <w:bodyDiv w:val="1"/>
      <w:marLeft w:val="0"/>
      <w:marRight w:val="0"/>
      <w:marTop w:val="0"/>
      <w:marBottom w:val="0"/>
      <w:divBdr>
        <w:top w:val="none" w:sz="0" w:space="0" w:color="auto"/>
        <w:left w:val="none" w:sz="0" w:space="0" w:color="auto"/>
        <w:bottom w:val="none" w:sz="0" w:space="0" w:color="auto"/>
        <w:right w:val="none" w:sz="0" w:space="0" w:color="auto"/>
      </w:divBdr>
    </w:div>
    <w:div w:id="1744448765">
      <w:bodyDiv w:val="1"/>
      <w:marLeft w:val="0"/>
      <w:marRight w:val="0"/>
      <w:marTop w:val="0"/>
      <w:marBottom w:val="0"/>
      <w:divBdr>
        <w:top w:val="none" w:sz="0" w:space="0" w:color="auto"/>
        <w:left w:val="none" w:sz="0" w:space="0" w:color="auto"/>
        <w:bottom w:val="none" w:sz="0" w:space="0" w:color="auto"/>
        <w:right w:val="none" w:sz="0" w:space="0" w:color="auto"/>
      </w:divBdr>
    </w:div>
    <w:div w:id="1752922472">
      <w:bodyDiv w:val="1"/>
      <w:marLeft w:val="0"/>
      <w:marRight w:val="0"/>
      <w:marTop w:val="0"/>
      <w:marBottom w:val="0"/>
      <w:divBdr>
        <w:top w:val="none" w:sz="0" w:space="0" w:color="auto"/>
        <w:left w:val="none" w:sz="0" w:space="0" w:color="auto"/>
        <w:bottom w:val="none" w:sz="0" w:space="0" w:color="auto"/>
        <w:right w:val="none" w:sz="0" w:space="0" w:color="auto"/>
      </w:divBdr>
    </w:div>
    <w:div w:id="1755857203">
      <w:bodyDiv w:val="1"/>
      <w:marLeft w:val="0"/>
      <w:marRight w:val="0"/>
      <w:marTop w:val="0"/>
      <w:marBottom w:val="0"/>
      <w:divBdr>
        <w:top w:val="none" w:sz="0" w:space="0" w:color="auto"/>
        <w:left w:val="none" w:sz="0" w:space="0" w:color="auto"/>
        <w:bottom w:val="none" w:sz="0" w:space="0" w:color="auto"/>
        <w:right w:val="none" w:sz="0" w:space="0" w:color="auto"/>
      </w:divBdr>
    </w:div>
    <w:div w:id="1782988927">
      <w:bodyDiv w:val="1"/>
      <w:marLeft w:val="0"/>
      <w:marRight w:val="0"/>
      <w:marTop w:val="0"/>
      <w:marBottom w:val="0"/>
      <w:divBdr>
        <w:top w:val="none" w:sz="0" w:space="0" w:color="auto"/>
        <w:left w:val="none" w:sz="0" w:space="0" w:color="auto"/>
        <w:bottom w:val="none" w:sz="0" w:space="0" w:color="auto"/>
        <w:right w:val="none" w:sz="0" w:space="0" w:color="auto"/>
      </w:divBdr>
    </w:div>
    <w:div w:id="1800995441">
      <w:bodyDiv w:val="1"/>
      <w:marLeft w:val="0"/>
      <w:marRight w:val="0"/>
      <w:marTop w:val="0"/>
      <w:marBottom w:val="0"/>
      <w:divBdr>
        <w:top w:val="none" w:sz="0" w:space="0" w:color="auto"/>
        <w:left w:val="none" w:sz="0" w:space="0" w:color="auto"/>
        <w:bottom w:val="none" w:sz="0" w:space="0" w:color="auto"/>
        <w:right w:val="none" w:sz="0" w:space="0" w:color="auto"/>
      </w:divBdr>
    </w:div>
    <w:div w:id="1810324461">
      <w:bodyDiv w:val="1"/>
      <w:marLeft w:val="0"/>
      <w:marRight w:val="0"/>
      <w:marTop w:val="0"/>
      <w:marBottom w:val="0"/>
      <w:divBdr>
        <w:top w:val="none" w:sz="0" w:space="0" w:color="auto"/>
        <w:left w:val="none" w:sz="0" w:space="0" w:color="auto"/>
        <w:bottom w:val="none" w:sz="0" w:space="0" w:color="auto"/>
        <w:right w:val="none" w:sz="0" w:space="0" w:color="auto"/>
      </w:divBdr>
    </w:div>
    <w:div w:id="1830704468">
      <w:bodyDiv w:val="1"/>
      <w:marLeft w:val="0"/>
      <w:marRight w:val="0"/>
      <w:marTop w:val="0"/>
      <w:marBottom w:val="0"/>
      <w:divBdr>
        <w:top w:val="none" w:sz="0" w:space="0" w:color="auto"/>
        <w:left w:val="none" w:sz="0" w:space="0" w:color="auto"/>
        <w:bottom w:val="none" w:sz="0" w:space="0" w:color="auto"/>
        <w:right w:val="none" w:sz="0" w:space="0" w:color="auto"/>
      </w:divBdr>
    </w:div>
    <w:div w:id="1835367871">
      <w:bodyDiv w:val="1"/>
      <w:marLeft w:val="0"/>
      <w:marRight w:val="0"/>
      <w:marTop w:val="0"/>
      <w:marBottom w:val="0"/>
      <w:divBdr>
        <w:top w:val="none" w:sz="0" w:space="0" w:color="auto"/>
        <w:left w:val="none" w:sz="0" w:space="0" w:color="auto"/>
        <w:bottom w:val="none" w:sz="0" w:space="0" w:color="auto"/>
        <w:right w:val="none" w:sz="0" w:space="0" w:color="auto"/>
      </w:divBdr>
    </w:div>
    <w:div w:id="1848400644">
      <w:bodyDiv w:val="1"/>
      <w:marLeft w:val="0"/>
      <w:marRight w:val="0"/>
      <w:marTop w:val="0"/>
      <w:marBottom w:val="0"/>
      <w:divBdr>
        <w:top w:val="none" w:sz="0" w:space="0" w:color="auto"/>
        <w:left w:val="none" w:sz="0" w:space="0" w:color="auto"/>
        <w:bottom w:val="none" w:sz="0" w:space="0" w:color="auto"/>
        <w:right w:val="none" w:sz="0" w:space="0" w:color="auto"/>
      </w:divBdr>
    </w:div>
    <w:div w:id="1853448395">
      <w:bodyDiv w:val="1"/>
      <w:marLeft w:val="0"/>
      <w:marRight w:val="0"/>
      <w:marTop w:val="0"/>
      <w:marBottom w:val="0"/>
      <w:divBdr>
        <w:top w:val="none" w:sz="0" w:space="0" w:color="auto"/>
        <w:left w:val="none" w:sz="0" w:space="0" w:color="auto"/>
        <w:bottom w:val="none" w:sz="0" w:space="0" w:color="auto"/>
        <w:right w:val="none" w:sz="0" w:space="0" w:color="auto"/>
      </w:divBdr>
    </w:div>
    <w:div w:id="1868324831">
      <w:bodyDiv w:val="1"/>
      <w:marLeft w:val="0"/>
      <w:marRight w:val="0"/>
      <w:marTop w:val="0"/>
      <w:marBottom w:val="0"/>
      <w:divBdr>
        <w:top w:val="none" w:sz="0" w:space="0" w:color="auto"/>
        <w:left w:val="none" w:sz="0" w:space="0" w:color="auto"/>
        <w:bottom w:val="none" w:sz="0" w:space="0" w:color="auto"/>
        <w:right w:val="none" w:sz="0" w:space="0" w:color="auto"/>
      </w:divBdr>
    </w:div>
    <w:div w:id="1875384984">
      <w:bodyDiv w:val="1"/>
      <w:marLeft w:val="0"/>
      <w:marRight w:val="0"/>
      <w:marTop w:val="0"/>
      <w:marBottom w:val="0"/>
      <w:divBdr>
        <w:top w:val="none" w:sz="0" w:space="0" w:color="auto"/>
        <w:left w:val="none" w:sz="0" w:space="0" w:color="auto"/>
        <w:bottom w:val="none" w:sz="0" w:space="0" w:color="auto"/>
        <w:right w:val="none" w:sz="0" w:space="0" w:color="auto"/>
      </w:divBdr>
    </w:div>
    <w:div w:id="1887716590">
      <w:bodyDiv w:val="1"/>
      <w:marLeft w:val="0"/>
      <w:marRight w:val="0"/>
      <w:marTop w:val="0"/>
      <w:marBottom w:val="0"/>
      <w:divBdr>
        <w:top w:val="none" w:sz="0" w:space="0" w:color="auto"/>
        <w:left w:val="none" w:sz="0" w:space="0" w:color="auto"/>
        <w:bottom w:val="none" w:sz="0" w:space="0" w:color="auto"/>
        <w:right w:val="none" w:sz="0" w:space="0" w:color="auto"/>
      </w:divBdr>
    </w:div>
    <w:div w:id="1915777386">
      <w:bodyDiv w:val="1"/>
      <w:marLeft w:val="0"/>
      <w:marRight w:val="0"/>
      <w:marTop w:val="0"/>
      <w:marBottom w:val="0"/>
      <w:divBdr>
        <w:top w:val="none" w:sz="0" w:space="0" w:color="auto"/>
        <w:left w:val="none" w:sz="0" w:space="0" w:color="auto"/>
        <w:bottom w:val="none" w:sz="0" w:space="0" w:color="auto"/>
        <w:right w:val="none" w:sz="0" w:space="0" w:color="auto"/>
      </w:divBdr>
    </w:div>
    <w:div w:id="1926840608">
      <w:bodyDiv w:val="1"/>
      <w:marLeft w:val="0"/>
      <w:marRight w:val="0"/>
      <w:marTop w:val="0"/>
      <w:marBottom w:val="0"/>
      <w:divBdr>
        <w:top w:val="none" w:sz="0" w:space="0" w:color="auto"/>
        <w:left w:val="none" w:sz="0" w:space="0" w:color="auto"/>
        <w:bottom w:val="none" w:sz="0" w:space="0" w:color="auto"/>
        <w:right w:val="none" w:sz="0" w:space="0" w:color="auto"/>
      </w:divBdr>
    </w:div>
    <w:div w:id="1958876722">
      <w:bodyDiv w:val="1"/>
      <w:marLeft w:val="0"/>
      <w:marRight w:val="0"/>
      <w:marTop w:val="0"/>
      <w:marBottom w:val="0"/>
      <w:divBdr>
        <w:top w:val="none" w:sz="0" w:space="0" w:color="auto"/>
        <w:left w:val="none" w:sz="0" w:space="0" w:color="auto"/>
        <w:bottom w:val="none" w:sz="0" w:space="0" w:color="auto"/>
        <w:right w:val="none" w:sz="0" w:space="0" w:color="auto"/>
      </w:divBdr>
    </w:div>
    <w:div w:id="1961648704">
      <w:bodyDiv w:val="1"/>
      <w:marLeft w:val="0"/>
      <w:marRight w:val="0"/>
      <w:marTop w:val="0"/>
      <w:marBottom w:val="0"/>
      <w:divBdr>
        <w:top w:val="none" w:sz="0" w:space="0" w:color="auto"/>
        <w:left w:val="none" w:sz="0" w:space="0" w:color="auto"/>
        <w:bottom w:val="none" w:sz="0" w:space="0" w:color="auto"/>
        <w:right w:val="none" w:sz="0" w:space="0" w:color="auto"/>
      </w:divBdr>
    </w:div>
    <w:div w:id="1965236367">
      <w:bodyDiv w:val="1"/>
      <w:marLeft w:val="0"/>
      <w:marRight w:val="0"/>
      <w:marTop w:val="0"/>
      <w:marBottom w:val="0"/>
      <w:divBdr>
        <w:top w:val="none" w:sz="0" w:space="0" w:color="auto"/>
        <w:left w:val="none" w:sz="0" w:space="0" w:color="auto"/>
        <w:bottom w:val="none" w:sz="0" w:space="0" w:color="auto"/>
        <w:right w:val="none" w:sz="0" w:space="0" w:color="auto"/>
      </w:divBdr>
    </w:div>
    <w:div w:id="1976333511">
      <w:bodyDiv w:val="1"/>
      <w:marLeft w:val="0"/>
      <w:marRight w:val="0"/>
      <w:marTop w:val="0"/>
      <w:marBottom w:val="0"/>
      <w:divBdr>
        <w:top w:val="none" w:sz="0" w:space="0" w:color="auto"/>
        <w:left w:val="none" w:sz="0" w:space="0" w:color="auto"/>
        <w:bottom w:val="none" w:sz="0" w:space="0" w:color="auto"/>
        <w:right w:val="none" w:sz="0" w:space="0" w:color="auto"/>
      </w:divBdr>
    </w:div>
    <w:div w:id="1989240759">
      <w:bodyDiv w:val="1"/>
      <w:marLeft w:val="0"/>
      <w:marRight w:val="0"/>
      <w:marTop w:val="0"/>
      <w:marBottom w:val="0"/>
      <w:divBdr>
        <w:top w:val="none" w:sz="0" w:space="0" w:color="auto"/>
        <w:left w:val="none" w:sz="0" w:space="0" w:color="auto"/>
        <w:bottom w:val="none" w:sz="0" w:space="0" w:color="auto"/>
        <w:right w:val="none" w:sz="0" w:space="0" w:color="auto"/>
      </w:divBdr>
    </w:div>
    <w:div w:id="2008628095">
      <w:bodyDiv w:val="1"/>
      <w:marLeft w:val="0"/>
      <w:marRight w:val="0"/>
      <w:marTop w:val="0"/>
      <w:marBottom w:val="0"/>
      <w:divBdr>
        <w:top w:val="none" w:sz="0" w:space="0" w:color="auto"/>
        <w:left w:val="none" w:sz="0" w:space="0" w:color="auto"/>
        <w:bottom w:val="none" w:sz="0" w:space="0" w:color="auto"/>
        <w:right w:val="none" w:sz="0" w:space="0" w:color="auto"/>
      </w:divBdr>
    </w:div>
    <w:div w:id="2012365895">
      <w:bodyDiv w:val="1"/>
      <w:marLeft w:val="0"/>
      <w:marRight w:val="0"/>
      <w:marTop w:val="0"/>
      <w:marBottom w:val="0"/>
      <w:divBdr>
        <w:top w:val="none" w:sz="0" w:space="0" w:color="auto"/>
        <w:left w:val="none" w:sz="0" w:space="0" w:color="auto"/>
        <w:bottom w:val="none" w:sz="0" w:space="0" w:color="auto"/>
        <w:right w:val="none" w:sz="0" w:space="0" w:color="auto"/>
      </w:divBdr>
    </w:div>
    <w:div w:id="2041664313">
      <w:bodyDiv w:val="1"/>
      <w:marLeft w:val="0"/>
      <w:marRight w:val="0"/>
      <w:marTop w:val="0"/>
      <w:marBottom w:val="0"/>
      <w:divBdr>
        <w:top w:val="none" w:sz="0" w:space="0" w:color="auto"/>
        <w:left w:val="none" w:sz="0" w:space="0" w:color="auto"/>
        <w:bottom w:val="none" w:sz="0" w:space="0" w:color="auto"/>
        <w:right w:val="none" w:sz="0" w:space="0" w:color="auto"/>
      </w:divBdr>
    </w:div>
    <w:div w:id="2118672694">
      <w:bodyDiv w:val="1"/>
      <w:marLeft w:val="0"/>
      <w:marRight w:val="0"/>
      <w:marTop w:val="0"/>
      <w:marBottom w:val="0"/>
      <w:divBdr>
        <w:top w:val="none" w:sz="0" w:space="0" w:color="auto"/>
        <w:left w:val="none" w:sz="0" w:space="0" w:color="auto"/>
        <w:bottom w:val="none" w:sz="0" w:space="0" w:color="auto"/>
        <w:right w:val="none" w:sz="0" w:space="0" w:color="auto"/>
      </w:divBdr>
    </w:div>
    <w:div w:id="21381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8191</Words>
  <Characters>46695</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Yusuf Demir</cp:lastModifiedBy>
  <cp:revision>2</cp:revision>
  <cp:lastPrinted>2020-10-27T01:08:00Z</cp:lastPrinted>
  <dcterms:created xsi:type="dcterms:W3CDTF">2020-10-27T07:53:00Z</dcterms:created>
  <dcterms:modified xsi:type="dcterms:W3CDTF">2020-10-27T07:53:00Z</dcterms:modified>
</cp:coreProperties>
</file>